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67ABF" w14:textId="7FB197DB" w:rsidR="007D7954" w:rsidRPr="00B171D8" w:rsidRDefault="006C633E" w:rsidP="009B685B">
      <w:pPr>
        <w:adjustRightInd/>
        <w:spacing w:line="320" w:lineRule="exact"/>
        <w:jc w:val="center"/>
        <w:rPr>
          <w:rFonts w:ascii="ＭＳ ゴシック" w:eastAsia="ＭＳ ゴシック" w:hAnsi="ＭＳ ゴシック" w:cs="ＭＳ ゴシック"/>
          <w:color w:val="000000" w:themeColor="text1"/>
          <w:sz w:val="24"/>
          <w:szCs w:val="24"/>
        </w:rPr>
      </w:pPr>
      <w:bookmarkStart w:id="0" w:name="_GoBack"/>
      <w:bookmarkEnd w:id="0"/>
      <w:r w:rsidRPr="00B171D8">
        <w:rPr>
          <w:rFonts w:ascii="ＭＳ ゴシック" w:eastAsia="ＭＳ ゴシック" w:hAnsi="ＭＳ ゴシック" w:cs="ＭＳ ゴシック" w:hint="eastAsia"/>
          <w:color w:val="000000" w:themeColor="text1"/>
          <w:sz w:val="24"/>
          <w:szCs w:val="24"/>
        </w:rPr>
        <w:t>令和</w:t>
      </w:r>
      <w:r w:rsidR="00581707" w:rsidRPr="00B171D8">
        <w:rPr>
          <w:rFonts w:ascii="ＭＳ ゴシック" w:eastAsia="ＭＳ ゴシック" w:hAnsi="ＭＳ ゴシック" w:cs="ＭＳ ゴシック" w:hint="eastAsia"/>
          <w:color w:val="000000" w:themeColor="text1"/>
          <w:sz w:val="24"/>
          <w:szCs w:val="24"/>
        </w:rPr>
        <w:t>７</w:t>
      </w:r>
      <w:r w:rsidR="006534A1" w:rsidRPr="00B171D8">
        <w:rPr>
          <w:rFonts w:ascii="ＭＳ ゴシック" w:eastAsia="ＭＳ ゴシック" w:hAnsi="ＭＳ ゴシック" w:cs="ＭＳ ゴシック" w:hint="eastAsia"/>
          <w:color w:val="000000" w:themeColor="text1"/>
          <w:sz w:val="24"/>
          <w:szCs w:val="24"/>
        </w:rPr>
        <w:t>年度（</w:t>
      </w:r>
      <w:r w:rsidRPr="00B171D8">
        <w:rPr>
          <w:rFonts w:ascii="ＭＳ ゴシック" w:eastAsia="ＭＳ ゴシック" w:hAnsi="ＭＳ ゴシック" w:cs="ＭＳ ゴシック" w:hint="eastAsia"/>
          <w:color w:val="000000" w:themeColor="text1"/>
          <w:sz w:val="24"/>
          <w:szCs w:val="24"/>
        </w:rPr>
        <w:t>２０２</w:t>
      </w:r>
      <w:r w:rsidR="00581707" w:rsidRPr="00B171D8">
        <w:rPr>
          <w:rFonts w:ascii="ＭＳ ゴシック" w:eastAsia="ＭＳ ゴシック" w:hAnsi="ＭＳ ゴシック" w:cs="ＭＳ ゴシック" w:hint="eastAsia"/>
          <w:color w:val="000000" w:themeColor="text1"/>
          <w:sz w:val="24"/>
          <w:szCs w:val="24"/>
        </w:rPr>
        <w:t>５</w:t>
      </w:r>
      <w:r w:rsidR="006534A1" w:rsidRPr="00B171D8">
        <w:rPr>
          <w:rFonts w:ascii="ＭＳ ゴシック" w:eastAsia="ＭＳ ゴシック" w:hAnsi="ＭＳ ゴシック" w:cs="ＭＳ ゴシック" w:hint="eastAsia"/>
          <w:color w:val="000000" w:themeColor="text1"/>
          <w:sz w:val="24"/>
          <w:szCs w:val="24"/>
        </w:rPr>
        <w:t>年度）</w:t>
      </w:r>
      <w:r w:rsidR="007D7954" w:rsidRPr="00B171D8">
        <w:rPr>
          <w:rFonts w:ascii="ＭＳ ゴシック" w:eastAsia="ＭＳ ゴシック" w:hAnsi="ＭＳ ゴシック" w:cs="ＭＳ ゴシック" w:hint="eastAsia"/>
          <w:color w:val="000000" w:themeColor="text1"/>
          <w:sz w:val="24"/>
          <w:szCs w:val="24"/>
        </w:rPr>
        <w:t>海外チャレンジ塾塾生募集要項</w:t>
      </w:r>
    </w:p>
    <w:p w14:paraId="30AFBE7D" w14:textId="77777777" w:rsidR="001C5C03" w:rsidRPr="00B171D8" w:rsidRDefault="001C5C03" w:rsidP="00E21B39">
      <w:pPr>
        <w:adjustRightInd/>
        <w:spacing w:line="320" w:lineRule="exact"/>
        <w:jc w:val="center"/>
        <w:rPr>
          <w:rFonts w:ascii="ＭＳ ゴシック" w:eastAsia="ＭＳ ゴシック" w:hAnsi="ＭＳ ゴシック" w:cs="Latha"/>
          <w:color w:val="000000" w:themeColor="text1"/>
        </w:rPr>
      </w:pPr>
    </w:p>
    <w:p w14:paraId="45754C1C" w14:textId="77777777" w:rsidR="006C024A" w:rsidRPr="00B171D8" w:rsidRDefault="007D7954" w:rsidP="00E21B39">
      <w:pPr>
        <w:adjustRightInd/>
        <w:spacing w:line="320" w:lineRule="exact"/>
        <w:outlineLvl w:val="0"/>
        <w:rPr>
          <w:rFonts w:ascii="ＭＳ ゴシック" w:eastAsia="ＭＳ ゴシック" w:hAnsi="ＭＳ ゴシック" w:cs="ＭＳ ゴシック"/>
          <w:b/>
          <w:bCs/>
          <w:color w:val="000000" w:themeColor="text1"/>
          <w:sz w:val="24"/>
          <w:szCs w:val="24"/>
        </w:rPr>
      </w:pPr>
      <w:r w:rsidRPr="00B171D8">
        <w:rPr>
          <w:rFonts w:ascii="ＭＳ ゴシック" w:eastAsia="ＭＳ ゴシック" w:hAnsi="ＭＳ ゴシック" w:cs="ＭＳ ゴシック" w:hint="eastAsia"/>
          <w:b/>
          <w:bCs/>
          <w:color w:val="000000" w:themeColor="text1"/>
          <w:sz w:val="24"/>
          <w:szCs w:val="24"/>
        </w:rPr>
        <w:t>１　趣旨</w:t>
      </w:r>
    </w:p>
    <w:p w14:paraId="47474BFE" w14:textId="2036C488" w:rsidR="006C024A" w:rsidRPr="00B171D8" w:rsidRDefault="006C024A" w:rsidP="006C024A">
      <w:pPr>
        <w:adjustRightInd/>
        <w:spacing w:line="320" w:lineRule="exact"/>
        <w:ind w:leftChars="218" w:left="426"/>
        <w:outlineLvl w:val="0"/>
        <w:rPr>
          <w:rFonts w:ascii="ＭＳ ゴシック" w:eastAsia="ＭＳ ゴシック" w:hAnsi="ＭＳ ゴシック" w:cs="ＭＳ ゴシック"/>
          <w:b/>
          <w:bCs/>
          <w:color w:val="000000" w:themeColor="text1"/>
          <w:sz w:val="24"/>
          <w:szCs w:val="24"/>
        </w:rPr>
      </w:pPr>
      <w:r w:rsidRPr="00B171D8">
        <w:rPr>
          <w:rFonts w:ascii="ＭＳ ゴシック" w:eastAsia="ＭＳ ゴシック" w:hAnsi="ＭＳ ゴシック" w:cs="ＭＳ ゴシック" w:hint="eastAsia"/>
          <w:b/>
          <w:bCs/>
          <w:color w:val="000000" w:themeColor="text1"/>
          <w:sz w:val="24"/>
          <w:szCs w:val="24"/>
        </w:rPr>
        <w:t xml:space="preserve">　</w:t>
      </w:r>
      <w:r w:rsidRPr="00B171D8">
        <w:rPr>
          <w:rFonts w:ascii="ＭＳ ゴシック" w:eastAsia="ＭＳ ゴシック" w:hAnsi="ＭＳ ゴシック" w:cs="ＭＳ ゴシック" w:hint="eastAsia"/>
          <w:bCs/>
          <w:color w:val="000000" w:themeColor="text1"/>
          <w:sz w:val="24"/>
          <w:szCs w:val="24"/>
        </w:rPr>
        <w:t>社会のグローバル化が進展する中、本県において</w:t>
      </w:r>
      <w:r w:rsidR="00E71143" w:rsidRPr="00B171D8">
        <w:rPr>
          <w:rFonts w:ascii="ＭＳ ゴシック" w:eastAsia="ＭＳ ゴシック" w:hAnsi="ＭＳ ゴシック" w:cs="ＭＳ ゴシック" w:hint="eastAsia"/>
          <w:bCs/>
          <w:color w:val="000000" w:themeColor="text1"/>
          <w:sz w:val="24"/>
          <w:szCs w:val="24"/>
        </w:rPr>
        <w:t>も半導体関連企業の進出</w:t>
      </w:r>
      <w:r w:rsidR="009E3BA5" w:rsidRPr="00B171D8">
        <w:rPr>
          <w:rFonts w:ascii="ＭＳ ゴシック" w:eastAsia="ＭＳ ゴシック" w:hAnsi="ＭＳ ゴシック" w:cs="ＭＳ ゴシック" w:hint="eastAsia"/>
          <w:bCs/>
          <w:color w:val="000000" w:themeColor="text1"/>
          <w:sz w:val="24"/>
          <w:szCs w:val="24"/>
        </w:rPr>
        <w:t>等</w:t>
      </w:r>
      <w:r w:rsidR="00E71143" w:rsidRPr="00B171D8">
        <w:rPr>
          <w:rFonts w:ascii="ＭＳ ゴシック" w:eastAsia="ＭＳ ゴシック" w:hAnsi="ＭＳ ゴシック" w:cs="ＭＳ ゴシック" w:hint="eastAsia"/>
          <w:bCs/>
          <w:color w:val="000000" w:themeColor="text1"/>
          <w:sz w:val="24"/>
          <w:szCs w:val="24"/>
        </w:rPr>
        <w:t>、</w:t>
      </w:r>
      <w:r w:rsidRPr="00B171D8">
        <w:rPr>
          <w:rFonts w:ascii="ＭＳ ゴシック" w:eastAsia="ＭＳ ゴシック" w:hAnsi="ＭＳ ゴシック" w:cs="ＭＳ ゴシック" w:hint="eastAsia"/>
          <w:bCs/>
          <w:color w:val="000000" w:themeColor="text1"/>
          <w:sz w:val="24"/>
          <w:szCs w:val="24"/>
        </w:rPr>
        <w:t>国際社会との関わりがますます活性化して</w:t>
      </w:r>
      <w:r w:rsidR="00E71143" w:rsidRPr="00B171D8">
        <w:rPr>
          <w:rFonts w:ascii="ＭＳ ゴシック" w:eastAsia="ＭＳ ゴシック" w:hAnsi="ＭＳ ゴシック" w:cs="ＭＳ ゴシック" w:hint="eastAsia"/>
          <w:bCs/>
          <w:color w:val="000000" w:themeColor="text1"/>
          <w:sz w:val="24"/>
          <w:szCs w:val="24"/>
        </w:rPr>
        <w:t>おり、</w:t>
      </w:r>
      <w:r w:rsidRPr="00B171D8">
        <w:rPr>
          <w:rFonts w:ascii="ＭＳ ゴシック" w:eastAsia="ＭＳ ゴシック" w:hAnsi="ＭＳ ゴシック" w:cs="ＭＳ ゴシック" w:hint="eastAsia"/>
          <w:bCs/>
          <w:color w:val="000000" w:themeColor="text1"/>
          <w:sz w:val="24"/>
          <w:szCs w:val="24"/>
        </w:rPr>
        <w:t>豊かな語学力、コミュニケーション能力、主体性、積極性、異文化・多様性の理解や社会貢献、国際貢献などの精神を身に付けたグローバル人材が</w:t>
      </w:r>
      <w:r w:rsidR="009E3BA5" w:rsidRPr="00B171D8">
        <w:rPr>
          <w:rFonts w:ascii="ＭＳ ゴシック" w:eastAsia="ＭＳ ゴシック" w:hAnsi="ＭＳ ゴシック" w:cs="ＭＳ ゴシック" w:hint="eastAsia"/>
          <w:bCs/>
          <w:color w:val="000000" w:themeColor="text1"/>
          <w:sz w:val="24"/>
          <w:szCs w:val="24"/>
        </w:rPr>
        <w:t>、</w:t>
      </w:r>
      <w:r w:rsidRPr="00B171D8">
        <w:rPr>
          <w:rFonts w:ascii="ＭＳ ゴシック" w:eastAsia="ＭＳ ゴシック" w:hAnsi="ＭＳ ゴシック" w:cs="ＭＳ ゴシック" w:hint="eastAsia"/>
          <w:bCs/>
          <w:color w:val="000000" w:themeColor="text1"/>
          <w:sz w:val="24"/>
          <w:szCs w:val="24"/>
        </w:rPr>
        <w:t>これまで以上に求められています。</w:t>
      </w:r>
    </w:p>
    <w:p w14:paraId="60689E00" w14:textId="1DD04C7A" w:rsidR="00F03DD5" w:rsidRDefault="007D7954" w:rsidP="00E21B39">
      <w:pPr>
        <w:adjustRightInd/>
        <w:spacing w:line="320" w:lineRule="exact"/>
        <w:ind w:leftChars="200" w:left="391"/>
        <w:rPr>
          <w:rFonts w:ascii="ＭＳ ゴシック" w:eastAsia="ＭＳ ゴシック" w:hAnsi="ＭＳ ゴシック" w:cs="Latha"/>
          <w:color w:val="auto"/>
        </w:rPr>
      </w:pPr>
      <w:r w:rsidRPr="00B171D8">
        <w:rPr>
          <w:rFonts w:ascii="ＭＳ ゴシック" w:eastAsia="ＭＳ ゴシック" w:hAnsi="ＭＳ ゴシック" w:cs="ＭＳ ゴシック" w:hint="eastAsia"/>
          <w:color w:val="000000" w:themeColor="text1"/>
          <w:sz w:val="24"/>
          <w:szCs w:val="24"/>
        </w:rPr>
        <w:t xml:space="preserve">　</w:t>
      </w:r>
      <w:r w:rsidR="009B685B" w:rsidRPr="00B171D8">
        <w:rPr>
          <w:rFonts w:ascii="ＭＳ ゴシック" w:eastAsia="ＭＳ ゴシック" w:hAnsi="ＭＳ ゴシック" w:cs="ＭＳ ゴシック" w:hint="eastAsia"/>
          <w:color w:val="000000" w:themeColor="text1"/>
          <w:sz w:val="24"/>
          <w:szCs w:val="24"/>
        </w:rPr>
        <w:t>熊本県では、海外大学への進学、留学を目指す高校生等を応援するため、海外進学等に向けた支援に総合的に取り組んでおり、その一環として海外チャレ</w:t>
      </w:r>
      <w:r w:rsidR="009B685B">
        <w:rPr>
          <w:rFonts w:ascii="ＭＳ ゴシック" w:eastAsia="ＭＳ ゴシック" w:hAnsi="ＭＳ ゴシック" w:cs="ＭＳ ゴシック" w:hint="eastAsia"/>
          <w:color w:val="auto"/>
          <w:sz w:val="24"/>
          <w:szCs w:val="24"/>
        </w:rPr>
        <w:t>ンジ塾を開講して</w:t>
      </w:r>
      <w:r w:rsidR="00565570">
        <w:rPr>
          <w:rFonts w:ascii="ＭＳ ゴシック" w:eastAsia="ＭＳ ゴシック" w:hAnsi="ＭＳ ゴシック" w:cs="ＭＳ ゴシック" w:hint="eastAsia"/>
          <w:color w:val="auto"/>
          <w:sz w:val="24"/>
          <w:szCs w:val="24"/>
        </w:rPr>
        <w:t>い</w:t>
      </w:r>
      <w:r w:rsidR="009B685B">
        <w:rPr>
          <w:rFonts w:ascii="ＭＳ ゴシック" w:eastAsia="ＭＳ ゴシック" w:hAnsi="ＭＳ ゴシック" w:cs="ＭＳ ゴシック" w:hint="eastAsia"/>
          <w:color w:val="auto"/>
          <w:sz w:val="24"/>
          <w:szCs w:val="24"/>
        </w:rPr>
        <w:t>ます。</w:t>
      </w:r>
    </w:p>
    <w:p w14:paraId="280E8A52" w14:textId="0F18D043" w:rsidR="00D74539" w:rsidRDefault="00060B71" w:rsidP="009933FA">
      <w:pPr>
        <w:spacing w:line="320" w:lineRule="exact"/>
        <w:ind w:left="444" w:firstLineChars="100" w:firstLine="235"/>
        <w:rPr>
          <w:rFonts w:ascii="ＭＳ ゴシック" w:eastAsia="ＭＳ ゴシック" w:hAnsi="ＭＳ ゴシック" w:cs="ヒラギノ明朝 Pro W3"/>
          <w:kern w:val="2"/>
          <w:sz w:val="24"/>
          <w:szCs w:val="24"/>
          <w:lang w:bidi="ar-SA"/>
        </w:rPr>
      </w:pPr>
      <w:r>
        <w:rPr>
          <w:rFonts w:ascii="ＭＳ ゴシック" w:eastAsia="ＭＳ ゴシック" w:hAnsi="ＭＳ ゴシック" w:cs="ヒラギノ明朝 Pro W3" w:hint="eastAsia"/>
          <w:kern w:val="2"/>
          <w:sz w:val="24"/>
          <w:szCs w:val="24"/>
          <w:lang w:bidi="ar-SA"/>
        </w:rPr>
        <w:t>海外大学への進学を目指す</w:t>
      </w:r>
      <w:r w:rsidR="00B45F97">
        <w:rPr>
          <w:rFonts w:ascii="ＭＳ ゴシック" w:eastAsia="ＭＳ ゴシック" w:hAnsi="ＭＳ ゴシック" w:cs="ヒラギノ明朝 Pro W3" w:hint="eastAsia"/>
          <w:kern w:val="2"/>
          <w:sz w:val="24"/>
          <w:szCs w:val="24"/>
          <w:lang w:bidi="ar-SA"/>
        </w:rPr>
        <w:t>「</w:t>
      </w:r>
      <w:r w:rsidR="006C77F2">
        <w:rPr>
          <w:rFonts w:ascii="ＭＳ ゴシック" w:eastAsia="ＭＳ ゴシック" w:hAnsi="ＭＳ ゴシック" w:cs="ヒラギノ明朝 Pro W3" w:hint="eastAsia"/>
          <w:kern w:val="2"/>
          <w:sz w:val="24"/>
          <w:szCs w:val="24"/>
          <w:lang w:bidi="ar-SA"/>
        </w:rPr>
        <w:t>海外進学コース</w:t>
      </w:r>
      <w:r w:rsidR="00B45F97">
        <w:rPr>
          <w:rFonts w:ascii="ＭＳ ゴシック" w:eastAsia="ＭＳ ゴシック" w:hAnsi="ＭＳ ゴシック" w:cs="ヒラギノ明朝 Pro W3" w:hint="eastAsia"/>
          <w:kern w:val="2"/>
          <w:sz w:val="24"/>
          <w:szCs w:val="24"/>
          <w:lang w:bidi="ar-SA"/>
        </w:rPr>
        <w:t>」</w:t>
      </w:r>
      <w:r w:rsidR="00312CB4">
        <w:rPr>
          <w:rFonts w:ascii="ＭＳ ゴシック" w:eastAsia="ＭＳ ゴシック" w:hAnsi="ＭＳ ゴシック" w:cs="ヒラギノ明朝 Pro W3" w:hint="eastAsia"/>
          <w:kern w:val="2"/>
          <w:sz w:val="24"/>
          <w:szCs w:val="24"/>
          <w:lang w:bidi="ar-SA"/>
        </w:rPr>
        <w:t>、</w:t>
      </w:r>
      <w:r>
        <w:rPr>
          <w:rFonts w:ascii="ＭＳ ゴシック" w:eastAsia="ＭＳ ゴシック" w:hAnsi="ＭＳ ゴシック" w:cs="ヒラギノ明朝 Pro W3" w:hint="eastAsia"/>
          <w:kern w:val="2"/>
          <w:sz w:val="24"/>
          <w:szCs w:val="24"/>
          <w:lang w:bidi="ar-SA"/>
        </w:rPr>
        <w:t>将来グローバルに活躍することを目指す</w:t>
      </w:r>
      <w:r w:rsidR="00312CB4">
        <w:rPr>
          <w:rFonts w:ascii="ＭＳ ゴシック" w:eastAsia="ＭＳ ゴシック" w:hAnsi="ＭＳ ゴシック" w:cs="ヒラギノ明朝 Pro W3" w:hint="eastAsia"/>
          <w:kern w:val="2"/>
          <w:sz w:val="24"/>
          <w:szCs w:val="24"/>
          <w:lang w:bidi="ar-SA"/>
        </w:rPr>
        <w:t>「グローバル人材育</w:t>
      </w:r>
      <w:r w:rsidR="00312CB4" w:rsidRPr="00B171D8">
        <w:rPr>
          <w:rFonts w:ascii="ＭＳ ゴシック" w:eastAsia="ＭＳ ゴシック" w:hAnsi="ＭＳ ゴシック" w:cs="ヒラギノ明朝 Pro W3" w:hint="eastAsia"/>
          <w:color w:val="000000" w:themeColor="text1"/>
          <w:kern w:val="2"/>
          <w:sz w:val="24"/>
          <w:szCs w:val="24"/>
          <w:lang w:bidi="ar-SA"/>
        </w:rPr>
        <w:t>成コース」の２</w:t>
      </w:r>
      <w:r w:rsidR="00312CB4">
        <w:rPr>
          <w:rFonts w:ascii="ＭＳ ゴシック" w:eastAsia="ＭＳ ゴシック" w:hAnsi="ＭＳ ゴシック" w:cs="ヒラギノ明朝 Pro W3" w:hint="eastAsia"/>
          <w:kern w:val="2"/>
          <w:sz w:val="24"/>
          <w:szCs w:val="24"/>
          <w:lang w:bidi="ar-SA"/>
        </w:rPr>
        <w:t>コースを設けて</w:t>
      </w:r>
      <w:r>
        <w:rPr>
          <w:rFonts w:ascii="ＭＳ ゴシック" w:eastAsia="ＭＳ ゴシック" w:hAnsi="ＭＳ ゴシック" w:cs="ヒラギノ明朝 Pro W3" w:hint="eastAsia"/>
          <w:kern w:val="2"/>
          <w:sz w:val="24"/>
          <w:szCs w:val="24"/>
          <w:lang w:bidi="ar-SA"/>
        </w:rPr>
        <w:t>います。両コースでは、</w:t>
      </w:r>
      <w:r w:rsidR="00312CB4">
        <w:rPr>
          <w:rFonts w:ascii="ＭＳ ゴシック" w:eastAsia="ＭＳ ゴシック" w:hAnsi="ＭＳ ゴシック" w:cs="ヒラギノ明朝 Pro W3" w:hint="eastAsia"/>
          <w:kern w:val="2"/>
          <w:sz w:val="24"/>
          <w:szCs w:val="24"/>
          <w:lang w:bidi="ar-SA"/>
        </w:rPr>
        <w:t>英語力や思考力、表現力など英語運用能力を高めるための講座</w:t>
      </w:r>
      <w:r>
        <w:rPr>
          <w:rFonts w:ascii="ＭＳ ゴシック" w:eastAsia="ＭＳ ゴシック" w:hAnsi="ＭＳ ゴシック" w:cs="ヒラギノ明朝 Pro W3" w:hint="eastAsia"/>
          <w:kern w:val="2"/>
          <w:sz w:val="24"/>
          <w:szCs w:val="24"/>
          <w:lang w:bidi="ar-SA"/>
        </w:rPr>
        <w:t>等</w:t>
      </w:r>
      <w:r w:rsidR="00312CB4">
        <w:rPr>
          <w:rFonts w:ascii="ＭＳ ゴシック" w:eastAsia="ＭＳ ゴシック" w:hAnsi="ＭＳ ゴシック" w:cs="ヒラギノ明朝 Pro W3" w:hint="eastAsia"/>
          <w:kern w:val="2"/>
          <w:sz w:val="24"/>
          <w:szCs w:val="24"/>
          <w:lang w:bidi="ar-SA"/>
        </w:rPr>
        <w:t>を行います。加えて「</w:t>
      </w:r>
      <w:r w:rsidR="006C77F2">
        <w:rPr>
          <w:rFonts w:ascii="ＭＳ ゴシック" w:eastAsia="ＭＳ ゴシック" w:hAnsi="ＭＳ ゴシック" w:cs="ヒラギノ明朝 Pro W3" w:hint="eastAsia"/>
          <w:kern w:val="2"/>
          <w:sz w:val="24"/>
          <w:szCs w:val="24"/>
          <w:lang w:bidi="ar-SA"/>
        </w:rPr>
        <w:t>海外進学コース</w:t>
      </w:r>
      <w:r w:rsidR="00312CB4">
        <w:rPr>
          <w:rFonts w:ascii="ＭＳ ゴシック" w:eastAsia="ＭＳ ゴシック" w:hAnsi="ＭＳ ゴシック" w:cs="ヒラギノ明朝 Pro W3" w:hint="eastAsia"/>
          <w:kern w:val="2"/>
          <w:sz w:val="24"/>
          <w:szCs w:val="24"/>
          <w:lang w:bidi="ar-SA"/>
        </w:rPr>
        <w:t>」では、</w:t>
      </w:r>
      <w:r w:rsidR="003E0E5E" w:rsidRPr="003E0E5E">
        <w:rPr>
          <w:rFonts w:ascii="ＭＳ ゴシック" w:eastAsia="ＭＳ ゴシック" w:hAnsi="ＭＳ ゴシック" w:cs="ヒラギノ明朝 Pro W3" w:hint="eastAsia"/>
          <w:kern w:val="2"/>
          <w:sz w:val="24"/>
          <w:szCs w:val="24"/>
          <w:lang w:bidi="ar-SA"/>
        </w:rPr>
        <w:t>海外進学に関する相談</w:t>
      </w:r>
      <w:r w:rsidR="003E0E5E">
        <w:rPr>
          <w:rFonts w:ascii="ＭＳ ゴシック" w:eastAsia="ＭＳ ゴシック" w:hAnsi="ＭＳ ゴシック" w:cs="ヒラギノ明朝 Pro W3" w:hint="eastAsia"/>
          <w:kern w:val="2"/>
          <w:sz w:val="24"/>
          <w:szCs w:val="24"/>
          <w:lang w:bidi="ar-SA"/>
        </w:rPr>
        <w:t>・</w:t>
      </w:r>
      <w:r w:rsidR="003E0E5E" w:rsidRPr="003E0E5E">
        <w:rPr>
          <w:rFonts w:ascii="ＭＳ ゴシック" w:eastAsia="ＭＳ ゴシック" w:hAnsi="ＭＳ ゴシック" w:cs="ヒラギノ明朝 Pro W3" w:hint="eastAsia"/>
          <w:kern w:val="2"/>
          <w:sz w:val="24"/>
          <w:szCs w:val="24"/>
          <w:lang w:bidi="ar-SA"/>
        </w:rPr>
        <w:t>助言等、海外進学等に向けた実践的指導を</w:t>
      </w:r>
      <w:r w:rsidR="00581707">
        <w:rPr>
          <w:rFonts w:ascii="ＭＳ ゴシック" w:eastAsia="ＭＳ ゴシック" w:hAnsi="ＭＳ ゴシック" w:cs="ヒラギノ明朝 Pro W3" w:hint="eastAsia"/>
          <w:kern w:val="2"/>
          <w:sz w:val="24"/>
          <w:szCs w:val="24"/>
          <w:lang w:bidi="ar-SA"/>
        </w:rPr>
        <w:t>行いま</w:t>
      </w:r>
      <w:r w:rsidR="003E0E5E" w:rsidRPr="003E0E5E">
        <w:rPr>
          <w:rFonts w:ascii="ＭＳ ゴシック" w:eastAsia="ＭＳ ゴシック" w:hAnsi="ＭＳ ゴシック" w:cs="ヒラギノ明朝 Pro W3" w:hint="eastAsia"/>
          <w:kern w:val="2"/>
          <w:sz w:val="24"/>
          <w:szCs w:val="24"/>
          <w:lang w:bidi="ar-SA"/>
        </w:rPr>
        <w:t>す。</w:t>
      </w:r>
    </w:p>
    <w:p w14:paraId="50DD439B" w14:textId="77777777" w:rsidR="00097A70" w:rsidRPr="00097A70" w:rsidRDefault="00097A70" w:rsidP="00097A70">
      <w:pPr>
        <w:spacing w:line="320" w:lineRule="exact"/>
        <w:ind w:left="444" w:firstLineChars="100" w:firstLine="235"/>
        <w:rPr>
          <w:rFonts w:ascii="ＭＳ ゴシック" w:eastAsia="ＭＳ ゴシック" w:hAnsi="ＭＳ ゴシック" w:cs="ヒラギノ明朝 Pro W3"/>
          <w:kern w:val="2"/>
          <w:sz w:val="24"/>
          <w:szCs w:val="24"/>
          <w:lang w:bidi="ar-SA"/>
        </w:rPr>
      </w:pPr>
    </w:p>
    <w:p w14:paraId="537766A7" w14:textId="77777777" w:rsidR="00F56FD8" w:rsidRDefault="007D7954" w:rsidP="00E21B39">
      <w:pPr>
        <w:adjustRightInd/>
        <w:spacing w:line="320" w:lineRule="exact"/>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b/>
          <w:bCs/>
          <w:color w:val="auto"/>
          <w:sz w:val="24"/>
          <w:szCs w:val="24"/>
        </w:rPr>
        <w:t>２　主催</w:t>
      </w:r>
      <w:r w:rsidRPr="0000108A">
        <w:rPr>
          <w:rFonts w:ascii="ＭＳ ゴシック" w:eastAsia="ＭＳ ゴシック" w:hAnsi="ＭＳ ゴシック" w:cs="ＭＳ ゴシック" w:hint="eastAsia"/>
          <w:color w:val="auto"/>
          <w:sz w:val="24"/>
          <w:szCs w:val="24"/>
        </w:rPr>
        <w:t xml:space="preserve">　　</w:t>
      </w:r>
    </w:p>
    <w:p w14:paraId="26A9EA3D" w14:textId="77777777" w:rsidR="007D7954" w:rsidRPr="0000108A" w:rsidRDefault="007D7954" w:rsidP="00E21B39">
      <w:pPr>
        <w:adjustRightInd/>
        <w:spacing w:line="320" w:lineRule="exact"/>
        <w:ind w:firstLineChars="200" w:firstLine="471"/>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熊本県</w:t>
      </w:r>
    </w:p>
    <w:p w14:paraId="5F8BEA45" w14:textId="77777777" w:rsidR="00D74539" w:rsidRPr="0000108A" w:rsidRDefault="00D74539" w:rsidP="00E21B39">
      <w:pPr>
        <w:adjustRightInd/>
        <w:spacing w:line="320" w:lineRule="exact"/>
        <w:rPr>
          <w:rFonts w:ascii="ＭＳ ゴシック" w:eastAsia="ＭＳ ゴシック" w:hAnsi="ＭＳ ゴシック" w:cs="Latha"/>
          <w:color w:val="auto"/>
        </w:rPr>
      </w:pPr>
    </w:p>
    <w:p w14:paraId="15A7372E" w14:textId="70DD963F" w:rsidR="007D7954" w:rsidRPr="0000108A" w:rsidRDefault="00FD5843" w:rsidP="00E21B39">
      <w:pPr>
        <w:adjustRightInd/>
        <w:spacing w:line="320" w:lineRule="exact"/>
        <w:outlineLvl w:val="0"/>
        <w:rPr>
          <w:rFonts w:ascii="ＭＳ ゴシック" w:eastAsia="ＭＳ ゴシック" w:hAnsi="ＭＳ ゴシック" w:cs="Latha"/>
          <w:b/>
          <w:bCs/>
          <w:color w:val="auto"/>
        </w:rPr>
      </w:pPr>
      <w:r w:rsidRPr="0000108A">
        <w:rPr>
          <w:rFonts w:ascii="ＭＳ ゴシック" w:eastAsia="ＭＳ ゴシック" w:hAnsi="ＭＳ ゴシック" w:cs="ＭＳ ゴシック" w:hint="eastAsia"/>
          <w:b/>
          <w:bCs/>
          <w:color w:val="auto"/>
          <w:sz w:val="24"/>
          <w:szCs w:val="24"/>
        </w:rPr>
        <w:t xml:space="preserve">３　</w:t>
      </w:r>
      <w:r w:rsidR="00AF2CB6">
        <w:rPr>
          <w:rFonts w:ascii="ＭＳ ゴシック" w:eastAsia="ＭＳ ゴシック" w:hAnsi="ＭＳ ゴシック" w:cs="ＭＳ ゴシック" w:hint="eastAsia"/>
          <w:b/>
          <w:bCs/>
          <w:color w:val="auto"/>
          <w:sz w:val="24"/>
          <w:szCs w:val="24"/>
        </w:rPr>
        <w:t>コース</w:t>
      </w:r>
      <w:r w:rsidR="007D7954" w:rsidRPr="0000108A">
        <w:rPr>
          <w:rFonts w:ascii="ＭＳ ゴシック" w:eastAsia="ＭＳ ゴシック" w:hAnsi="ＭＳ ゴシック" w:cs="ＭＳ ゴシック" w:hint="eastAsia"/>
          <w:b/>
          <w:bCs/>
          <w:color w:val="auto"/>
          <w:sz w:val="24"/>
          <w:szCs w:val="24"/>
        </w:rPr>
        <w:t>概要</w:t>
      </w:r>
      <w:r w:rsidR="007D7954" w:rsidRPr="0000108A">
        <w:rPr>
          <w:rFonts w:ascii="ＭＳ ゴシック" w:eastAsia="ＭＳ ゴシック" w:hAnsi="ＭＳ ゴシック" w:cs="ＭＳ ゴシック"/>
          <w:b/>
          <w:bCs/>
          <w:color w:val="auto"/>
          <w:sz w:val="24"/>
          <w:szCs w:val="24"/>
        </w:rPr>
        <w:t xml:space="preserve">    </w:t>
      </w:r>
    </w:p>
    <w:p w14:paraId="577660CC" w14:textId="06A6B5A7" w:rsidR="001C5C03" w:rsidRDefault="00042C70" w:rsidP="00060B71">
      <w:pPr>
        <w:tabs>
          <w:tab w:val="left" w:pos="200"/>
        </w:tabs>
        <w:adjustRightInd/>
        <w:spacing w:line="320" w:lineRule="exact"/>
        <w:ind w:left="471" w:hangingChars="200" w:hanging="471"/>
        <w:rPr>
          <w:rFonts w:ascii="ＭＳ ゴシック" w:eastAsia="ＭＳ ゴシック" w:hAnsi="ＭＳ ゴシック" w:cs="ＭＳ ゴシック"/>
          <w:color w:val="auto"/>
          <w:sz w:val="24"/>
          <w:szCs w:val="24"/>
        </w:rPr>
      </w:pPr>
      <w:r>
        <w:rPr>
          <w:rFonts w:ascii="ＭＳ ゴシック" w:eastAsia="ＭＳ ゴシック" w:hAnsi="ＭＳ ゴシック" w:cs="ＭＳ ゴシック" w:hint="eastAsia"/>
          <w:color w:val="auto"/>
          <w:sz w:val="24"/>
          <w:szCs w:val="24"/>
        </w:rPr>
        <w:t xml:space="preserve">（１）期　間　</w:t>
      </w:r>
      <w:r w:rsidRPr="00B171D8">
        <w:rPr>
          <w:rFonts w:ascii="ＭＳ ゴシック" w:eastAsia="ＭＳ ゴシック" w:hAnsi="ＭＳ ゴシック" w:cs="ＭＳ ゴシック" w:hint="eastAsia"/>
          <w:color w:val="000000" w:themeColor="text1"/>
          <w:sz w:val="24"/>
          <w:szCs w:val="24"/>
        </w:rPr>
        <w:t xml:space="preserve"> </w:t>
      </w:r>
      <w:r w:rsidR="006C633E" w:rsidRPr="00B171D8">
        <w:rPr>
          <w:rFonts w:ascii="ＭＳ ゴシック" w:eastAsia="ＭＳ ゴシック" w:hAnsi="ＭＳ ゴシック" w:cs="ＭＳ ゴシック" w:hint="eastAsia"/>
          <w:color w:val="000000" w:themeColor="text1"/>
          <w:sz w:val="24"/>
          <w:szCs w:val="24"/>
        </w:rPr>
        <w:t>令和</w:t>
      </w:r>
      <w:r w:rsidR="00581707" w:rsidRPr="00B171D8">
        <w:rPr>
          <w:rFonts w:ascii="ＭＳ ゴシック" w:eastAsia="ＭＳ ゴシック" w:hAnsi="ＭＳ ゴシック" w:cs="ＭＳ ゴシック" w:hint="eastAsia"/>
          <w:color w:val="000000" w:themeColor="text1"/>
          <w:sz w:val="24"/>
          <w:szCs w:val="24"/>
        </w:rPr>
        <w:t>７</w:t>
      </w:r>
      <w:r w:rsidR="006534A1" w:rsidRPr="00B171D8">
        <w:rPr>
          <w:rFonts w:ascii="ＭＳ ゴシック" w:eastAsia="ＭＳ ゴシック" w:hAnsi="ＭＳ ゴシック" w:cs="ＭＳ ゴシック" w:hint="eastAsia"/>
          <w:color w:val="000000" w:themeColor="text1"/>
          <w:sz w:val="24"/>
          <w:szCs w:val="24"/>
        </w:rPr>
        <w:t>年（</w:t>
      </w:r>
      <w:r w:rsidR="006C633E" w:rsidRPr="00B171D8">
        <w:rPr>
          <w:rFonts w:ascii="ＭＳ ゴシック" w:eastAsia="ＭＳ ゴシック" w:hAnsi="ＭＳ ゴシック" w:cs="ＭＳ ゴシック" w:hint="eastAsia"/>
          <w:color w:val="000000" w:themeColor="text1"/>
          <w:sz w:val="24"/>
          <w:szCs w:val="24"/>
        </w:rPr>
        <w:t>２０２</w:t>
      </w:r>
      <w:r w:rsidR="00581707" w:rsidRPr="00B171D8">
        <w:rPr>
          <w:rFonts w:ascii="ＭＳ ゴシック" w:eastAsia="ＭＳ ゴシック" w:hAnsi="ＭＳ ゴシック" w:cs="ＭＳ ゴシック" w:hint="eastAsia"/>
          <w:color w:val="000000" w:themeColor="text1"/>
          <w:sz w:val="24"/>
          <w:szCs w:val="24"/>
        </w:rPr>
        <w:t>５</w:t>
      </w:r>
      <w:r w:rsidR="006534A1" w:rsidRPr="00B171D8">
        <w:rPr>
          <w:rFonts w:ascii="ＭＳ ゴシック" w:eastAsia="ＭＳ ゴシック" w:hAnsi="ＭＳ ゴシック" w:cs="ＭＳ ゴシック" w:hint="eastAsia"/>
          <w:color w:val="000000" w:themeColor="text1"/>
          <w:sz w:val="24"/>
          <w:szCs w:val="24"/>
        </w:rPr>
        <w:t>年）</w:t>
      </w:r>
      <w:r w:rsidR="00581707" w:rsidRPr="00B171D8">
        <w:rPr>
          <w:rFonts w:ascii="ＭＳ ゴシック" w:eastAsia="ＭＳ ゴシック" w:hAnsi="ＭＳ ゴシック" w:cs="ＭＳ ゴシック" w:hint="eastAsia"/>
          <w:color w:val="000000" w:themeColor="text1"/>
          <w:sz w:val="24"/>
          <w:szCs w:val="24"/>
        </w:rPr>
        <w:t>５</w:t>
      </w:r>
      <w:r w:rsidR="001306B2" w:rsidRPr="00B171D8">
        <w:rPr>
          <w:rFonts w:ascii="ＭＳ ゴシック" w:eastAsia="ＭＳ ゴシック" w:hAnsi="ＭＳ ゴシック" w:cs="ＭＳ ゴシック" w:hint="eastAsia"/>
          <w:color w:val="000000" w:themeColor="text1"/>
          <w:sz w:val="24"/>
          <w:szCs w:val="24"/>
        </w:rPr>
        <w:t>月</w:t>
      </w:r>
      <w:r w:rsidR="00FD5843" w:rsidRPr="00B171D8">
        <w:rPr>
          <w:rFonts w:ascii="ＭＳ ゴシック" w:eastAsia="ＭＳ ゴシック" w:hAnsi="ＭＳ ゴシック" w:cs="ＭＳ ゴシック" w:hint="eastAsia"/>
          <w:color w:val="000000" w:themeColor="text1"/>
          <w:sz w:val="24"/>
          <w:szCs w:val="24"/>
        </w:rPr>
        <w:t>から</w:t>
      </w:r>
      <w:r w:rsidR="006C633E" w:rsidRPr="00B171D8">
        <w:rPr>
          <w:rFonts w:ascii="ＭＳ ゴシック" w:eastAsia="ＭＳ ゴシック" w:hAnsi="ＭＳ ゴシック" w:cs="ＭＳ ゴシック" w:hint="eastAsia"/>
          <w:color w:val="000000" w:themeColor="text1"/>
          <w:sz w:val="24"/>
          <w:szCs w:val="24"/>
        </w:rPr>
        <w:t>令和</w:t>
      </w:r>
      <w:r w:rsidR="00581707" w:rsidRPr="00B171D8">
        <w:rPr>
          <w:rFonts w:ascii="ＭＳ ゴシック" w:eastAsia="ＭＳ ゴシック" w:hAnsi="ＭＳ ゴシック" w:cs="ＭＳ ゴシック" w:hint="eastAsia"/>
          <w:color w:val="000000" w:themeColor="text1"/>
          <w:sz w:val="24"/>
          <w:szCs w:val="24"/>
        </w:rPr>
        <w:t>８</w:t>
      </w:r>
      <w:r w:rsidR="007D7954" w:rsidRPr="00B171D8">
        <w:rPr>
          <w:rFonts w:ascii="ＭＳ ゴシック" w:eastAsia="ＭＳ ゴシック" w:hAnsi="ＭＳ ゴシック" w:cs="ＭＳ ゴシック" w:hint="eastAsia"/>
          <w:color w:val="000000" w:themeColor="text1"/>
          <w:sz w:val="24"/>
          <w:szCs w:val="24"/>
        </w:rPr>
        <w:t>年</w:t>
      </w:r>
      <w:r w:rsidR="009E04D7" w:rsidRPr="00B171D8">
        <w:rPr>
          <w:rFonts w:ascii="ＭＳ ゴシック" w:eastAsia="ＭＳ ゴシック" w:hAnsi="ＭＳ ゴシック" w:cs="ＭＳ ゴシック" w:hint="eastAsia"/>
          <w:color w:val="000000" w:themeColor="text1"/>
          <w:sz w:val="24"/>
          <w:szCs w:val="24"/>
        </w:rPr>
        <w:t>（</w:t>
      </w:r>
      <w:r w:rsidR="006C633E" w:rsidRPr="00B171D8">
        <w:rPr>
          <w:rFonts w:ascii="ＭＳ ゴシック" w:eastAsia="ＭＳ ゴシック" w:hAnsi="ＭＳ ゴシック" w:cs="ＭＳ ゴシック" w:hint="eastAsia"/>
          <w:color w:val="000000" w:themeColor="text1"/>
          <w:sz w:val="24"/>
          <w:szCs w:val="24"/>
        </w:rPr>
        <w:t>２０２</w:t>
      </w:r>
      <w:r w:rsidR="00581707" w:rsidRPr="00B171D8">
        <w:rPr>
          <w:rFonts w:ascii="ＭＳ ゴシック" w:eastAsia="ＭＳ ゴシック" w:hAnsi="ＭＳ ゴシック" w:cs="ＭＳ ゴシック" w:hint="eastAsia"/>
          <w:color w:val="000000" w:themeColor="text1"/>
          <w:sz w:val="24"/>
          <w:szCs w:val="24"/>
        </w:rPr>
        <w:t>６</w:t>
      </w:r>
      <w:r w:rsidR="00507ECC" w:rsidRPr="00B171D8">
        <w:rPr>
          <w:rFonts w:ascii="ＭＳ ゴシック" w:eastAsia="ＭＳ ゴシック" w:hAnsi="ＭＳ ゴシック" w:cs="ＭＳ ゴシック" w:hint="eastAsia"/>
          <w:color w:val="000000" w:themeColor="text1"/>
          <w:sz w:val="24"/>
          <w:szCs w:val="24"/>
        </w:rPr>
        <w:t>年）</w:t>
      </w:r>
      <w:r w:rsidR="004D0E02" w:rsidRPr="00B171D8">
        <w:rPr>
          <w:rFonts w:ascii="ＭＳ ゴシック" w:eastAsia="ＭＳ ゴシック" w:hAnsi="ＭＳ ゴシック" w:cs="ＭＳ ゴシック" w:hint="eastAsia"/>
          <w:color w:val="000000" w:themeColor="text1"/>
          <w:sz w:val="24"/>
          <w:szCs w:val="24"/>
        </w:rPr>
        <w:t>３</w:t>
      </w:r>
      <w:r w:rsidR="007D7954" w:rsidRPr="00410053">
        <w:rPr>
          <w:rFonts w:ascii="ＭＳ ゴシック" w:eastAsia="ＭＳ ゴシック" w:hAnsi="ＭＳ ゴシック" w:cs="ＭＳ ゴシック" w:hint="eastAsia"/>
          <w:color w:val="auto"/>
          <w:sz w:val="24"/>
          <w:szCs w:val="24"/>
        </w:rPr>
        <w:t>月まで</w:t>
      </w:r>
    </w:p>
    <w:tbl>
      <w:tblPr>
        <w:tblW w:w="93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40"/>
        <w:gridCol w:w="4743"/>
        <w:gridCol w:w="4173"/>
      </w:tblGrid>
      <w:tr w:rsidR="00AF2CB6" w14:paraId="137C9F0E" w14:textId="77777777" w:rsidTr="00B171D8">
        <w:trPr>
          <w:cantSplit/>
          <w:trHeight w:val="340"/>
          <w:tblHeader/>
        </w:trPr>
        <w:tc>
          <w:tcPr>
            <w:tcW w:w="440"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tbRlV"/>
            <w:vAlign w:val="center"/>
            <w:hideMark/>
          </w:tcPr>
          <w:p w14:paraId="226DB0C5" w14:textId="77777777" w:rsidR="00AF2CB6" w:rsidRDefault="00AF2CB6">
            <w:pPr>
              <w:spacing w:line="320" w:lineRule="exact"/>
              <w:ind w:left="113" w:right="113"/>
              <w:jc w:val="center"/>
              <w:rPr>
                <w:rFonts w:ascii="ＭＳ ゴシック" w:eastAsia="ＭＳ ゴシック" w:hAnsi="ＭＳ ゴシック" w:cs="メイリオ"/>
                <w:b/>
                <w:color w:val="auto"/>
                <w:sz w:val="21"/>
                <w:szCs w:val="21"/>
                <w:lang w:val="en-GB" w:bidi="ar-SA"/>
              </w:rPr>
            </w:pPr>
            <w:r>
              <w:rPr>
                <w:rFonts w:ascii="ＭＳ ゴシック" w:eastAsia="ＭＳ ゴシック" w:hAnsi="ＭＳ ゴシック" w:cs="メイリオ" w:hint="eastAsia"/>
                <w:b/>
                <w:sz w:val="21"/>
                <w:szCs w:val="21"/>
                <w:lang w:val="en-GB"/>
              </w:rPr>
              <w:t>実施項目</w:t>
            </w:r>
          </w:p>
        </w:tc>
        <w:tc>
          <w:tcPr>
            <w:tcW w:w="8916"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65233A33" w14:textId="77777777" w:rsidR="00AF2CB6" w:rsidRPr="00C066F3" w:rsidRDefault="00AF2CB6">
            <w:pPr>
              <w:spacing w:line="320" w:lineRule="exact"/>
              <w:ind w:leftChars="-11" w:left="-21"/>
              <w:jc w:val="center"/>
              <w:rPr>
                <w:rFonts w:ascii="ＭＳ ゴシック" w:eastAsia="ＭＳ ゴシック" w:hAnsi="ＭＳ ゴシック" w:cs="メイリオ"/>
                <w:b/>
                <w:sz w:val="22"/>
                <w:szCs w:val="22"/>
                <w:lang w:val="en-GB"/>
              </w:rPr>
            </w:pPr>
            <w:r w:rsidRPr="00C066F3">
              <w:rPr>
                <w:rFonts w:ascii="ＭＳ ゴシック" w:eastAsia="ＭＳ ゴシック" w:hAnsi="ＭＳ ゴシック" w:cs="メイリオ" w:hint="eastAsia"/>
                <w:b/>
                <w:sz w:val="22"/>
                <w:szCs w:val="22"/>
                <w:lang w:val="en-GB"/>
              </w:rPr>
              <w:t>海外チャレンジ塾</w:t>
            </w:r>
          </w:p>
        </w:tc>
      </w:tr>
      <w:tr w:rsidR="00AF2CB6" w14:paraId="4500E1C3" w14:textId="77777777" w:rsidTr="00B171D8">
        <w:trPr>
          <w:cantSplit/>
          <w:trHeight w:val="340"/>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EE9E79" w14:textId="77777777" w:rsidR="00AF2CB6" w:rsidRDefault="00AF2CB6">
            <w:pPr>
              <w:widowControl/>
              <w:rPr>
                <w:rFonts w:ascii="ＭＳ ゴシック" w:eastAsia="ＭＳ ゴシック" w:hAnsi="ＭＳ ゴシック" w:cs="メイリオ"/>
                <w:b/>
                <w:sz w:val="21"/>
                <w:szCs w:val="21"/>
                <w:lang w:val="en-GB"/>
              </w:rPr>
            </w:pPr>
          </w:p>
        </w:tc>
        <w:tc>
          <w:tcPr>
            <w:tcW w:w="474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13425F40" w14:textId="77777777" w:rsidR="00AF2CB6" w:rsidRPr="00C066F3" w:rsidRDefault="00AF2CB6">
            <w:pPr>
              <w:spacing w:line="320" w:lineRule="exact"/>
              <w:jc w:val="center"/>
              <w:rPr>
                <w:rFonts w:ascii="ＭＳ ゴシック" w:eastAsia="ＭＳ ゴシック" w:hAnsi="ＭＳ ゴシック" w:cs="メイリオ"/>
                <w:b/>
                <w:sz w:val="22"/>
                <w:szCs w:val="22"/>
                <w:lang w:val="en-GB"/>
              </w:rPr>
            </w:pPr>
            <w:r w:rsidRPr="00C066F3">
              <w:rPr>
                <w:rFonts w:ascii="ＭＳ ゴシック" w:eastAsia="ＭＳ ゴシック" w:hAnsi="ＭＳ ゴシック" w:cs="メイリオ" w:hint="eastAsia"/>
                <w:b/>
                <w:sz w:val="22"/>
                <w:szCs w:val="22"/>
                <w:lang w:val="en-GB"/>
              </w:rPr>
              <w:t>海外進学コース</w:t>
            </w:r>
          </w:p>
        </w:tc>
        <w:tc>
          <w:tcPr>
            <w:tcW w:w="417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44CE52D" w14:textId="77777777" w:rsidR="00AF2CB6" w:rsidRPr="00C066F3" w:rsidRDefault="00AF2CB6">
            <w:pPr>
              <w:spacing w:line="320" w:lineRule="exact"/>
              <w:ind w:leftChars="-11" w:left="-21"/>
              <w:jc w:val="center"/>
              <w:rPr>
                <w:rFonts w:ascii="ＭＳ ゴシック" w:eastAsia="ＭＳ ゴシック" w:hAnsi="ＭＳ ゴシック" w:cs="メイリオ"/>
                <w:b/>
                <w:sz w:val="22"/>
                <w:szCs w:val="22"/>
                <w:lang w:val="en-GB"/>
              </w:rPr>
            </w:pPr>
            <w:r w:rsidRPr="00C066F3">
              <w:rPr>
                <w:rFonts w:ascii="ＭＳ ゴシック" w:eastAsia="ＭＳ ゴシック" w:hAnsi="ＭＳ ゴシック" w:cs="メイリオ" w:hint="eastAsia"/>
                <w:b/>
                <w:sz w:val="22"/>
                <w:szCs w:val="22"/>
                <w:lang w:val="en-GB"/>
              </w:rPr>
              <w:t>グローバル人材育成コース</w:t>
            </w:r>
          </w:p>
        </w:tc>
      </w:tr>
      <w:tr w:rsidR="00AF2CB6" w14:paraId="338D1D7B" w14:textId="77777777" w:rsidTr="00AF2CB6">
        <w:tc>
          <w:tcPr>
            <w:tcW w:w="440" w:type="dxa"/>
            <w:vMerge w:val="restart"/>
            <w:tcBorders>
              <w:top w:val="single" w:sz="4" w:space="0" w:color="000000"/>
              <w:left w:val="single" w:sz="4" w:space="0" w:color="000000"/>
              <w:bottom w:val="single" w:sz="4" w:space="0" w:color="000000"/>
              <w:right w:val="single" w:sz="4" w:space="0" w:color="000000"/>
            </w:tcBorders>
            <w:shd w:val="clear" w:color="auto" w:fill="E7E6E6"/>
            <w:textDirection w:val="tbRlV"/>
            <w:vAlign w:val="center"/>
            <w:hideMark/>
          </w:tcPr>
          <w:p w14:paraId="4DE1DDC4" w14:textId="65B58931" w:rsidR="00AF2CB6" w:rsidRPr="004E2C11" w:rsidRDefault="00AF2CB6" w:rsidP="009933FA">
            <w:pPr>
              <w:spacing w:line="320" w:lineRule="exact"/>
              <w:ind w:left="113" w:right="113"/>
              <w:jc w:val="center"/>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集合講座</w:t>
            </w:r>
            <w:r w:rsidR="009933FA" w:rsidRPr="004E2C11">
              <w:rPr>
                <w:rFonts w:ascii="ＭＳ ゴシック" w:eastAsia="ＭＳ ゴシック" w:hAnsi="ＭＳ ゴシック" w:cs="メイリオ" w:hint="eastAsia"/>
                <w:b/>
                <w:sz w:val="22"/>
                <w:szCs w:val="22"/>
                <w:lang w:val="en-GB"/>
              </w:rPr>
              <w:t>（全</w:t>
            </w:r>
            <w:r w:rsidR="009933FA" w:rsidRPr="004E2C11">
              <w:rPr>
                <w:rFonts w:ascii="ＭＳ ゴシック" w:eastAsia="ＭＳ ゴシック" w:hAnsi="ＭＳ ゴシック" w:cs="メイリオ" w:hint="eastAsia"/>
                <w:b/>
                <w:w w:val="53"/>
                <w:sz w:val="22"/>
                <w:szCs w:val="22"/>
                <w:lang w:val="en-GB"/>
                <w:eastAsianLayout w:id="-961886463" w:vert="1" w:vertCompress="1"/>
              </w:rPr>
              <w:t xml:space="preserve">１１ </w:t>
            </w:r>
            <w:r w:rsidR="009933FA" w:rsidRPr="004E2C11">
              <w:rPr>
                <w:rFonts w:ascii="ＭＳ ゴシック" w:eastAsia="ＭＳ ゴシック" w:hAnsi="ＭＳ ゴシック" w:cs="メイリオ" w:hint="eastAsia"/>
                <w:b/>
                <w:sz w:val="22"/>
                <w:szCs w:val="22"/>
                <w:lang w:val="en-GB"/>
              </w:rPr>
              <w:t>回）</w:t>
            </w:r>
          </w:p>
        </w:tc>
        <w:tc>
          <w:tcPr>
            <w:tcW w:w="8916" w:type="dxa"/>
            <w:gridSpan w:val="2"/>
            <w:tcBorders>
              <w:top w:val="single" w:sz="4" w:space="0" w:color="000000"/>
              <w:left w:val="single" w:sz="4" w:space="0" w:color="000000"/>
              <w:bottom w:val="single" w:sz="4" w:space="0" w:color="000000"/>
              <w:right w:val="single" w:sz="4" w:space="0" w:color="000000"/>
            </w:tcBorders>
            <w:hideMark/>
          </w:tcPr>
          <w:p w14:paraId="187EE9AA" w14:textId="5EB3F7F4" w:rsidR="002A2D8B" w:rsidRPr="004E2C11" w:rsidRDefault="00AF2CB6">
            <w:pPr>
              <w:spacing w:line="320" w:lineRule="exact"/>
              <w:rPr>
                <w:rFonts w:ascii="ＭＳ ゴシック" w:eastAsia="ＭＳ ゴシック" w:hAnsi="ＭＳ ゴシック" w:cs="メイリオ"/>
                <w:b/>
                <w:sz w:val="22"/>
                <w:szCs w:val="22"/>
                <w:lang w:val="en-GB"/>
              </w:rPr>
            </w:pPr>
            <w:r>
              <w:rPr>
                <w:rFonts w:ascii="ＭＳ ゴシック" w:eastAsia="ＭＳ ゴシック" w:hAnsi="ＭＳ ゴシック" w:cs="メイリオ" w:hint="eastAsia"/>
                <w:b/>
                <w:lang w:val="en-GB"/>
              </w:rPr>
              <w:t>【</w:t>
            </w:r>
            <w:r w:rsidRPr="004E2C11">
              <w:rPr>
                <w:rFonts w:ascii="ＭＳ ゴシック" w:eastAsia="ＭＳ ゴシック" w:hAnsi="ＭＳ ゴシック" w:cs="メイリオ" w:hint="eastAsia"/>
                <w:b/>
                <w:sz w:val="22"/>
                <w:szCs w:val="22"/>
                <w:lang w:val="en-GB"/>
              </w:rPr>
              <w:t>英語運用能力の向上】</w:t>
            </w:r>
          </w:p>
          <w:p w14:paraId="1D26EE7A" w14:textId="7216D1CD" w:rsidR="001E69F5" w:rsidRDefault="004E2C11">
            <w:pPr>
              <w:spacing w:line="320" w:lineRule="exact"/>
              <w:rPr>
                <w:rFonts w:ascii="ＭＳ ゴシック" w:eastAsia="ＭＳ ゴシック" w:hAnsi="ＭＳ ゴシック" w:cs="メイリオ"/>
                <w:sz w:val="22"/>
                <w:szCs w:val="22"/>
                <w:lang w:val="en-GB"/>
              </w:rPr>
            </w:pPr>
            <w:r>
              <w:rPr>
                <w:rFonts w:ascii="ＭＳ ゴシック" w:eastAsia="ＭＳ ゴシック" w:hAnsi="ＭＳ ゴシック" w:cs="メイリオ" w:hint="eastAsia"/>
                <w:sz w:val="22"/>
                <w:szCs w:val="22"/>
                <w:lang w:val="en-GB"/>
              </w:rPr>
              <w:t>・</w:t>
            </w:r>
            <w:r w:rsidR="00581707" w:rsidRPr="004E2C11">
              <w:rPr>
                <w:rFonts w:ascii="ＭＳ ゴシック" w:eastAsia="ＭＳ ゴシック" w:hAnsi="ＭＳ ゴシック" w:cs="メイリオ" w:hint="eastAsia"/>
                <w:sz w:val="22"/>
                <w:szCs w:val="22"/>
                <w:lang w:val="en-GB"/>
              </w:rPr>
              <w:t>１回</w:t>
            </w:r>
            <w:r>
              <w:rPr>
                <w:rFonts w:ascii="ＭＳ ゴシック" w:eastAsia="ＭＳ ゴシック" w:hAnsi="ＭＳ ゴシック" w:cs="メイリオ" w:hint="eastAsia"/>
                <w:sz w:val="22"/>
                <w:szCs w:val="22"/>
                <w:lang w:val="en-GB"/>
              </w:rPr>
              <w:t>/月</w:t>
            </w:r>
            <w:r w:rsidR="00581707" w:rsidRPr="004E2C11">
              <w:rPr>
                <w:rFonts w:ascii="ＭＳ ゴシック" w:eastAsia="ＭＳ ゴシック" w:hAnsi="ＭＳ ゴシック" w:cs="メイリオ" w:hint="eastAsia"/>
                <w:sz w:val="22"/>
                <w:szCs w:val="22"/>
                <w:lang w:val="en-GB"/>
              </w:rPr>
              <w:t>程度</w:t>
            </w:r>
            <w:r w:rsidR="000459D4">
              <w:rPr>
                <w:rFonts w:ascii="ＭＳ ゴシック" w:eastAsia="ＭＳ ゴシック" w:hAnsi="ＭＳ ゴシック" w:cs="メイリオ" w:hint="eastAsia"/>
                <w:sz w:val="22"/>
                <w:szCs w:val="22"/>
                <w:lang w:val="en-GB"/>
              </w:rPr>
              <w:t>（開催日程は決定次第、県ホームページでお知らせ予定）</w:t>
            </w:r>
          </w:p>
          <w:p w14:paraId="314096FC" w14:textId="1E376058" w:rsidR="001E69F5" w:rsidRDefault="001E69F5">
            <w:pPr>
              <w:spacing w:line="320" w:lineRule="exact"/>
              <w:rPr>
                <w:rFonts w:ascii="ＭＳ ゴシック" w:eastAsia="ＭＳ ゴシック" w:hAnsi="ＭＳ ゴシック" w:cs="メイリオ"/>
                <w:sz w:val="22"/>
                <w:szCs w:val="22"/>
                <w:lang w:val="en-GB"/>
              </w:rPr>
            </w:pPr>
            <w:r>
              <w:rPr>
                <w:rFonts w:ascii="ＭＳ ゴシック" w:eastAsia="ＭＳ ゴシック" w:hAnsi="ＭＳ ゴシック" w:cs="メイリオ" w:hint="eastAsia"/>
                <w:sz w:val="22"/>
                <w:szCs w:val="22"/>
                <w:lang w:val="en-GB"/>
              </w:rPr>
              <w:t>・各回の開催内容により、対面（県庁</w:t>
            </w:r>
            <w:r w:rsidR="007F0FA0">
              <w:rPr>
                <w:rFonts w:ascii="ＭＳ ゴシック" w:eastAsia="ＭＳ ゴシック" w:hAnsi="ＭＳ ゴシック" w:cs="メイリオ" w:hint="eastAsia"/>
                <w:sz w:val="22"/>
                <w:szCs w:val="22"/>
                <w:lang w:val="en-GB"/>
              </w:rPr>
              <w:t>内</w:t>
            </w:r>
            <w:r>
              <w:rPr>
                <w:rFonts w:ascii="ＭＳ ゴシック" w:eastAsia="ＭＳ ゴシック" w:hAnsi="ＭＳ ゴシック" w:cs="メイリオ" w:hint="eastAsia"/>
                <w:sz w:val="22"/>
                <w:szCs w:val="22"/>
                <w:lang w:val="en-GB"/>
              </w:rPr>
              <w:t>会議室）または自宅等でオンライン受講。</w:t>
            </w:r>
          </w:p>
          <w:p w14:paraId="2A753CA8" w14:textId="0CC97215" w:rsidR="00BD3806" w:rsidRPr="004E2C11" w:rsidRDefault="001E69F5" w:rsidP="001E69F5">
            <w:pPr>
              <w:spacing w:line="320" w:lineRule="exact"/>
              <w:rPr>
                <w:rFonts w:ascii="ＭＳ ゴシック" w:eastAsia="ＭＳ ゴシック" w:hAnsi="ＭＳ ゴシック" w:cs="メイリオ"/>
                <w:sz w:val="22"/>
                <w:szCs w:val="22"/>
                <w:lang w:val="en-GB"/>
              </w:rPr>
            </w:pPr>
            <w:r>
              <w:rPr>
                <w:rFonts w:ascii="ＭＳ ゴシック" w:eastAsia="ＭＳ ゴシック" w:hAnsi="ＭＳ ゴシック" w:cs="メイリオ" w:hint="eastAsia"/>
                <w:sz w:val="22"/>
                <w:szCs w:val="22"/>
                <w:lang w:val="en-GB"/>
              </w:rPr>
              <w:t>・</w:t>
            </w:r>
            <w:r w:rsidR="009B7B1A" w:rsidRPr="004E2C11">
              <w:rPr>
                <w:rFonts w:ascii="ＭＳ ゴシック" w:eastAsia="ＭＳ ゴシック" w:hAnsi="ＭＳ ゴシック" w:cs="メイリオ" w:hint="eastAsia"/>
                <w:sz w:val="22"/>
                <w:szCs w:val="22"/>
                <w:lang w:val="en-GB"/>
              </w:rPr>
              <w:t>休日</w:t>
            </w:r>
            <w:r>
              <w:rPr>
                <w:rFonts w:ascii="ＭＳ ゴシック" w:eastAsia="ＭＳ ゴシック" w:hAnsi="ＭＳ ゴシック" w:cs="メイリオ" w:hint="eastAsia"/>
                <w:sz w:val="22"/>
                <w:szCs w:val="22"/>
                <w:lang w:val="en-GB"/>
              </w:rPr>
              <w:t>の10時～15時に開催</w:t>
            </w:r>
            <w:r w:rsidR="009B7B1A" w:rsidRPr="004E2C11">
              <w:rPr>
                <w:rFonts w:ascii="ＭＳ ゴシック" w:eastAsia="ＭＳ ゴシック" w:hAnsi="ＭＳ ゴシック" w:cs="メイリオ" w:hint="eastAsia"/>
                <w:sz w:val="22"/>
                <w:szCs w:val="22"/>
                <w:lang w:val="en-GB"/>
              </w:rPr>
              <w:t>（</w:t>
            </w:r>
            <w:r w:rsidR="004E2C11">
              <w:rPr>
                <w:rFonts w:ascii="ＭＳ ゴシック" w:eastAsia="ＭＳ ゴシック" w:hAnsi="ＭＳ ゴシック" w:cs="メイリオ" w:hint="eastAsia"/>
                <w:sz w:val="22"/>
                <w:szCs w:val="22"/>
                <w:lang w:val="en-GB"/>
              </w:rPr>
              <w:t>開催日程</w:t>
            </w:r>
            <w:r w:rsidR="00581707" w:rsidRPr="004E2C11">
              <w:rPr>
                <w:rFonts w:ascii="ＭＳ ゴシック" w:eastAsia="ＭＳ ゴシック" w:hAnsi="ＭＳ ゴシック" w:cs="メイリオ" w:hint="eastAsia"/>
                <w:sz w:val="22"/>
                <w:szCs w:val="22"/>
                <w:lang w:val="en-GB"/>
              </w:rPr>
              <w:t>は</w:t>
            </w:r>
            <w:r w:rsidR="004E2C11">
              <w:rPr>
                <w:rFonts w:ascii="ＭＳ ゴシック" w:eastAsia="ＭＳ ゴシック" w:hAnsi="ＭＳ ゴシック" w:cs="メイリオ" w:hint="eastAsia"/>
                <w:sz w:val="22"/>
                <w:szCs w:val="22"/>
                <w:lang w:val="en-GB"/>
              </w:rPr>
              <w:t>決定</w:t>
            </w:r>
            <w:r w:rsidR="009B7B1A" w:rsidRPr="004E2C11">
              <w:rPr>
                <w:rFonts w:ascii="ＭＳ ゴシック" w:eastAsia="ＭＳ ゴシック" w:hAnsi="ＭＳ ゴシック" w:cs="メイリオ" w:hint="eastAsia"/>
                <w:sz w:val="22"/>
                <w:szCs w:val="22"/>
                <w:lang w:val="en-GB"/>
              </w:rPr>
              <w:t>次第</w:t>
            </w:r>
            <w:r w:rsidR="00581707" w:rsidRPr="004E2C11">
              <w:rPr>
                <w:rFonts w:ascii="ＭＳ ゴシック" w:eastAsia="ＭＳ ゴシック" w:hAnsi="ＭＳ ゴシック" w:cs="メイリオ" w:hint="eastAsia"/>
                <w:sz w:val="22"/>
                <w:szCs w:val="22"/>
                <w:lang w:val="en-GB"/>
              </w:rPr>
              <w:t>、県ホームページでお知らせ</w:t>
            </w:r>
            <w:r w:rsidR="004E2C11">
              <w:rPr>
                <w:rFonts w:ascii="ＭＳ ゴシック" w:eastAsia="ＭＳ ゴシック" w:hAnsi="ＭＳ ゴシック" w:cs="メイリオ" w:hint="eastAsia"/>
                <w:sz w:val="22"/>
                <w:szCs w:val="22"/>
                <w:lang w:val="en-GB"/>
              </w:rPr>
              <w:t>予定</w:t>
            </w:r>
            <w:r w:rsidR="009B7B1A" w:rsidRPr="004E2C11">
              <w:rPr>
                <w:rFonts w:ascii="ＭＳ ゴシック" w:eastAsia="ＭＳ ゴシック" w:hAnsi="ＭＳ ゴシック" w:cs="メイリオ" w:hint="eastAsia"/>
                <w:sz w:val="22"/>
                <w:szCs w:val="22"/>
                <w:lang w:val="en-GB"/>
              </w:rPr>
              <w:t>）</w:t>
            </w:r>
            <w:r w:rsidR="00581707" w:rsidRPr="004E2C11">
              <w:rPr>
                <w:rFonts w:ascii="ＭＳ ゴシック" w:eastAsia="ＭＳ ゴシック" w:hAnsi="ＭＳ ゴシック" w:cs="メイリオ" w:hint="eastAsia"/>
                <w:sz w:val="22"/>
                <w:szCs w:val="22"/>
                <w:lang w:val="en-GB"/>
              </w:rPr>
              <w:t>。</w:t>
            </w:r>
          </w:p>
          <w:p w14:paraId="06FBD5F1" w14:textId="78EBC441" w:rsidR="00AF2CB6" w:rsidRPr="004E2C11" w:rsidRDefault="00AF2CB6">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・多角的な視点と論理的思考を養うととも</w:t>
            </w:r>
            <w:r w:rsidR="009933FA" w:rsidRPr="004E2C11">
              <w:rPr>
                <w:rFonts w:ascii="ＭＳ ゴシック" w:eastAsia="ＭＳ ゴシック" w:hAnsi="ＭＳ ゴシック" w:cs="メイリオ" w:hint="eastAsia"/>
                <w:sz w:val="22"/>
                <w:szCs w:val="22"/>
                <w:lang w:val="en-GB"/>
              </w:rPr>
              <w:t>に、問題解決、表現、議論する力を育成する講座を英語と日本語による講座</w:t>
            </w:r>
            <w:r w:rsidRPr="004E2C11">
              <w:rPr>
                <w:rFonts w:ascii="ＭＳ ゴシック" w:eastAsia="ＭＳ ゴシック" w:hAnsi="ＭＳ ゴシック" w:cs="メイリオ" w:hint="eastAsia"/>
                <w:sz w:val="22"/>
                <w:szCs w:val="22"/>
                <w:lang w:val="en-GB"/>
              </w:rPr>
              <w:t>。</w:t>
            </w:r>
          </w:p>
          <w:p w14:paraId="064B2033" w14:textId="13799983" w:rsidR="00AF2CB6" w:rsidRPr="004E2C11" w:rsidRDefault="00AF2CB6">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・スピーチ、プレゼンテーション、ディベート等の取組を通して、英語運用能力を高める</w:t>
            </w:r>
            <w:r w:rsidR="009933FA" w:rsidRPr="004E2C11">
              <w:rPr>
                <w:rFonts w:ascii="ＭＳ ゴシック" w:eastAsia="ＭＳ ゴシック" w:hAnsi="ＭＳ ゴシック" w:cs="メイリオ" w:hint="eastAsia"/>
                <w:sz w:val="22"/>
                <w:szCs w:val="22"/>
                <w:lang w:val="en-GB"/>
              </w:rPr>
              <w:t>講座</w:t>
            </w:r>
            <w:r w:rsidRPr="004E2C11">
              <w:rPr>
                <w:rFonts w:ascii="ＭＳ ゴシック" w:eastAsia="ＭＳ ゴシック" w:hAnsi="ＭＳ ゴシック" w:cs="メイリオ" w:hint="eastAsia"/>
                <w:sz w:val="22"/>
                <w:szCs w:val="22"/>
                <w:lang w:val="en-GB"/>
              </w:rPr>
              <w:t>。</w:t>
            </w:r>
          </w:p>
          <w:p w14:paraId="3B908D65" w14:textId="3A80D878" w:rsidR="00AF2CB6" w:rsidRDefault="009933FA" w:rsidP="009933FA">
            <w:pPr>
              <w:spacing w:line="320" w:lineRule="exact"/>
              <w:ind w:left="215" w:hangingChars="100" w:hanging="215"/>
              <w:rPr>
                <w:rFonts w:ascii="ＭＳ ゴシック" w:eastAsia="ＭＳ ゴシック" w:hAnsi="ＭＳ ゴシック" w:cs="メイリオ"/>
                <w:lang w:val="en-GB"/>
              </w:rPr>
            </w:pPr>
            <w:r w:rsidRPr="004E2C11">
              <w:rPr>
                <w:rFonts w:ascii="ＭＳ ゴシック" w:eastAsia="ＭＳ ゴシック" w:hAnsi="ＭＳ ゴシック" w:cs="メイリオ" w:hint="eastAsia"/>
                <w:sz w:val="22"/>
                <w:szCs w:val="22"/>
                <w:lang w:val="en-GB"/>
              </w:rPr>
              <w:t>・外部のディベート大会等への</w:t>
            </w:r>
            <w:r w:rsidR="00AF2CB6" w:rsidRPr="004E2C11">
              <w:rPr>
                <w:rFonts w:ascii="ＭＳ ゴシック" w:eastAsia="ＭＳ ゴシック" w:hAnsi="ＭＳ ゴシック" w:cs="メイリオ" w:hint="eastAsia"/>
                <w:sz w:val="22"/>
                <w:szCs w:val="22"/>
                <w:lang w:val="en-GB"/>
              </w:rPr>
              <w:t>参加</w:t>
            </w:r>
            <w:r w:rsidRPr="004E2C11">
              <w:rPr>
                <w:rFonts w:ascii="ＭＳ ゴシック" w:eastAsia="ＭＳ ゴシック" w:hAnsi="ＭＳ ゴシック" w:cs="メイリオ" w:hint="eastAsia"/>
                <w:sz w:val="22"/>
                <w:szCs w:val="22"/>
                <w:lang w:val="en-GB"/>
              </w:rPr>
              <w:t>に向けた活動</w:t>
            </w:r>
            <w:r w:rsidR="00AF2CB6" w:rsidRPr="004E2C11">
              <w:rPr>
                <w:rFonts w:ascii="ＭＳ ゴシック" w:eastAsia="ＭＳ ゴシック" w:hAnsi="ＭＳ ゴシック" w:cs="メイリオ" w:hint="eastAsia"/>
                <w:sz w:val="22"/>
                <w:szCs w:val="22"/>
                <w:lang w:val="en-GB"/>
              </w:rPr>
              <w:t>。</w:t>
            </w:r>
          </w:p>
        </w:tc>
      </w:tr>
      <w:tr w:rsidR="00AF2CB6" w14:paraId="6C9C7EF1" w14:textId="77777777" w:rsidTr="001E69F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B0BD97" w14:textId="77777777" w:rsidR="00AF2CB6" w:rsidRDefault="00AF2CB6">
            <w:pPr>
              <w:widowControl/>
              <w:rPr>
                <w:rFonts w:ascii="ＭＳ ゴシック" w:eastAsia="ＭＳ ゴシック" w:hAnsi="ＭＳ ゴシック" w:cs="メイリオ"/>
                <w:b/>
                <w:sz w:val="24"/>
                <w:szCs w:val="24"/>
                <w:lang w:val="en-GB"/>
              </w:rPr>
            </w:pPr>
          </w:p>
        </w:tc>
        <w:tc>
          <w:tcPr>
            <w:tcW w:w="4743" w:type="dxa"/>
            <w:tcBorders>
              <w:top w:val="single" w:sz="4" w:space="0" w:color="000000"/>
              <w:left w:val="single" w:sz="4" w:space="0" w:color="000000"/>
              <w:bottom w:val="single" w:sz="4" w:space="0" w:color="000000"/>
              <w:right w:val="single" w:sz="4" w:space="0" w:color="000000"/>
            </w:tcBorders>
            <w:hideMark/>
          </w:tcPr>
          <w:p w14:paraId="626635C0" w14:textId="77777777" w:rsidR="00AF2CB6" w:rsidRPr="004E2C11" w:rsidRDefault="00AF2CB6">
            <w:pPr>
              <w:spacing w:line="320" w:lineRule="exact"/>
              <w:rPr>
                <w:rFonts w:ascii="ＭＳ ゴシック" w:eastAsia="ＭＳ ゴシック" w:hAnsi="ＭＳ ゴシック" w:cs="メイリオ"/>
                <w:b/>
                <w:sz w:val="22"/>
                <w:szCs w:val="22"/>
                <w:lang w:val="en-GB"/>
              </w:rPr>
            </w:pPr>
            <w:r>
              <w:rPr>
                <w:rFonts w:ascii="ＭＳ ゴシック" w:eastAsia="ＭＳ ゴシック" w:hAnsi="ＭＳ ゴシック" w:cs="メイリオ" w:hint="eastAsia"/>
                <w:b/>
                <w:lang w:val="en-GB"/>
              </w:rPr>
              <w:t>【</w:t>
            </w:r>
            <w:r w:rsidRPr="004E2C11">
              <w:rPr>
                <w:rFonts w:ascii="ＭＳ ゴシック" w:eastAsia="ＭＳ ゴシック" w:hAnsi="ＭＳ ゴシック" w:cs="メイリオ" w:hint="eastAsia"/>
                <w:b/>
                <w:sz w:val="22"/>
                <w:szCs w:val="22"/>
                <w:lang w:val="en-GB"/>
              </w:rPr>
              <w:t>海外大学進学対策】</w:t>
            </w:r>
          </w:p>
          <w:p w14:paraId="0628F62C" w14:textId="33656EDA" w:rsidR="00AF2CB6" w:rsidRDefault="00AF2CB6" w:rsidP="009933FA">
            <w:pPr>
              <w:spacing w:line="320" w:lineRule="exact"/>
              <w:ind w:left="215" w:hangingChars="100" w:hanging="215"/>
              <w:rPr>
                <w:rFonts w:ascii="ＭＳ ゴシック" w:eastAsia="ＭＳ ゴシック" w:hAnsi="ＭＳ ゴシック" w:cs="メイリオ"/>
                <w:lang w:val="en-GB"/>
              </w:rPr>
            </w:pPr>
            <w:r w:rsidRPr="004E2C11">
              <w:rPr>
                <w:rFonts w:ascii="ＭＳ ゴシック" w:eastAsia="ＭＳ ゴシック" w:hAnsi="ＭＳ ゴシック" w:cs="メイリオ" w:hint="eastAsia"/>
                <w:sz w:val="22"/>
                <w:szCs w:val="22"/>
                <w:lang w:val="en-GB"/>
              </w:rPr>
              <w:t>・TOEFL､SAT等のスコアアップ、英文エッセイ作成等に要する知識・思考法等の技能向上を図る講座</w:t>
            </w:r>
            <w:r w:rsidR="009933FA" w:rsidRPr="004E2C11">
              <w:rPr>
                <w:rFonts w:ascii="ＭＳ ゴシック" w:eastAsia="ＭＳ ゴシック" w:hAnsi="ＭＳ ゴシック" w:cs="メイリオ" w:hint="eastAsia"/>
                <w:sz w:val="22"/>
                <w:szCs w:val="22"/>
                <w:lang w:val="en-GB"/>
              </w:rPr>
              <w:t>。</w:t>
            </w:r>
          </w:p>
        </w:tc>
        <w:tc>
          <w:tcPr>
            <w:tcW w:w="4173" w:type="dxa"/>
            <w:tcBorders>
              <w:top w:val="single" w:sz="4" w:space="0" w:color="000000"/>
              <w:left w:val="single" w:sz="4" w:space="0" w:color="000000"/>
              <w:bottom w:val="single" w:sz="4" w:space="0" w:color="000000"/>
              <w:right w:val="single" w:sz="4" w:space="0" w:color="000000"/>
            </w:tcBorders>
          </w:tcPr>
          <w:p w14:paraId="6C78AD47" w14:textId="77777777" w:rsidR="00AF2CB6" w:rsidRDefault="00AF2CB6">
            <w:pPr>
              <w:spacing w:line="320" w:lineRule="exact"/>
              <w:rPr>
                <w:rFonts w:ascii="ＭＳ ゴシック" w:eastAsia="ＭＳ ゴシック" w:hAnsi="ＭＳ ゴシック" w:cs="メイリオ"/>
                <w:b/>
                <w:lang w:val="en-GB"/>
              </w:rPr>
            </w:pPr>
          </w:p>
        </w:tc>
      </w:tr>
      <w:tr w:rsidR="00AF2CB6" w14:paraId="46FCA729" w14:textId="77777777" w:rsidTr="001E69F5">
        <w:trPr>
          <w:cantSplit/>
          <w:trHeight w:val="2523"/>
        </w:trPr>
        <w:tc>
          <w:tcPr>
            <w:tcW w:w="440" w:type="dxa"/>
            <w:tcBorders>
              <w:top w:val="single" w:sz="4" w:space="0" w:color="000000"/>
              <w:left w:val="single" w:sz="4" w:space="0" w:color="000000"/>
              <w:bottom w:val="single" w:sz="4" w:space="0" w:color="000000"/>
              <w:right w:val="single" w:sz="4" w:space="0" w:color="000000"/>
            </w:tcBorders>
            <w:shd w:val="clear" w:color="auto" w:fill="E7E6E6"/>
            <w:textDirection w:val="tbRlV"/>
          </w:tcPr>
          <w:p w14:paraId="4ABED105" w14:textId="77777777" w:rsidR="00AF2CB6" w:rsidRPr="004E2C11" w:rsidRDefault="00AF2CB6">
            <w:pPr>
              <w:spacing w:line="320" w:lineRule="exact"/>
              <w:ind w:left="113" w:right="113"/>
              <w:jc w:val="center"/>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英語力強化オンライン講習</w:t>
            </w:r>
          </w:p>
          <w:p w14:paraId="15659532" w14:textId="77777777" w:rsidR="00AF2CB6" w:rsidRDefault="00AF2CB6">
            <w:pPr>
              <w:spacing w:line="320" w:lineRule="exact"/>
              <w:ind w:left="113" w:right="113"/>
              <w:rPr>
                <w:rFonts w:ascii="ＭＳ ゴシック" w:eastAsia="ＭＳ ゴシック" w:hAnsi="ＭＳ ゴシック" w:cs="メイリオ"/>
                <w:b/>
                <w:lang w:val="en-GB"/>
              </w:rPr>
            </w:pPr>
          </w:p>
        </w:tc>
        <w:tc>
          <w:tcPr>
            <w:tcW w:w="4743" w:type="dxa"/>
            <w:tcBorders>
              <w:top w:val="single" w:sz="4" w:space="0" w:color="000000"/>
              <w:left w:val="single" w:sz="4" w:space="0" w:color="000000"/>
              <w:bottom w:val="single" w:sz="4" w:space="0" w:color="000000"/>
              <w:right w:val="single" w:sz="4" w:space="0" w:color="000000"/>
            </w:tcBorders>
            <w:hideMark/>
          </w:tcPr>
          <w:p w14:paraId="7519539C" w14:textId="7DD1842C" w:rsidR="00AF2CB6" w:rsidRPr="004E2C11" w:rsidRDefault="00AF2CB6">
            <w:pPr>
              <w:spacing w:line="320" w:lineRule="exact"/>
              <w:ind w:left="216" w:hangingChars="100" w:hanging="216"/>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【英語力強化】</w:t>
            </w:r>
          </w:p>
          <w:p w14:paraId="15DF60A5" w14:textId="77777777" w:rsidR="00BD3806" w:rsidRDefault="002A2D8B" w:rsidP="002A2D8B">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・４回/月</w:t>
            </w:r>
            <w:r w:rsidR="004E2C11">
              <w:rPr>
                <w:rFonts w:ascii="ＭＳ ゴシック" w:eastAsia="ＭＳ ゴシック" w:hAnsi="ＭＳ ゴシック" w:cs="メイリオ" w:hint="eastAsia"/>
                <w:sz w:val="22"/>
                <w:szCs w:val="22"/>
                <w:lang w:val="en-GB"/>
              </w:rPr>
              <w:t>（自宅</w:t>
            </w:r>
            <w:r w:rsidR="00BD3806">
              <w:rPr>
                <w:rFonts w:ascii="ＭＳ ゴシック" w:eastAsia="ＭＳ ゴシック" w:hAnsi="ＭＳ ゴシック" w:cs="メイリオ" w:hint="eastAsia"/>
                <w:sz w:val="22"/>
                <w:szCs w:val="22"/>
                <w:lang w:val="en-GB"/>
              </w:rPr>
              <w:t>等でオンライン</w:t>
            </w:r>
            <w:r w:rsidR="004E2C11">
              <w:rPr>
                <w:rFonts w:ascii="ＭＳ ゴシック" w:eastAsia="ＭＳ ゴシック" w:hAnsi="ＭＳ ゴシック" w:cs="メイリオ" w:hint="eastAsia"/>
                <w:sz w:val="22"/>
                <w:szCs w:val="22"/>
                <w:lang w:val="en-GB"/>
              </w:rPr>
              <w:t>受講）</w:t>
            </w:r>
            <w:r w:rsidRPr="004E2C11">
              <w:rPr>
                <w:rFonts w:ascii="ＭＳ ゴシック" w:eastAsia="ＭＳ ゴシック" w:hAnsi="ＭＳ ゴシック" w:cs="メイリオ" w:hint="eastAsia"/>
                <w:sz w:val="22"/>
                <w:szCs w:val="22"/>
                <w:lang w:val="en-GB"/>
              </w:rPr>
              <w:t>、</w:t>
            </w:r>
          </w:p>
          <w:p w14:paraId="313F8ACB" w14:textId="4072F9A1" w:rsidR="002A2D8B" w:rsidRDefault="002A2D8B" w:rsidP="00BD3806">
            <w:pPr>
              <w:spacing w:line="320" w:lineRule="exact"/>
              <w:ind w:leftChars="100" w:left="19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２時間程度</w:t>
            </w:r>
            <w:r w:rsidR="004E2C11">
              <w:rPr>
                <w:rFonts w:ascii="ＭＳ ゴシック" w:eastAsia="ＭＳ ゴシック" w:hAnsi="ＭＳ ゴシック" w:cs="メイリオ" w:hint="eastAsia"/>
                <w:sz w:val="22"/>
                <w:szCs w:val="22"/>
                <w:lang w:val="en-GB"/>
              </w:rPr>
              <w:t>/回</w:t>
            </w:r>
            <w:r w:rsidRPr="004E2C11">
              <w:rPr>
                <w:rFonts w:ascii="ＭＳ ゴシック" w:eastAsia="ＭＳ ゴシック" w:hAnsi="ＭＳ ゴシック" w:cs="メイリオ" w:hint="eastAsia"/>
                <w:sz w:val="22"/>
                <w:szCs w:val="22"/>
                <w:lang w:val="en-GB"/>
              </w:rPr>
              <w:t>。</w:t>
            </w:r>
          </w:p>
          <w:p w14:paraId="69C87914" w14:textId="248F91F4" w:rsidR="002A2D8B" w:rsidRPr="004E2C11" w:rsidRDefault="002A2D8B" w:rsidP="002A2D8B">
            <w:pPr>
              <w:spacing w:line="320" w:lineRule="exact"/>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・平日の夜に実施</w:t>
            </w:r>
            <w:r w:rsidR="00EE4190" w:rsidRPr="004E2C11">
              <w:rPr>
                <w:rFonts w:ascii="ＭＳ ゴシック" w:eastAsia="ＭＳ ゴシック" w:hAnsi="ＭＳ ゴシック" w:cs="メイリオ" w:hint="eastAsia"/>
                <w:sz w:val="22"/>
                <w:szCs w:val="22"/>
                <w:lang w:val="en-GB"/>
              </w:rPr>
              <w:t>。</w:t>
            </w:r>
          </w:p>
          <w:p w14:paraId="35321C6D" w14:textId="296F8693" w:rsidR="002A2D8B" w:rsidRDefault="00AF2CB6" w:rsidP="001E69F5">
            <w:pPr>
              <w:spacing w:line="320" w:lineRule="exact"/>
              <w:ind w:left="215" w:hangingChars="100" w:hanging="215"/>
              <w:rPr>
                <w:rFonts w:ascii="ＭＳ ゴシック" w:eastAsia="ＭＳ ゴシック" w:hAnsi="ＭＳ ゴシック" w:cs="メイリオ"/>
                <w:lang w:val="en-GB"/>
              </w:rPr>
            </w:pPr>
            <w:r w:rsidRPr="004E2C11">
              <w:rPr>
                <w:rFonts w:ascii="ＭＳ ゴシック" w:eastAsia="ＭＳ ゴシック" w:hAnsi="ＭＳ ゴシック" w:cs="メイリオ" w:hint="eastAsia"/>
                <w:sz w:val="22"/>
                <w:szCs w:val="22"/>
                <w:lang w:val="en-GB"/>
              </w:rPr>
              <w:t>・難関大学進学（米国アイビーリーグ等）への進学に必要なレベルまでTOEFL､SAT等のスコアアップが図られるよう、各受講生の英語力に応じたレベルで受講できる対話形式の英語オンライン講習。</w:t>
            </w:r>
          </w:p>
        </w:tc>
        <w:tc>
          <w:tcPr>
            <w:tcW w:w="4173" w:type="dxa"/>
            <w:tcBorders>
              <w:top w:val="single" w:sz="4" w:space="0" w:color="000000"/>
              <w:left w:val="single" w:sz="4" w:space="0" w:color="000000"/>
              <w:bottom w:val="single" w:sz="4" w:space="0" w:color="000000"/>
              <w:right w:val="single" w:sz="4" w:space="0" w:color="000000"/>
            </w:tcBorders>
            <w:hideMark/>
          </w:tcPr>
          <w:p w14:paraId="04188F80" w14:textId="2382771F" w:rsidR="002A2D8B" w:rsidRPr="002A2D8B" w:rsidRDefault="002A2D8B" w:rsidP="002A2D8B">
            <w:pPr>
              <w:spacing w:line="320" w:lineRule="exact"/>
              <w:rPr>
                <w:rFonts w:ascii="ＭＳ ゴシック" w:eastAsia="ＭＳ ゴシック" w:hAnsi="ＭＳ ゴシック" w:cs="メイリオ"/>
                <w:lang w:val="en-GB"/>
              </w:rPr>
            </w:pPr>
          </w:p>
          <w:p w14:paraId="1E9EA3BF" w14:textId="5372EAD5" w:rsidR="00AF2CB6" w:rsidRDefault="00AF2CB6" w:rsidP="009933FA">
            <w:pPr>
              <w:spacing w:line="320" w:lineRule="exact"/>
              <w:ind w:left="195" w:hangingChars="100" w:hanging="195"/>
              <w:rPr>
                <w:rFonts w:ascii="ＭＳ ゴシック" w:eastAsia="ＭＳ ゴシック" w:hAnsi="ＭＳ ゴシック" w:cs="メイリオ"/>
                <w:lang w:val="en-GB"/>
              </w:rPr>
            </w:pPr>
          </w:p>
        </w:tc>
      </w:tr>
      <w:tr w:rsidR="00AF2CB6" w14:paraId="0DE7EB5F" w14:textId="77777777" w:rsidTr="001E69F5">
        <w:trPr>
          <w:cantSplit/>
          <w:trHeight w:val="1305"/>
        </w:trPr>
        <w:tc>
          <w:tcPr>
            <w:tcW w:w="440" w:type="dxa"/>
            <w:tcBorders>
              <w:top w:val="single" w:sz="4" w:space="0" w:color="000000"/>
              <w:left w:val="single" w:sz="4" w:space="0" w:color="000000"/>
              <w:bottom w:val="single" w:sz="4" w:space="0" w:color="auto"/>
              <w:right w:val="single" w:sz="4" w:space="0" w:color="000000"/>
            </w:tcBorders>
            <w:shd w:val="clear" w:color="auto" w:fill="E7E6E6"/>
            <w:textDirection w:val="tbRlV"/>
            <w:vAlign w:val="center"/>
            <w:hideMark/>
          </w:tcPr>
          <w:p w14:paraId="65A5A263" w14:textId="77777777" w:rsidR="00AF2CB6" w:rsidRPr="004E2C11" w:rsidRDefault="00AF2CB6">
            <w:pPr>
              <w:spacing w:line="320" w:lineRule="exact"/>
              <w:ind w:left="113" w:right="113"/>
              <w:jc w:val="center"/>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lastRenderedPageBreak/>
              <w:t>進路相談等</w:t>
            </w:r>
          </w:p>
        </w:tc>
        <w:tc>
          <w:tcPr>
            <w:tcW w:w="4743" w:type="dxa"/>
            <w:tcBorders>
              <w:top w:val="single" w:sz="4" w:space="0" w:color="000000"/>
              <w:left w:val="single" w:sz="4" w:space="0" w:color="000000"/>
              <w:bottom w:val="single" w:sz="4" w:space="0" w:color="auto"/>
              <w:right w:val="single" w:sz="4" w:space="0" w:color="auto"/>
            </w:tcBorders>
            <w:hideMark/>
          </w:tcPr>
          <w:p w14:paraId="1E53AFA5" w14:textId="77777777" w:rsidR="00AF2CB6" w:rsidRPr="004E2C11" w:rsidRDefault="00AF2CB6">
            <w:pPr>
              <w:spacing w:line="320" w:lineRule="exact"/>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【個別面談での進路相談等】</w:t>
            </w:r>
          </w:p>
          <w:p w14:paraId="6FCC1305" w14:textId="5AF5A8EB" w:rsidR="00AF2CB6" w:rsidRDefault="00AF2CB6" w:rsidP="004E2C11">
            <w:pPr>
              <w:spacing w:line="320" w:lineRule="exact"/>
              <w:ind w:left="216" w:hangingChars="100" w:hanging="216"/>
              <w:rPr>
                <w:rFonts w:ascii="ＭＳ ゴシック" w:eastAsia="ＭＳ ゴシック" w:hAnsi="ＭＳ ゴシック" w:cs="メイリオ"/>
                <w:lang w:val="en-GB"/>
              </w:rPr>
            </w:pPr>
            <w:r w:rsidRPr="004E2C11">
              <w:rPr>
                <w:rFonts w:ascii="ＭＳ ゴシック" w:eastAsia="ＭＳ ゴシック" w:hAnsi="ＭＳ ゴシック" w:cs="メイリオ" w:hint="eastAsia"/>
                <w:b/>
                <w:sz w:val="22"/>
                <w:szCs w:val="22"/>
                <w:lang w:val="en-GB"/>
              </w:rPr>
              <w:t>・</w:t>
            </w:r>
            <w:r w:rsidRPr="004E2C11">
              <w:rPr>
                <w:rFonts w:ascii="ＭＳ ゴシック" w:eastAsia="ＭＳ ゴシック" w:hAnsi="ＭＳ ゴシック" w:cs="メイリオ" w:hint="eastAsia"/>
                <w:sz w:val="22"/>
                <w:szCs w:val="22"/>
                <w:lang w:val="en-GB"/>
              </w:rPr>
              <w:t>適宜、出願手続や進路相談、学習、奨学金に関する助言等、必要な情報提供や相談対応</w:t>
            </w:r>
            <w:r w:rsidR="009933FA" w:rsidRPr="004E2C11">
              <w:rPr>
                <w:rFonts w:ascii="ＭＳ ゴシック" w:eastAsia="ＭＳ ゴシック" w:hAnsi="ＭＳ ゴシック" w:cs="メイリオ" w:hint="eastAsia"/>
                <w:sz w:val="22"/>
                <w:szCs w:val="22"/>
                <w:lang w:val="en-GB"/>
              </w:rPr>
              <w:t>。</w:t>
            </w:r>
          </w:p>
        </w:tc>
        <w:tc>
          <w:tcPr>
            <w:tcW w:w="4173" w:type="dxa"/>
            <w:tcBorders>
              <w:top w:val="single" w:sz="4" w:space="0" w:color="000000"/>
              <w:left w:val="single" w:sz="4" w:space="0" w:color="auto"/>
              <w:bottom w:val="single" w:sz="4" w:space="0" w:color="auto"/>
              <w:right w:val="single" w:sz="4" w:space="0" w:color="000000"/>
            </w:tcBorders>
            <w:hideMark/>
          </w:tcPr>
          <w:p w14:paraId="03028B39" w14:textId="77777777" w:rsidR="00AF2CB6" w:rsidRPr="004E2C11" w:rsidRDefault="00AF2CB6" w:rsidP="004E2C11">
            <w:pPr>
              <w:spacing w:line="320" w:lineRule="exact"/>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【個別面談での進路相談等】</w:t>
            </w:r>
          </w:p>
          <w:p w14:paraId="13A3CC79" w14:textId="7A744785" w:rsidR="00AF2CB6" w:rsidRDefault="00AF2CB6" w:rsidP="004E2C11">
            <w:pPr>
              <w:widowControl/>
              <w:spacing w:line="320" w:lineRule="exact"/>
              <w:ind w:left="216" w:hangingChars="100" w:hanging="216"/>
              <w:rPr>
                <w:rFonts w:ascii="ＭＳ ゴシック" w:eastAsia="ＭＳ ゴシック" w:hAnsi="ＭＳ ゴシック" w:cs="メイリオ"/>
                <w:b/>
                <w:lang w:val="en-GB"/>
              </w:rPr>
            </w:pPr>
            <w:r w:rsidRPr="004E2C11">
              <w:rPr>
                <w:rFonts w:ascii="ＭＳ ゴシック" w:eastAsia="ＭＳ ゴシック" w:hAnsi="ＭＳ ゴシック" w:cs="メイリオ" w:hint="eastAsia"/>
                <w:b/>
                <w:sz w:val="22"/>
                <w:szCs w:val="22"/>
                <w:lang w:val="en-GB"/>
              </w:rPr>
              <w:t>・</w:t>
            </w:r>
            <w:r w:rsidRPr="004E2C11">
              <w:rPr>
                <w:rFonts w:ascii="ＭＳ ゴシック" w:eastAsia="ＭＳ ゴシック" w:hAnsi="ＭＳ ゴシック" w:cs="メイリオ" w:hint="eastAsia"/>
                <w:sz w:val="22"/>
                <w:szCs w:val="22"/>
                <w:lang w:val="en-GB"/>
              </w:rPr>
              <w:t>適宜、進路相談や学習に関する助言等、必要な情報提供</w:t>
            </w:r>
            <w:r w:rsidR="001E69F5">
              <w:rPr>
                <w:rFonts w:ascii="ＭＳ ゴシック" w:eastAsia="ＭＳ ゴシック" w:hAnsi="ＭＳ ゴシック" w:cs="メイリオ" w:hint="eastAsia"/>
                <w:sz w:val="22"/>
                <w:szCs w:val="22"/>
                <w:lang w:val="en-GB"/>
              </w:rPr>
              <w:t>や相談対応</w:t>
            </w:r>
            <w:r w:rsidRPr="004E2C11">
              <w:rPr>
                <w:rFonts w:ascii="ＭＳ ゴシック" w:eastAsia="ＭＳ ゴシック" w:hAnsi="ＭＳ ゴシック" w:cs="メイリオ" w:hint="eastAsia"/>
                <w:sz w:val="22"/>
                <w:szCs w:val="22"/>
                <w:lang w:val="en-GB"/>
              </w:rPr>
              <w:t>。</w:t>
            </w:r>
          </w:p>
        </w:tc>
      </w:tr>
      <w:tr w:rsidR="00AF2CB6" w14:paraId="737BC794" w14:textId="77777777" w:rsidTr="001E69F5">
        <w:trPr>
          <w:cantSplit/>
          <w:trHeight w:val="3012"/>
        </w:trPr>
        <w:tc>
          <w:tcPr>
            <w:tcW w:w="440" w:type="dxa"/>
            <w:tcBorders>
              <w:top w:val="single" w:sz="4" w:space="0" w:color="auto"/>
              <w:left w:val="single" w:sz="4" w:space="0" w:color="000000"/>
              <w:bottom w:val="single" w:sz="4" w:space="0" w:color="000000"/>
              <w:right w:val="single" w:sz="4" w:space="0" w:color="000000"/>
            </w:tcBorders>
            <w:shd w:val="clear" w:color="auto" w:fill="E7E6E6"/>
            <w:textDirection w:val="tbRlV"/>
            <w:vAlign w:val="center"/>
            <w:hideMark/>
          </w:tcPr>
          <w:p w14:paraId="153D427A" w14:textId="77777777" w:rsidR="00AF2CB6" w:rsidRPr="004E2C11" w:rsidRDefault="00AF2CB6">
            <w:pPr>
              <w:spacing w:line="320" w:lineRule="exact"/>
              <w:ind w:left="113" w:right="113"/>
              <w:jc w:val="center"/>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海外進学に関するサポート</w:t>
            </w:r>
          </w:p>
        </w:tc>
        <w:tc>
          <w:tcPr>
            <w:tcW w:w="4743" w:type="dxa"/>
            <w:tcBorders>
              <w:top w:val="single" w:sz="4" w:space="0" w:color="auto"/>
              <w:left w:val="single" w:sz="4" w:space="0" w:color="000000"/>
              <w:bottom w:val="single" w:sz="4" w:space="0" w:color="000000"/>
              <w:right w:val="single" w:sz="4" w:space="0" w:color="auto"/>
            </w:tcBorders>
            <w:hideMark/>
          </w:tcPr>
          <w:p w14:paraId="6A2C072D" w14:textId="77777777" w:rsidR="00AF2CB6" w:rsidRPr="004E2C11" w:rsidRDefault="00AF2CB6">
            <w:pPr>
              <w:spacing w:line="320" w:lineRule="exact"/>
              <w:rPr>
                <w:rFonts w:ascii="ＭＳ ゴシック" w:eastAsia="ＭＳ ゴシック" w:hAnsi="ＭＳ ゴシック" w:cs="メイリオ"/>
                <w:b/>
                <w:sz w:val="22"/>
                <w:szCs w:val="22"/>
                <w:lang w:val="en-GB"/>
              </w:rPr>
            </w:pPr>
            <w:r>
              <w:rPr>
                <w:rFonts w:ascii="ＭＳ ゴシック" w:eastAsia="ＭＳ ゴシック" w:hAnsi="ＭＳ ゴシック" w:cs="メイリオ" w:hint="eastAsia"/>
                <w:b/>
                <w:lang w:val="en-GB"/>
              </w:rPr>
              <w:t>【</w:t>
            </w:r>
            <w:r w:rsidRPr="004E2C11">
              <w:rPr>
                <w:rFonts w:ascii="ＭＳ ゴシック" w:eastAsia="ＭＳ ゴシック" w:hAnsi="ＭＳ ゴシック" w:cs="メイリオ" w:hint="eastAsia"/>
                <w:b/>
                <w:sz w:val="22"/>
                <w:szCs w:val="22"/>
                <w:lang w:val="en-GB"/>
              </w:rPr>
              <w:t>英文エッセイ対策通信講座】</w:t>
            </w:r>
          </w:p>
          <w:p w14:paraId="361C46C7" w14:textId="31FC6BDE" w:rsidR="00AF2CB6" w:rsidRPr="004E2C11" w:rsidRDefault="00AF2CB6">
            <w:pPr>
              <w:spacing w:line="320" w:lineRule="exact"/>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・高校３年生への英語エッセイ添削・指導</w:t>
            </w:r>
            <w:r w:rsidR="002A2D8B" w:rsidRPr="004E2C11">
              <w:rPr>
                <w:rFonts w:ascii="ＭＳ ゴシック" w:eastAsia="ＭＳ ゴシック" w:hAnsi="ＭＳ ゴシック" w:cs="メイリオ" w:hint="eastAsia"/>
                <w:sz w:val="22"/>
                <w:szCs w:val="22"/>
                <w:lang w:val="en-GB"/>
              </w:rPr>
              <w:t>。</w:t>
            </w:r>
          </w:p>
          <w:p w14:paraId="75D41CAD" w14:textId="77777777" w:rsidR="00AF2CB6" w:rsidRPr="004E2C11" w:rsidRDefault="00AF2CB6">
            <w:pPr>
              <w:spacing w:line="320" w:lineRule="exact"/>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【出願等へのサポート】</w:t>
            </w:r>
          </w:p>
          <w:p w14:paraId="655D17A0" w14:textId="77777777" w:rsidR="00AF2CB6" w:rsidRPr="004E2C11" w:rsidRDefault="00AF2CB6">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・出願先大学の提案、出願手続の説明、出願書類作成や事務手続等へのサポート</w:t>
            </w:r>
          </w:p>
          <w:p w14:paraId="3F603BDA" w14:textId="77777777" w:rsidR="00AF2CB6" w:rsidRPr="004E2C11" w:rsidRDefault="00AF2CB6">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・出願英文エッセイの添削・指導</w:t>
            </w:r>
          </w:p>
          <w:p w14:paraId="69E4F528" w14:textId="77777777" w:rsidR="00AF2CB6" w:rsidRPr="004E2C11" w:rsidRDefault="00AF2CB6">
            <w:pPr>
              <w:spacing w:line="320" w:lineRule="exact"/>
              <w:ind w:left="215" w:hangingChars="100" w:hanging="215"/>
              <w:rPr>
                <w:rFonts w:ascii="ＭＳ ゴシック" w:eastAsia="ＭＳ ゴシック" w:hAnsi="ＭＳ ゴシック" w:cs="メイリオ"/>
                <w:sz w:val="22"/>
                <w:szCs w:val="22"/>
                <w:lang w:val="en-GB"/>
              </w:rPr>
            </w:pPr>
            <w:r w:rsidRPr="004E2C11">
              <w:rPr>
                <w:rFonts w:ascii="ＭＳ ゴシック" w:eastAsia="ＭＳ ゴシック" w:hAnsi="ＭＳ ゴシック" w:cs="メイリオ" w:hint="eastAsia"/>
                <w:sz w:val="22"/>
                <w:szCs w:val="22"/>
                <w:lang w:val="en-GB"/>
              </w:rPr>
              <w:t>・英文推薦書（学校等が作成）取得サポート</w:t>
            </w:r>
          </w:p>
          <w:p w14:paraId="0F9DED01" w14:textId="77777777" w:rsidR="00AF2CB6" w:rsidRPr="004E2C11" w:rsidRDefault="00AF2CB6">
            <w:pPr>
              <w:spacing w:line="320" w:lineRule="exact"/>
              <w:ind w:left="216" w:hangingChars="100" w:hanging="216"/>
              <w:rPr>
                <w:rFonts w:ascii="ＭＳ ゴシック" w:eastAsia="ＭＳ ゴシック" w:hAnsi="ＭＳ ゴシック" w:cs="メイリオ"/>
                <w:b/>
                <w:sz w:val="22"/>
                <w:szCs w:val="22"/>
                <w:lang w:val="en-GB"/>
              </w:rPr>
            </w:pPr>
            <w:r w:rsidRPr="004E2C11">
              <w:rPr>
                <w:rFonts w:ascii="ＭＳ ゴシック" w:eastAsia="ＭＳ ゴシック" w:hAnsi="ＭＳ ゴシック" w:cs="メイリオ" w:hint="eastAsia"/>
                <w:b/>
                <w:sz w:val="22"/>
                <w:szCs w:val="22"/>
                <w:lang w:val="en-GB"/>
              </w:rPr>
              <w:t>【渡航準備サポート】</w:t>
            </w:r>
          </w:p>
          <w:p w14:paraId="389A014D" w14:textId="77777777" w:rsidR="00AF2CB6" w:rsidRDefault="00AF2CB6">
            <w:pPr>
              <w:spacing w:line="320" w:lineRule="exact"/>
              <w:ind w:left="215" w:hangingChars="100" w:hanging="215"/>
              <w:rPr>
                <w:rFonts w:ascii="ＭＳ ゴシック" w:eastAsia="ＭＳ ゴシック" w:hAnsi="ＭＳ ゴシック" w:cs="メイリオ"/>
                <w:b/>
                <w:lang w:val="en-GB"/>
              </w:rPr>
            </w:pPr>
            <w:r w:rsidRPr="004E2C11">
              <w:rPr>
                <w:rFonts w:ascii="ＭＳ ゴシック" w:eastAsia="ＭＳ ゴシック" w:hAnsi="ＭＳ ゴシック" w:cs="メイリオ" w:hint="eastAsia"/>
                <w:sz w:val="22"/>
                <w:szCs w:val="22"/>
                <w:lang w:val="en-GB"/>
              </w:rPr>
              <w:t>・説明会の開催、渡航手続等のサポート</w:t>
            </w:r>
          </w:p>
        </w:tc>
        <w:tc>
          <w:tcPr>
            <w:tcW w:w="4173" w:type="dxa"/>
            <w:tcBorders>
              <w:top w:val="single" w:sz="4" w:space="0" w:color="auto"/>
              <w:left w:val="single" w:sz="4" w:space="0" w:color="auto"/>
              <w:bottom w:val="single" w:sz="4" w:space="0" w:color="000000"/>
              <w:right w:val="single" w:sz="4" w:space="0" w:color="000000"/>
            </w:tcBorders>
          </w:tcPr>
          <w:p w14:paraId="0730BAD2" w14:textId="77777777" w:rsidR="00AF2CB6" w:rsidRDefault="00AF2CB6">
            <w:pPr>
              <w:spacing w:line="320" w:lineRule="exact"/>
              <w:rPr>
                <w:rFonts w:ascii="ＭＳ ゴシック" w:eastAsia="ＭＳ ゴシック" w:hAnsi="ＭＳ ゴシック" w:cs="メイリオ"/>
                <w:b/>
                <w:lang w:val="en-GB"/>
              </w:rPr>
            </w:pPr>
          </w:p>
        </w:tc>
      </w:tr>
    </w:tbl>
    <w:p w14:paraId="736C55B0" w14:textId="77777777" w:rsidR="00514941" w:rsidRPr="00410053" w:rsidRDefault="00514941" w:rsidP="001C5C03">
      <w:pPr>
        <w:spacing w:line="160" w:lineRule="exact"/>
        <w:ind w:left="1766" w:hangingChars="750" w:hanging="1766"/>
        <w:rPr>
          <w:rFonts w:ascii="ＭＳ ゴシック" w:eastAsia="ＭＳ ゴシック" w:hAnsi="ＭＳ ゴシック" w:cs="ＭＳ ゴシック"/>
          <w:color w:val="auto"/>
          <w:sz w:val="24"/>
          <w:szCs w:val="24"/>
        </w:rPr>
      </w:pPr>
    </w:p>
    <w:p w14:paraId="1E202A24" w14:textId="4024A56D" w:rsidR="00F56FD8" w:rsidRPr="00B171D8" w:rsidRDefault="00814E69" w:rsidP="00E21B39">
      <w:pPr>
        <w:spacing w:line="320" w:lineRule="exact"/>
        <w:ind w:left="1766" w:hangingChars="750" w:hanging="1766"/>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hint="eastAsia"/>
          <w:color w:val="auto"/>
          <w:sz w:val="24"/>
          <w:szCs w:val="24"/>
        </w:rPr>
        <w:t>（２）</w:t>
      </w:r>
      <w:r w:rsidR="00C066F3" w:rsidRPr="00B171D8">
        <w:rPr>
          <w:rFonts w:ascii="ＭＳ ゴシック" w:eastAsia="ＭＳ ゴシック" w:hAnsi="ＭＳ ゴシック" w:cs="ＭＳ ゴシック" w:hint="eastAsia"/>
          <w:color w:val="000000" w:themeColor="text1"/>
          <w:sz w:val="24"/>
          <w:szCs w:val="24"/>
        </w:rPr>
        <w:t>集合講座に関する受講</w:t>
      </w:r>
      <w:r w:rsidR="00514941" w:rsidRPr="00B171D8">
        <w:rPr>
          <w:rFonts w:ascii="ＭＳ ゴシック" w:eastAsia="ＭＳ ゴシック" w:hAnsi="ＭＳ ゴシック" w:cs="ＭＳ ゴシック" w:hint="eastAsia"/>
          <w:color w:val="000000" w:themeColor="text1"/>
          <w:sz w:val="24"/>
          <w:szCs w:val="24"/>
        </w:rPr>
        <w:t xml:space="preserve">方法　</w:t>
      </w:r>
    </w:p>
    <w:p w14:paraId="0ABEE06B" w14:textId="77777777" w:rsidR="007F0FA0" w:rsidRPr="00B171D8" w:rsidRDefault="007F0FA0" w:rsidP="007F0FA0">
      <w:pPr>
        <w:adjustRightInd/>
        <w:spacing w:line="320" w:lineRule="exact"/>
        <w:ind w:left="942" w:hangingChars="400" w:hanging="942"/>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w:t>
      </w:r>
      <w:r w:rsidR="00AF2CB6" w:rsidRPr="00B171D8">
        <w:rPr>
          <w:rFonts w:ascii="ＭＳ ゴシック" w:eastAsia="ＭＳ ゴシック" w:hAnsi="ＭＳ ゴシック" w:cs="ＭＳ ゴシック" w:hint="eastAsia"/>
          <w:color w:val="000000" w:themeColor="text1"/>
          <w:sz w:val="24"/>
          <w:szCs w:val="24"/>
        </w:rPr>
        <w:t>※</w:t>
      </w:r>
      <w:r w:rsidRPr="00B171D8">
        <w:rPr>
          <w:rFonts w:ascii="ＭＳ ゴシック" w:eastAsia="ＭＳ ゴシック" w:hAnsi="ＭＳ ゴシック" w:cs="ＭＳ ゴシック" w:hint="eastAsia"/>
          <w:color w:val="000000" w:themeColor="text1"/>
          <w:sz w:val="24"/>
          <w:szCs w:val="24"/>
        </w:rPr>
        <w:t xml:space="preserve">　各回の開催内容により、対面（県庁内会議室）またはオンライン</w:t>
      </w:r>
      <w:r w:rsidR="002A2D8B" w:rsidRPr="00B171D8">
        <w:rPr>
          <w:rFonts w:ascii="ＭＳ ゴシック" w:eastAsia="ＭＳ ゴシック" w:hAnsi="ＭＳ ゴシック" w:cs="ＭＳ ゴシック" w:hint="eastAsia"/>
          <w:color w:val="000000" w:themeColor="text1"/>
          <w:sz w:val="24"/>
          <w:szCs w:val="24"/>
        </w:rPr>
        <w:t>受講としますが、</w:t>
      </w:r>
      <w:r w:rsidRPr="00B171D8">
        <w:rPr>
          <w:rFonts w:ascii="ＭＳ ゴシック" w:eastAsia="ＭＳ ゴシック" w:hAnsi="ＭＳ ゴシック" w:cs="ＭＳ ゴシック" w:hint="eastAsia"/>
          <w:color w:val="000000" w:themeColor="text1"/>
          <w:sz w:val="24"/>
          <w:szCs w:val="24"/>
        </w:rPr>
        <w:t>対面実施の回につきましては、協働により学びの効果を高めるため、原則現地受講とします。</w:t>
      </w:r>
    </w:p>
    <w:p w14:paraId="71105601" w14:textId="4AA6B917" w:rsidR="00BD3806" w:rsidRPr="007F0FA0" w:rsidRDefault="007F0FA0" w:rsidP="00C066F3">
      <w:pPr>
        <w:adjustRightInd/>
        <w:spacing w:line="320" w:lineRule="exact"/>
        <w:ind w:leftChars="500" w:left="977" w:firstLineChars="100" w:firstLine="235"/>
        <w:rPr>
          <w:rFonts w:ascii="ＭＳ ゴシック" w:eastAsia="ＭＳ ゴシック" w:hAnsi="ＭＳ ゴシック" w:cs="Times New Roman"/>
          <w:color w:val="FF0000"/>
          <w:kern w:val="2"/>
          <w:sz w:val="24"/>
          <w:szCs w:val="24"/>
          <w:lang w:bidi="ar-SA"/>
        </w:rPr>
      </w:pPr>
      <w:r w:rsidRPr="00B171D8">
        <w:rPr>
          <w:rFonts w:ascii="ＭＳ ゴシック" w:eastAsia="ＭＳ ゴシック" w:hAnsi="ＭＳ ゴシック" w:cs="ＭＳ ゴシック" w:hint="eastAsia"/>
          <w:color w:val="000000" w:themeColor="text1"/>
          <w:sz w:val="24"/>
          <w:szCs w:val="24"/>
        </w:rPr>
        <w:t>なお、遠方または特段の事情により現地受講</w:t>
      </w:r>
      <w:r w:rsidRPr="00C066F3">
        <w:rPr>
          <w:rFonts w:ascii="ＭＳ ゴシック" w:eastAsia="ＭＳ ゴシック" w:hAnsi="ＭＳ ゴシック" w:cs="ＭＳ ゴシック" w:hint="eastAsia"/>
          <w:color w:val="000000" w:themeColor="text1"/>
          <w:sz w:val="24"/>
          <w:szCs w:val="24"/>
        </w:rPr>
        <w:t>が困難な</w:t>
      </w:r>
      <w:r w:rsidR="00AF2CB6" w:rsidRPr="00C066F3">
        <w:rPr>
          <w:rFonts w:ascii="ＭＳ ゴシック" w:eastAsia="ＭＳ ゴシック" w:hAnsi="ＭＳ ゴシック" w:cs="ＭＳ ゴシック" w:hint="eastAsia"/>
          <w:color w:val="000000" w:themeColor="text1"/>
          <w:sz w:val="24"/>
          <w:szCs w:val="24"/>
        </w:rPr>
        <w:t>場合は、オンライン受講も可能</w:t>
      </w:r>
      <w:r w:rsidRPr="00B171D8">
        <w:rPr>
          <w:rFonts w:ascii="ＭＳ ゴシック" w:eastAsia="ＭＳ ゴシック" w:hAnsi="ＭＳ ゴシック" w:cs="ＭＳ ゴシック" w:hint="eastAsia"/>
          <w:color w:val="000000" w:themeColor="text1"/>
          <w:sz w:val="24"/>
          <w:szCs w:val="24"/>
        </w:rPr>
        <w:t>です</w:t>
      </w:r>
      <w:r w:rsidR="00BD3806" w:rsidRPr="00C066F3">
        <w:rPr>
          <w:rFonts w:ascii="ＭＳ ゴシック" w:eastAsia="ＭＳ ゴシック" w:hAnsi="ＭＳ ゴシック" w:cs="ＭＳ ゴシック" w:hint="eastAsia"/>
          <w:color w:val="000000" w:themeColor="text1"/>
          <w:sz w:val="24"/>
          <w:szCs w:val="24"/>
        </w:rPr>
        <w:t>（ただし、</w:t>
      </w:r>
      <w:r w:rsidR="00AF2CB6" w:rsidRPr="00C066F3">
        <w:rPr>
          <w:rFonts w:ascii="ＭＳ ゴシック" w:eastAsia="ＭＳ ゴシック" w:hAnsi="ＭＳ ゴシック" w:cs="Times New Roman" w:hint="eastAsia"/>
          <w:color w:val="000000" w:themeColor="text1"/>
          <w:kern w:val="2"/>
          <w:sz w:val="24"/>
          <w:szCs w:val="24"/>
          <w:lang w:bidi="ar-SA"/>
        </w:rPr>
        <w:t>自宅等</w:t>
      </w:r>
      <w:r w:rsidR="00BD3806" w:rsidRPr="00C066F3">
        <w:rPr>
          <w:rFonts w:ascii="ＭＳ ゴシック" w:eastAsia="ＭＳ ゴシック" w:hAnsi="ＭＳ ゴシック" w:cs="Times New Roman" w:hint="eastAsia"/>
          <w:color w:val="000000" w:themeColor="text1"/>
          <w:kern w:val="2"/>
          <w:sz w:val="24"/>
          <w:szCs w:val="24"/>
          <w:lang w:bidi="ar-SA"/>
        </w:rPr>
        <w:t>で</w:t>
      </w:r>
      <w:r w:rsidR="00AF2CB6" w:rsidRPr="00C066F3">
        <w:rPr>
          <w:rFonts w:ascii="ＭＳ ゴシック" w:eastAsia="ＭＳ ゴシック" w:hAnsi="ＭＳ ゴシック" w:cs="Times New Roman" w:hint="eastAsia"/>
          <w:color w:val="000000" w:themeColor="text1"/>
          <w:kern w:val="2"/>
          <w:sz w:val="24"/>
          <w:szCs w:val="24"/>
          <w:lang w:bidi="ar-SA"/>
        </w:rPr>
        <w:t>インターネット環境の整った場所でパソコン等を用い、オンラインテレビ会議システムZoom</w:t>
      </w:r>
      <w:r w:rsidR="00BD3806" w:rsidRPr="00C066F3">
        <w:rPr>
          <w:rFonts w:ascii="ＭＳ ゴシック" w:eastAsia="ＭＳ ゴシック" w:hAnsi="ＭＳ ゴシック" w:cs="Times New Roman" w:hint="eastAsia"/>
          <w:color w:val="000000" w:themeColor="text1"/>
          <w:kern w:val="2"/>
          <w:sz w:val="24"/>
          <w:szCs w:val="24"/>
          <w:lang w:bidi="ar-SA"/>
        </w:rPr>
        <w:t>の使用ができること</w:t>
      </w:r>
      <w:r w:rsidRPr="00C066F3">
        <w:rPr>
          <w:rFonts w:ascii="ＭＳ ゴシック" w:eastAsia="ＭＳ ゴシック" w:hAnsi="ＭＳ ゴシック" w:cs="Times New Roman" w:hint="eastAsia"/>
          <w:color w:val="000000" w:themeColor="text1"/>
          <w:kern w:val="2"/>
          <w:sz w:val="24"/>
          <w:szCs w:val="24"/>
          <w:lang w:bidi="ar-SA"/>
        </w:rPr>
        <w:t>）</w:t>
      </w:r>
      <w:r w:rsidRPr="007F0FA0">
        <w:rPr>
          <w:rFonts w:ascii="ＭＳ ゴシック" w:eastAsia="ＭＳ ゴシック" w:hAnsi="ＭＳ ゴシック" w:cs="Times New Roman" w:hint="eastAsia"/>
          <w:color w:val="FF0000"/>
          <w:kern w:val="2"/>
          <w:sz w:val="24"/>
          <w:szCs w:val="24"/>
          <w:lang w:bidi="ar-SA"/>
        </w:rPr>
        <w:t>。</w:t>
      </w:r>
    </w:p>
    <w:p w14:paraId="567CB2CE" w14:textId="77777777" w:rsidR="00E00EA4" w:rsidRPr="00AF2CB6" w:rsidRDefault="00E00EA4" w:rsidP="007F0FA0">
      <w:pPr>
        <w:spacing w:line="320" w:lineRule="exact"/>
        <w:rPr>
          <w:rFonts w:ascii="ＭＳ ゴシック" w:eastAsia="ＭＳ ゴシック" w:hAnsi="ＭＳ ゴシック" w:cs="ヒラギノ明朝 Pro W3"/>
          <w:color w:val="auto"/>
          <w:kern w:val="2"/>
          <w:sz w:val="24"/>
          <w:szCs w:val="24"/>
          <w:lang w:val="en-GB" w:bidi="ar-SA"/>
        </w:rPr>
      </w:pPr>
    </w:p>
    <w:p w14:paraId="08E4770F" w14:textId="77777777" w:rsidR="00F56FD8" w:rsidRDefault="00514941" w:rsidP="00E21B39">
      <w:pPr>
        <w:spacing w:line="320" w:lineRule="exact"/>
        <w:rPr>
          <w:rFonts w:ascii="ＭＳ ゴシック" w:eastAsia="ＭＳ ゴシック" w:hAnsi="ＭＳ ゴシック" w:cs="Times New Roman"/>
          <w:color w:val="auto"/>
          <w:kern w:val="2"/>
          <w:sz w:val="24"/>
          <w:szCs w:val="24"/>
          <w:lang w:bidi="ar-SA"/>
        </w:rPr>
      </w:pPr>
      <w:r>
        <w:rPr>
          <w:rFonts w:ascii="ＭＳ ゴシック" w:eastAsia="ＭＳ ゴシック" w:hAnsi="ＭＳ ゴシック" w:cs="ヒラギノ明朝 Pro W3" w:hint="eastAsia"/>
          <w:color w:val="auto"/>
          <w:kern w:val="2"/>
          <w:sz w:val="24"/>
          <w:szCs w:val="24"/>
          <w:lang w:bidi="ar-SA"/>
        </w:rPr>
        <w:t>（３）</w:t>
      </w:r>
      <w:r w:rsidRPr="005B1D4C">
        <w:rPr>
          <w:rFonts w:ascii="ＭＳ ゴシック" w:eastAsia="ＭＳ ゴシック" w:hAnsi="ＭＳ ゴシック" w:cs="Times New Roman" w:hint="eastAsia"/>
          <w:color w:val="auto"/>
          <w:kern w:val="2"/>
          <w:sz w:val="24"/>
          <w:szCs w:val="24"/>
          <w:lang w:bidi="ar-SA"/>
        </w:rPr>
        <w:t>対面</w:t>
      </w:r>
      <w:r w:rsidR="00BF7592">
        <w:rPr>
          <w:rFonts w:ascii="ＭＳ ゴシック" w:eastAsia="ＭＳ ゴシック" w:hAnsi="ＭＳ ゴシック" w:cs="Times New Roman" w:hint="eastAsia"/>
          <w:color w:val="auto"/>
          <w:kern w:val="2"/>
          <w:sz w:val="24"/>
          <w:szCs w:val="24"/>
          <w:lang w:bidi="ar-SA"/>
        </w:rPr>
        <w:t>集合講座</w:t>
      </w:r>
      <w:r w:rsidRPr="005B1D4C">
        <w:rPr>
          <w:rFonts w:ascii="ＭＳ ゴシック" w:eastAsia="ＭＳ ゴシック" w:hAnsi="ＭＳ ゴシック" w:cs="Times New Roman" w:hint="eastAsia"/>
          <w:color w:val="auto"/>
          <w:kern w:val="2"/>
          <w:sz w:val="24"/>
          <w:szCs w:val="24"/>
          <w:lang w:bidi="ar-SA"/>
        </w:rPr>
        <w:t>開催場所</w:t>
      </w:r>
      <w:r w:rsidR="00ED4DA9" w:rsidRPr="005B1D4C">
        <w:rPr>
          <w:rFonts w:ascii="ＭＳ ゴシック" w:eastAsia="ＭＳ ゴシック" w:hAnsi="ＭＳ ゴシック" w:cs="Times New Roman" w:hint="eastAsia"/>
          <w:color w:val="auto"/>
          <w:kern w:val="2"/>
          <w:sz w:val="24"/>
          <w:szCs w:val="24"/>
          <w:lang w:bidi="ar-SA"/>
        </w:rPr>
        <w:t xml:space="preserve">　</w:t>
      </w:r>
    </w:p>
    <w:p w14:paraId="3FB83558" w14:textId="77777777" w:rsidR="00514941" w:rsidRPr="00514941" w:rsidRDefault="00514941" w:rsidP="00E21B39">
      <w:pPr>
        <w:spacing w:line="320" w:lineRule="exact"/>
        <w:ind w:firstLineChars="300" w:firstLine="706"/>
        <w:rPr>
          <w:rFonts w:ascii="ＭＳ ゴシック" w:eastAsia="ＭＳ ゴシック" w:hAnsi="ＭＳ ゴシック" w:cs="ヒラギノ明朝 Pro W3"/>
          <w:color w:val="auto"/>
          <w:kern w:val="2"/>
          <w:sz w:val="24"/>
          <w:szCs w:val="24"/>
          <w:lang w:bidi="ar-SA"/>
        </w:rPr>
      </w:pPr>
      <w:r w:rsidRPr="00514941">
        <w:rPr>
          <w:rFonts w:ascii="ＭＳ ゴシック" w:eastAsia="ＭＳ ゴシック" w:hAnsi="ＭＳ ゴシック" w:cs="Times New Roman" w:hint="eastAsia"/>
          <w:color w:val="auto"/>
          <w:kern w:val="2"/>
          <w:sz w:val="24"/>
          <w:szCs w:val="24"/>
          <w:lang w:bidi="ar-SA"/>
        </w:rPr>
        <w:t>熊本県庁</w:t>
      </w:r>
      <w:r>
        <w:rPr>
          <w:rFonts w:ascii="ＭＳ ゴシック" w:eastAsia="ＭＳ ゴシック" w:hAnsi="ＭＳ ゴシック" w:cs="Times New Roman" w:hint="eastAsia"/>
          <w:color w:val="auto"/>
          <w:kern w:val="2"/>
          <w:sz w:val="24"/>
          <w:szCs w:val="24"/>
          <w:lang w:bidi="ar-SA"/>
        </w:rPr>
        <w:t>内会議室</w:t>
      </w:r>
      <w:r>
        <w:rPr>
          <w:rFonts w:ascii="ＭＳ ゴシック" w:eastAsia="ＭＳ ゴシック" w:hAnsi="ＭＳ ゴシック" w:cs="ヒラギノ明朝 Pro W3" w:hint="eastAsia"/>
          <w:color w:val="auto"/>
          <w:kern w:val="2"/>
          <w:sz w:val="24"/>
          <w:szCs w:val="24"/>
          <w:lang w:bidi="ar-SA"/>
        </w:rPr>
        <w:t xml:space="preserve">　　　　　　</w:t>
      </w:r>
    </w:p>
    <w:p w14:paraId="6E3B0112" w14:textId="77777777" w:rsidR="009E04D7" w:rsidRPr="0000108A" w:rsidRDefault="009E04D7" w:rsidP="001C5C03">
      <w:pPr>
        <w:adjustRightInd/>
        <w:spacing w:line="320" w:lineRule="exact"/>
        <w:ind w:left="556" w:hangingChars="236" w:hanging="556"/>
        <w:rPr>
          <w:rFonts w:ascii="ＭＳ ゴシック" w:eastAsia="ＭＳ ゴシック" w:hAnsi="ＭＳ ゴシック" w:cs="Latha"/>
          <w:color w:val="auto"/>
          <w:sz w:val="24"/>
          <w:szCs w:val="24"/>
        </w:rPr>
      </w:pPr>
    </w:p>
    <w:p w14:paraId="68A5070C" w14:textId="52E0E243" w:rsidR="009E04D7" w:rsidRDefault="009E04D7" w:rsidP="00E21B39">
      <w:pPr>
        <w:adjustRightInd/>
        <w:spacing w:line="320" w:lineRule="exact"/>
        <w:ind w:left="558" w:hangingChars="236" w:hanging="558"/>
        <w:rPr>
          <w:rFonts w:ascii="ＭＳ ゴシック" w:eastAsia="ＭＳ ゴシック" w:hAnsi="ＭＳ ゴシック" w:cs="Latha"/>
          <w:b/>
          <w:color w:val="auto"/>
          <w:sz w:val="24"/>
          <w:szCs w:val="24"/>
        </w:rPr>
      </w:pPr>
      <w:r w:rsidRPr="0000108A">
        <w:rPr>
          <w:rFonts w:ascii="ＭＳ ゴシック" w:eastAsia="ＭＳ ゴシック" w:hAnsi="ＭＳ ゴシック" w:cs="Latha" w:hint="eastAsia"/>
          <w:b/>
          <w:color w:val="auto"/>
          <w:sz w:val="24"/>
          <w:szCs w:val="24"/>
        </w:rPr>
        <w:t xml:space="preserve">４　</w:t>
      </w:r>
      <w:r w:rsidR="00713BE7">
        <w:rPr>
          <w:rFonts w:ascii="ＭＳ ゴシック" w:eastAsia="ＭＳ ゴシック" w:hAnsi="ＭＳ ゴシック" w:cs="Latha" w:hint="eastAsia"/>
          <w:b/>
          <w:color w:val="auto"/>
          <w:sz w:val="24"/>
          <w:szCs w:val="24"/>
        </w:rPr>
        <w:t>応募要件等</w:t>
      </w:r>
    </w:p>
    <w:tbl>
      <w:tblPr>
        <w:tblStyle w:val="a3"/>
        <w:tblW w:w="9781" w:type="dxa"/>
        <w:tblInd w:w="-5" w:type="dxa"/>
        <w:tblLook w:val="04A0" w:firstRow="1" w:lastRow="0" w:firstColumn="1" w:lastColumn="0" w:noHBand="0" w:noVBand="1"/>
      </w:tblPr>
      <w:tblGrid>
        <w:gridCol w:w="993"/>
        <w:gridCol w:w="4394"/>
        <w:gridCol w:w="4394"/>
      </w:tblGrid>
      <w:tr w:rsidR="00713BE7" w14:paraId="74E75A6E" w14:textId="77777777" w:rsidTr="00B171D8">
        <w:trPr>
          <w:tblHeader/>
        </w:trPr>
        <w:tc>
          <w:tcPr>
            <w:tcW w:w="993" w:type="dxa"/>
            <w:shd w:val="clear" w:color="auto" w:fill="E7E6E6" w:themeFill="background2"/>
          </w:tcPr>
          <w:p w14:paraId="02CF8166" w14:textId="77777777" w:rsidR="00713BE7" w:rsidRPr="00B171D8" w:rsidRDefault="00713BE7" w:rsidP="00E21B39">
            <w:pPr>
              <w:adjustRightInd/>
              <w:spacing w:line="320" w:lineRule="exact"/>
              <w:rPr>
                <w:rFonts w:ascii="ＭＳ ゴシック" w:eastAsia="ＭＳ ゴシック" w:hAnsi="ＭＳ ゴシック" w:cs="Latha"/>
                <w:b/>
                <w:color w:val="auto"/>
                <w:sz w:val="22"/>
                <w:szCs w:val="22"/>
              </w:rPr>
            </w:pPr>
          </w:p>
        </w:tc>
        <w:tc>
          <w:tcPr>
            <w:tcW w:w="4394" w:type="dxa"/>
            <w:shd w:val="clear" w:color="auto" w:fill="E7E6E6" w:themeFill="background2"/>
          </w:tcPr>
          <w:p w14:paraId="55CD1DA7" w14:textId="30934510" w:rsidR="00713BE7" w:rsidRPr="00B171D8" w:rsidRDefault="006C77F2" w:rsidP="00E21B39">
            <w:pPr>
              <w:adjustRightInd/>
              <w:spacing w:line="320" w:lineRule="exact"/>
              <w:rPr>
                <w:rFonts w:ascii="ＭＳ ゴシック" w:eastAsia="ＭＳ ゴシック" w:hAnsi="ＭＳ ゴシック" w:cs="Latha"/>
                <w:b/>
                <w:color w:val="auto"/>
                <w:sz w:val="22"/>
                <w:szCs w:val="22"/>
              </w:rPr>
            </w:pPr>
            <w:r>
              <w:rPr>
                <w:rFonts w:ascii="ＭＳ ゴシック" w:eastAsia="ＭＳ ゴシック" w:hAnsi="ＭＳ ゴシック" w:cs="Latha" w:hint="eastAsia"/>
                <w:b/>
                <w:color w:val="auto"/>
                <w:sz w:val="22"/>
                <w:szCs w:val="22"/>
              </w:rPr>
              <w:t>海外進学コース</w:t>
            </w:r>
          </w:p>
        </w:tc>
        <w:tc>
          <w:tcPr>
            <w:tcW w:w="4394" w:type="dxa"/>
            <w:shd w:val="clear" w:color="auto" w:fill="E7E6E6" w:themeFill="background2"/>
          </w:tcPr>
          <w:p w14:paraId="38F77007" w14:textId="2FBD32BB" w:rsidR="00713BE7" w:rsidRPr="00B171D8" w:rsidRDefault="00713BE7" w:rsidP="00E21B39">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color w:val="auto"/>
                <w:sz w:val="22"/>
                <w:szCs w:val="22"/>
              </w:rPr>
              <w:t>グローバル人材育成コース</w:t>
            </w:r>
          </w:p>
        </w:tc>
      </w:tr>
      <w:tr w:rsidR="00713BE7" w14:paraId="6C93AD44" w14:textId="77777777" w:rsidTr="00B171D8">
        <w:tc>
          <w:tcPr>
            <w:tcW w:w="993" w:type="dxa"/>
          </w:tcPr>
          <w:p w14:paraId="43DF90EE" w14:textId="2593FB23" w:rsidR="00713BE7" w:rsidRPr="00B171D8" w:rsidRDefault="00143D8F" w:rsidP="00713BE7">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b/>
                <w:color w:val="auto"/>
                <w:sz w:val="22"/>
                <w:szCs w:val="22"/>
              </w:rPr>
              <w:t>対象学年等</w:t>
            </w:r>
          </w:p>
        </w:tc>
        <w:tc>
          <w:tcPr>
            <w:tcW w:w="4394" w:type="dxa"/>
          </w:tcPr>
          <w:p w14:paraId="5D9C4856" w14:textId="69D765DB" w:rsidR="00C64047" w:rsidRPr="00EF1556" w:rsidRDefault="00B171D8" w:rsidP="00C64047">
            <w:pPr>
              <w:adjustRightInd/>
              <w:spacing w:line="320" w:lineRule="exact"/>
              <w:ind w:left="215" w:hangingChars="100" w:hanging="215"/>
              <w:rPr>
                <w:rFonts w:ascii="ＭＳ ゴシック" w:eastAsia="ＭＳ ゴシック" w:hAnsi="ＭＳ ゴシック"/>
                <w:color w:val="auto"/>
                <w:kern w:val="2"/>
                <w:sz w:val="24"/>
                <w:szCs w:val="24"/>
                <w:lang w:val="en-GB"/>
              </w:rPr>
            </w:pPr>
            <w:r w:rsidRPr="00B171D8">
              <w:rPr>
                <w:rFonts w:ascii="ＭＳ ゴシック" w:eastAsia="ＭＳ ゴシック" w:hAnsi="ＭＳ ゴシック" w:cs="Latha" w:hint="eastAsia"/>
                <w:color w:val="auto"/>
                <w:sz w:val="22"/>
                <w:szCs w:val="22"/>
              </w:rPr>
              <w:t>〇</w:t>
            </w:r>
            <w:r w:rsidR="00713BE7" w:rsidRPr="00B171D8">
              <w:rPr>
                <w:rFonts w:ascii="ＭＳ ゴシック" w:eastAsia="ＭＳ ゴシック" w:hAnsi="ＭＳ ゴシック" w:cs="Latha"/>
                <w:color w:val="auto"/>
                <w:sz w:val="22"/>
                <w:szCs w:val="22"/>
              </w:rPr>
              <w:t>高校</w:t>
            </w:r>
            <w:r w:rsidR="00202993" w:rsidRPr="00B171D8">
              <w:rPr>
                <w:rFonts w:ascii="ＭＳ ゴシック" w:eastAsia="ＭＳ ゴシック" w:hAnsi="ＭＳ ゴシック" w:cs="Latha" w:hint="eastAsia"/>
                <w:color w:val="auto"/>
                <w:sz w:val="22"/>
                <w:szCs w:val="22"/>
              </w:rPr>
              <w:t>１年～３年</w:t>
            </w:r>
            <w:r w:rsidR="00713BE7" w:rsidRPr="00B171D8">
              <w:rPr>
                <w:rFonts w:ascii="ＭＳ ゴシック" w:eastAsia="ＭＳ ゴシック" w:hAnsi="ＭＳ ゴシック" w:cs="Latha"/>
                <w:color w:val="auto"/>
                <w:sz w:val="22"/>
                <w:szCs w:val="22"/>
              </w:rPr>
              <w:t>生</w:t>
            </w:r>
            <w:r w:rsidR="00143D8F" w:rsidRPr="00B171D8">
              <w:rPr>
                <w:rFonts w:ascii="ＭＳ ゴシック" w:eastAsia="ＭＳ ゴシック" w:hAnsi="ＭＳ ゴシック" w:cs="Latha" w:hint="eastAsia"/>
                <w:color w:val="auto"/>
                <w:sz w:val="22"/>
                <w:szCs w:val="22"/>
              </w:rPr>
              <w:t>で、</w:t>
            </w:r>
            <w:r w:rsidR="00C64047" w:rsidRPr="00EF1556">
              <w:rPr>
                <w:rFonts w:ascii="ＭＳ ゴシック" w:eastAsia="ＭＳ ゴシック" w:hAnsi="ＭＳ ゴシック" w:hint="eastAsia"/>
                <w:color w:val="auto"/>
                <w:kern w:val="2"/>
                <w:sz w:val="24"/>
                <w:szCs w:val="24"/>
                <w:lang w:val="en-GB"/>
              </w:rPr>
              <w:t>海外大学進学を目指す</w:t>
            </w:r>
            <w:r w:rsidR="00C64047">
              <w:rPr>
                <w:rFonts w:ascii="ＭＳ ゴシック" w:eastAsia="ＭＳ ゴシック" w:hAnsi="ＭＳ ゴシック" w:hint="eastAsia"/>
                <w:color w:val="auto"/>
                <w:kern w:val="2"/>
                <w:sz w:val="24"/>
                <w:szCs w:val="24"/>
                <w:lang w:val="en-GB"/>
              </w:rPr>
              <w:t>者</w:t>
            </w:r>
            <w:r w:rsidR="00C64047" w:rsidRPr="004B58E2">
              <w:rPr>
                <w:rFonts w:ascii="ＭＳ ゴシック" w:eastAsia="ＭＳ ゴシック" w:hAnsi="ＭＳ ゴシック" w:hint="eastAsia"/>
                <w:color w:val="000000" w:themeColor="text1"/>
                <w:sz w:val="22"/>
                <w:szCs w:val="22"/>
              </w:rPr>
              <w:t>（※）</w:t>
            </w:r>
          </w:p>
          <w:p w14:paraId="071DF703" w14:textId="5623D8CC" w:rsidR="00713BE7" w:rsidRPr="00B171D8" w:rsidRDefault="00713BE7" w:rsidP="00713BE7">
            <w:pPr>
              <w:adjustRightInd/>
              <w:spacing w:line="320" w:lineRule="exact"/>
              <w:ind w:left="215" w:hangingChars="100" w:hanging="215"/>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w:t>
            </w:r>
            <w:r w:rsidRPr="00B171D8">
              <w:rPr>
                <w:rFonts w:ascii="ＭＳ ゴシック" w:eastAsia="ＭＳ ゴシック" w:hAnsi="ＭＳ ゴシック" w:cs="Latha"/>
                <w:color w:val="auto"/>
                <w:sz w:val="22"/>
                <w:szCs w:val="22"/>
              </w:rPr>
              <w:t>県内所在の全日制及び定時制高等学校に在籍する生徒</w:t>
            </w:r>
          </w:p>
          <w:p w14:paraId="3D937D6A" w14:textId="77777777" w:rsidR="00713BE7" w:rsidRDefault="00713BE7" w:rsidP="00713BE7">
            <w:pPr>
              <w:adjustRightInd/>
              <w:spacing w:line="320" w:lineRule="exact"/>
              <w:ind w:left="215" w:hangingChars="100" w:hanging="215"/>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w:t>
            </w:r>
            <w:r w:rsidRPr="00B171D8">
              <w:rPr>
                <w:rFonts w:ascii="ＭＳ ゴシック" w:eastAsia="ＭＳ ゴシック" w:hAnsi="ＭＳ ゴシック" w:cs="Latha"/>
                <w:color w:val="auto"/>
                <w:sz w:val="22"/>
                <w:szCs w:val="22"/>
              </w:rPr>
              <w:t>県内所在の通信制高等学校に在籍する県内在住の高校生</w:t>
            </w:r>
          </w:p>
          <w:p w14:paraId="6A851CC7" w14:textId="76E36DF8" w:rsidR="00C64047" w:rsidRPr="00C64047" w:rsidRDefault="00C64047" w:rsidP="00B0091F">
            <w:pPr>
              <w:adjustRightInd/>
              <w:spacing w:line="320" w:lineRule="exact"/>
              <w:ind w:left="431" w:hangingChars="200" w:hanging="431"/>
              <w:rPr>
                <w:rFonts w:ascii="ＭＳ ゴシック" w:eastAsia="ＭＳ ゴシック" w:hAnsi="ＭＳ ゴシック" w:cs="Latha"/>
                <w:b/>
                <w:color w:val="auto"/>
                <w:sz w:val="22"/>
                <w:szCs w:val="22"/>
              </w:rPr>
            </w:pPr>
            <w:r>
              <w:rPr>
                <w:rFonts w:ascii="ＭＳ ゴシック" w:eastAsia="ＭＳ ゴシック" w:hAnsi="ＭＳ ゴシック" w:cs="Latha" w:hint="eastAsia"/>
                <w:color w:val="auto"/>
                <w:sz w:val="22"/>
                <w:szCs w:val="22"/>
              </w:rPr>
              <w:t xml:space="preserve">　</w:t>
            </w:r>
            <w:r>
              <w:rPr>
                <w:rFonts w:ascii="ＭＳ ゴシック" w:eastAsia="ＭＳ ゴシック" w:hAnsi="ＭＳ ゴシック" w:hint="eastAsia"/>
                <w:color w:val="auto"/>
                <w:kern w:val="2"/>
                <w:sz w:val="22"/>
                <w:szCs w:val="22"/>
                <w:lang w:val="en-GB"/>
              </w:rPr>
              <w:t xml:space="preserve">※　</w:t>
            </w:r>
            <w:r w:rsidRPr="00C64047">
              <w:rPr>
                <w:rFonts w:ascii="ＭＳ ゴシック" w:eastAsia="ＭＳ ゴシック" w:hAnsi="ＭＳ ゴシック" w:hint="eastAsia"/>
                <w:color w:val="auto"/>
                <w:kern w:val="2"/>
                <w:sz w:val="22"/>
                <w:szCs w:val="22"/>
                <w:lang w:val="en-GB"/>
              </w:rPr>
              <w:t>国内大学</w:t>
            </w:r>
            <w:r>
              <w:rPr>
                <w:rFonts w:ascii="ＭＳ ゴシック" w:eastAsia="ＭＳ ゴシック" w:hAnsi="ＭＳ ゴシック" w:hint="eastAsia"/>
                <w:color w:val="auto"/>
                <w:kern w:val="2"/>
                <w:sz w:val="22"/>
                <w:szCs w:val="22"/>
                <w:lang w:val="en-GB"/>
              </w:rPr>
              <w:t>との</w:t>
            </w:r>
            <w:r w:rsidRPr="00C64047">
              <w:rPr>
                <w:rFonts w:ascii="ＭＳ ゴシック" w:eastAsia="ＭＳ ゴシック" w:hAnsi="ＭＳ ゴシック" w:hint="eastAsia"/>
                <w:color w:val="auto"/>
                <w:kern w:val="2"/>
                <w:sz w:val="22"/>
                <w:szCs w:val="22"/>
                <w:lang w:val="en-GB"/>
              </w:rPr>
              <w:t>併願</w:t>
            </w:r>
            <w:r>
              <w:rPr>
                <w:rFonts w:ascii="ＭＳ ゴシック" w:eastAsia="ＭＳ ゴシック" w:hAnsi="ＭＳ ゴシック" w:hint="eastAsia"/>
                <w:color w:val="auto"/>
                <w:kern w:val="2"/>
                <w:sz w:val="22"/>
                <w:szCs w:val="22"/>
                <w:lang w:val="en-GB"/>
              </w:rPr>
              <w:t>者</w:t>
            </w:r>
            <w:r w:rsidRPr="00C64047">
              <w:rPr>
                <w:rFonts w:ascii="ＭＳ ゴシック" w:eastAsia="ＭＳ ゴシック" w:hAnsi="ＭＳ ゴシック" w:hint="eastAsia"/>
                <w:color w:val="auto"/>
                <w:kern w:val="2"/>
                <w:sz w:val="22"/>
                <w:szCs w:val="22"/>
                <w:lang w:val="en-GB"/>
              </w:rPr>
              <w:t>も含むが、海外大学に必ず1校は出願</w:t>
            </w:r>
            <w:r>
              <w:rPr>
                <w:rFonts w:ascii="ＭＳ ゴシック" w:eastAsia="ＭＳ ゴシック" w:hAnsi="ＭＳ ゴシック" w:hint="eastAsia"/>
                <w:color w:val="auto"/>
                <w:kern w:val="2"/>
                <w:sz w:val="22"/>
                <w:szCs w:val="22"/>
                <w:lang w:val="en-GB"/>
              </w:rPr>
              <w:t>する</w:t>
            </w:r>
            <w:r w:rsidR="00B0091F">
              <w:rPr>
                <w:rFonts w:ascii="ＭＳ ゴシック" w:eastAsia="ＭＳ ゴシック" w:hAnsi="ＭＳ ゴシック" w:hint="eastAsia"/>
                <w:color w:val="auto"/>
                <w:kern w:val="2"/>
                <w:sz w:val="22"/>
                <w:szCs w:val="22"/>
                <w:lang w:val="en-GB"/>
              </w:rPr>
              <w:t>者</w:t>
            </w:r>
          </w:p>
        </w:tc>
        <w:tc>
          <w:tcPr>
            <w:tcW w:w="4394" w:type="dxa"/>
          </w:tcPr>
          <w:p w14:paraId="068ACE30" w14:textId="6BC45B08" w:rsidR="00713BE7" w:rsidRPr="00B171D8" w:rsidRDefault="00B171D8" w:rsidP="00B171D8">
            <w:pPr>
              <w:adjustRightInd/>
              <w:spacing w:line="320" w:lineRule="exact"/>
              <w:ind w:left="215" w:hangingChars="100" w:hanging="215"/>
              <w:rPr>
                <w:rFonts w:ascii="ＭＳ ゴシック" w:eastAsia="ＭＳ ゴシック" w:hAnsi="ＭＳ ゴシック"/>
                <w:color w:val="000000" w:themeColor="text1"/>
                <w:sz w:val="22"/>
                <w:szCs w:val="22"/>
              </w:rPr>
            </w:pPr>
            <w:r w:rsidRPr="00B171D8">
              <w:rPr>
                <w:rFonts w:ascii="ＭＳ ゴシック" w:eastAsia="ＭＳ ゴシック" w:hAnsi="ＭＳ ゴシック" w:hint="eastAsia"/>
                <w:color w:val="000000" w:themeColor="text1"/>
                <w:sz w:val="22"/>
                <w:szCs w:val="22"/>
              </w:rPr>
              <w:t>〇</w:t>
            </w:r>
            <w:r w:rsidR="00202993" w:rsidRPr="00B171D8">
              <w:rPr>
                <w:rFonts w:ascii="ＭＳ ゴシック" w:eastAsia="ＭＳ ゴシック" w:hAnsi="ＭＳ ゴシック"/>
                <w:color w:val="000000" w:themeColor="text1"/>
                <w:sz w:val="22"/>
                <w:szCs w:val="22"/>
              </w:rPr>
              <w:t>中学２年</w:t>
            </w:r>
            <w:r w:rsidR="00202993" w:rsidRPr="00B171D8">
              <w:rPr>
                <w:rFonts w:ascii="ＭＳ ゴシック" w:eastAsia="ＭＳ ゴシック" w:hAnsi="ＭＳ ゴシック" w:hint="eastAsia"/>
                <w:color w:val="000000" w:themeColor="text1"/>
                <w:sz w:val="22"/>
                <w:szCs w:val="22"/>
              </w:rPr>
              <w:t>～</w:t>
            </w:r>
            <w:r w:rsidR="00202993" w:rsidRPr="00B171D8">
              <w:rPr>
                <w:rFonts w:ascii="ＭＳ ゴシック" w:eastAsia="ＭＳ ゴシック" w:hAnsi="ＭＳ ゴシック"/>
                <w:color w:val="000000" w:themeColor="text1"/>
                <w:sz w:val="22"/>
                <w:szCs w:val="22"/>
              </w:rPr>
              <w:t>高校３年生</w:t>
            </w:r>
            <w:r w:rsidR="00143D8F" w:rsidRPr="00B171D8">
              <w:rPr>
                <w:rFonts w:ascii="ＭＳ ゴシック" w:eastAsia="ＭＳ ゴシック" w:hAnsi="ＭＳ ゴシック" w:hint="eastAsia"/>
                <w:color w:val="000000" w:themeColor="text1"/>
                <w:sz w:val="22"/>
                <w:szCs w:val="22"/>
              </w:rPr>
              <w:t>で、</w:t>
            </w:r>
            <w:r w:rsidR="00202993" w:rsidRPr="00B171D8">
              <w:rPr>
                <w:rFonts w:ascii="ＭＳ ゴシック" w:eastAsia="ＭＳ ゴシック" w:hAnsi="ＭＳ ゴシック" w:hint="eastAsia"/>
                <w:color w:val="000000" w:themeColor="text1"/>
                <w:sz w:val="22"/>
                <w:szCs w:val="22"/>
              </w:rPr>
              <w:t>将来グローバルに活躍することを目指す者</w:t>
            </w:r>
            <w:r w:rsidR="00202993" w:rsidRPr="004B58E2">
              <w:rPr>
                <w:rFonts w:ascii="ＭＳ ゴシック" w:eastAsia="ＭＳ ゴシック" w:hAnsi="ＭＳ ゴシック" w:hint="eastAsia"/>
                <w:color w:val="000000" w:themeColor="text1"/>
                <w:sz w:val="22"/>
                <w:szCs w:val="22"/>
              </w:rPr>
              <w:t>（※）</w:t>
            </w:r>
          </w:p>
          <w:p w14:paraId="2C29705D" w14:textId="77777777" w:rsidR="00202993" w:rsidRPr="00B171D8" w:rsidRDefault="00202993" w:rsidP="00202993">
            <w:pPr>
              <w:adjustRightInd/>
              <w:spacing w:line="320" w:lineRule="exact"/>
              <w:ind w:left="215" w:hangingChars="100" w:hanging="215"/>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・県内所在の全日制及び定時制高等学校に在籍する生徒</w:t>
            </w:r>
          </w:p>
          <w:p w14:paraId="4CC87820" w14:textId="77777777" w:rsidR="00202993" w:rsidRPr="00B171D8" w:rsidRDefault="00202993" w:rsidP="00202993">
            <w:pPr>
              <w:adjustRightInd/>
              <w:spacing w:line="320" w:lineRule="exact"/>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・県内所在の中学校に在籍する生徒</w:t>
            </w:r>
          </w:p>
          <w:p w14:paraId="09A9E895" w14:textId="77777777" w:rsidR="00202993" w:rsidRPr="00B171D8" w:rsidRDefault="00202993" w:rsidP="00202993">
            <w:pPr>
              <w:adjustRightInd/>
              <w:spacing w:line="320" w:lineRule="exact"/>
              <w:ind w:left="215" w:hangingChars="100" w:hanging="215"/>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・県内所在の通信制高等学校に在籍する県内在住の生徒</w:t>
            </w:r>
          </w:p>
          <w:p w14:paraId="0FADF103" w14:textId="127EC8BA" w:rsidR="00202993" w:rsidRPr="004B58E2" w:rsidRDefault="00143D8F" w:rsidP="00B0091F">
            <w:pPr>
              <w:adjustRightInd/>
              <w:spacing w:line="320" w:lineRule="exact"/>
              <w:ind w:leftChars="100" w:left="410" w:hangingChars="100" w:hanging="215"/>
              <w:rPr>
                <w:rFonts w:ascii="ＭＳ ゴシック" w:eastAsia="ＭＳ ゴシック" w:hAnsi="ＭＳ ゴシック" w:cs="Latha"/>
                <w:color w:val="auto"/>
                <w:sz w:val="22"/>
                <w:szCs w:val="22"/>
              </w:rPr>
            </w:pPr>
            <w:r w:rsidRPr="004B58E2">
              <w:rPr>
                <w:rFonts w:ascii="ＭＳ ゴシック" w:eastAsia="ＭＳ ゴシック" w:hAnsi="ＭＳ ゴシック" w:cs="Latha" w:hint="eastAsia"/>
                <w:color w:val="auto"/>
                <w:sz w:val="22"/>
                <w:szCs w:val="22"/>
              </w:rPr>
              <w:t>※</w:t>
            </w:r>
            <w:r w:rsidR="00B171D8" w:rsidRPr="004B58E2">
              <w:rPr>
                <w:rFonts w:ascii="ＭＳ ゴシック" w:eastAsia="ＭＳ ゴシック" w:hAnsi="ＭＳ ゴシック" w:cs="Latha" w:hint="eastAsia"/>
                <w:color w:val="auto"/>
                <w:sz w:val="22"/>
                <w:szCs w:val="22"/>
              </w:rPr>
              <w:t xml:space="preserve">　</w:t>
            </w:r>
            <w:r w:rsidRPr="004B58E2">
              <w:rPr>
                <w:rFonts w:ascii="ＭＳ ゴシック" w:eastAsia="ＭＳ ゴシック" w:hAnsi="ＭＳ ゴシック" w:cs="Latha"/>
                <w:color w:val="auto"/>
                <w:sz w:val="22"/>
                <w:szCs w:val="22"/>
              </w:rPr>
              <w:t>将来</w:t>
            </w:r>
            <w:r w:rsidR="00B0091F" w:rsidRPr="00B0091F">
              <w:rPr>
                <w:rFonts w:ascii="ＭＳ ゴシック" w:eastAsia="ＭＳ ゴシック" w:hAnsi="ＭＳ ゴシック" w:cs="Latha" w:hint="eastAsia"/>
                <w:color w:val="auto"/>
                <w:sz w:val="22"/>
                <w:szCs w:val="22"/>
              </w:rPr>
              <w:t>、</w:t>
            </w:r>
            <w:r w:rsidR="00B0091F" w:rsidRPr="00B0091F">
              <w:rPr>
                <w:rFonts w:ascii="ＭＳ ゴシック" w:eastAsia="ＭＳ ゴシック" w:hAnsi="ＭＳ ゴシック" w:hint="eastAsia"/>
                <w:color w:val="auto"/>
                <w:kern w:val="2"/>
                <w:sz w:val="22"/>
                <w:szCs w:val="22"/>
                <w:lang w:val="en-GB"/>
              </w:rPr>
              <w:t>英語を活かしたキャリアプランを持つ</w:t>
            </w:r>
            <w:r w:rsidR="00B0091F">
              <w:rPr>
                <w:rFonts w:ascii="ＭＳ ゴシック" w:eastAsia="ＭＳ ゴシック" w:hAnsi="ＭＳ ゴシック" w:hint="eastAsia"/>
                <w:color w:val="auto"/>
                <w:kern w:val="2"/>
                <w:sz w:val="22"/>
                <w:szCs w:val="22"/>
                <w:lang w:val="en-GB"/>
              </w:rPr>
              <w:t>者</w:t>
            </w:r>
          </w:p>
        </w:tc>
      </w:tr>
      <w:tr w:rsidR="00713BE7" w14:paraId="73FED6B7" w14:textId="77777777" w:rsidTr="00B171D8">
        <w:tc>
          <w:tcPr>
            <w:tcW w:w="993" w:type="dxa"/>
          </w:tcPr>
          <w:p w14:paraId="793947D8" w14:textId="74B7383F" w:rsidR="00713BE7" w:rsidRPr="00B171D8" w:rsidRDefault="00143D8F" w:rsidP="00E21B39">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b/>
                <w:color w:val="auto"/>
                <w:sz w:val="22"/>
                <w:szCs w:val="22"/>
              </w:rPr>
              <w:t>英語力</w:t>
            </w:r>
          </w:p>
        </w:tc>
        <w:tc>
          <w:tcPr>
            <w:tcW w:w="4394" w:type="dxa"/>
          </w:tcPr>
          <w:p w14:paraId="786B0794" w14:textId="573A46F4" w:rsidR="00713BE7" w:rsidRPr="00B171D8" w:rsidRDefault="00B171D8" w:rsidP="00E21B39">
            <w:pPr>
              <w:adjustRightInd/>
              <w:spacing w:line="320" w:lineRule="exact"/>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〇</w:t>
            </w:r>
            <w:r w:rsidR="00143D8F" w:rsidRPr="00B171D8">
              <w:rPr>
                <w:rFonts w:ascii="ＭＳ ゴシック" w:eastAsia="ＭＳ ゴシック" w:hAnsi="ＭＳ ゴシック" w:cs="Latha"/>
                <w:color w:val="auto"/>
                <w:sz w:val="22"/>
                <w:szCs w:val="22"/>
              </w:rPr>
              <w:t>CEFRでB1レベル以上の英語力を有する方（実用英語技能検定２級相当以上）</w:t>
            </w:r>
          </w:p>
        </w:tc>
        <w:tc>
          <w:tcPr>
            <w:tcW w:w="4394" w:type="dxa"/>
          </w:tcPr>
          <w:p w14:paraId="3D0EBEF6" w14:textId="68F2F749" w:rsidR="00713BE7" w:rsidRPr="00B171D8" w:rsidRDefault="00B171D8" w:rsidP="00E21B39">
            <w:pPr>
              <w:adjustRightInd/>
              <w:spacing w:line="320" w:lineRule="exact"/>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〇</w:t>
            </w:r>
            <w:r w:rsidR="00143D8F" w:rsidRPr="00B171D8">
              <w:rPr>
                <w:rFonts w:ascii="ＭＳ ゴシック" w:eastAsia="ＭＳ ゴシック" w:hAnsi="ＭＳ ゴシック" w:cs="Latha"/>
                <w:color w:val="auto"/>
                <w:sz w:val="22"/>
                <w:szCs w:val="22"/>
              </w:rPr>
              <w:t>CEFRでA2レベル以上の英語力を有する方（実用英語技能検定準２級相当以上</w:t>
            </w:r>
            <w:r w:rsidR="00143D8F" w:rsidRPr="00B171D8">
              <w:rPr>
                <w:rFonts w:ascii="ＭＳ ゴシック" w:eastAsia="ＭＳ ゴシック" w:hAnsi="ＭＳ ゴシック" w:cs="Latha" w:hint="eastAsia"/>
                <w:color w:val="auto"/>
                <w:sz w:val="22"/>
                <w:szCs w:val="22"/>
              </w:rPr>
              <w:t>）</w:t>
            </w:r>
          </w:p>
        </w:tc>
      </w:tr>
      <w:tr w:rsidR="00713BE7" w14:paraId="0525F207" w14:textId="77777777" w:rsidTr="00B171D8">
        <w:tc>
          <w:tcPr>
            <w:tcW w:w="993" w:type="dxa"/>
          </w:tcPr>
          <w:p w14:paraId="2846EE3B" w14:textId="589CF63C" w:rsidR="00713BE7" w:rsidRPr="00B171D8" w:rsidRDefault="00143D8F" w:rsidP="00E21B39">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b/>
                <w:color w:val="auto"/>
                <w:sz w:val="22"/>
                <w:szCs w:val="22"/>
              </w:rPr>
              <w:t>定員</w:t>
            </w:r>
          </w:p>
        </w:tc>
        <w:tc>
          <w:tcPr>
            <w:tcW w:w="4394" w:type="dxa"/>
          </w:tcPr>
          <w:p w14:paraId="128012B5" w14:textId="5C28DEDB" w:rsidR="00713BE7" w:rsidRPr="00B171D8" w:rsidRDefault="00143D8F" w:rsidP="00E21B39">
            <w:pPr>
              <w:adjustRightInd/>
              <w:spacing w:line="320" w:lineRule="exact"/>
              <w:rPr>
                <w:rFonts w:ascii="ＭＳ ゴシック" w:eastAsia="ＭＳ ゴシック" w:hAnsi="ＭＳ ゴシック" w:cs="Latha"/>
                <w:color w:val="auto"/>
                <w:sz w:val="22"/>
                <w:szCs w:val="22"/>
              </w:rPr>
            </w:pPr>
            <w:r w:rsidRPr="00B171D8">
              <w:rPr>
                <w:rFonts w:ascii="ＭＳ ゴシック" w:eastAsia="ＭＳ ゴシック" w:hAnsi="ＭＳ ゴシック" w:cs="Latha" w:hint="eastAsia"/>
                <w:color w:val="auto"/>
                <w:sz w:val="22"/>
                <w:szCs w:val="22"/>
              </w:rPr>
              <w:t>２０名</w:t>
            </w:r>
          </w:p>
        </w:tc>
        <w:tc>
          <w:tcPr>
            <w:tcW w:w="4394" w:type="dxa"/>
          </w:tcPr>
          <w:p w14:paraId="565A76B4" w14:textId="75685080" w:rsidR="00713BE7" w:rsidRPr="00B171D8" w:rsidRDefault="00143D8F" w:rsidP="00E21B39">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b/>
                <w:color w:val="auto"/>
                <w:sz w:val="22"/>
                <w:szCs w:val="22"/>
              </w:rPr>
              <w:t>３０名</w:t>
            </w:r>
          </w:p>
        </w:tc>
      </w:tr>
      <w:tr w:rsidR="00B171D8" w:rsidRPr="00B171D8" w14:paraId="719C4785" w14:textId="77777777" w:rsidTr="00B171D8">
        <w:trPr>
          <w:trHeight w:val="1368"/>
        </w:trPr>
        <w:tc>
          <w:tcPr>
            <w:tcW w:w="993" w:type="dxa"/>
            <w:vMerge w:val="restart"/>
          </w:tcPr>
          <w:p w14:paraId="37F92D5F" w14:textId="6209949F" w:rsidR="00B171D8" w:rsidRPr="00B171D8" w:rsidRDefault="00B171D8" w:rsidP="00E21B39">
            <w:pPr>
              <w:adjustRightInd/>
              <w:spacing w:line="320" w:lineRule="exact"/>
              <w:rPr>
                <w:rFonts w:ascii="ＭＳ ゴシック" w:eastAsia="ＭＳ ゴシック" w:hAnsi="ＭＳ ゴシック" w:cs="Latha"/>
                <w:b/>
                <w:color w:val="auto"/>
                <w:sz w:val="22"/>
                <w:szCs w:val="22"/>
              </w:rPr>
            </w:pPr>
            <w:r w:rsidRPr="00B171D8">
              <w:rPr>
                <w:rFonts w:ascii="ＭＳ ゴシック" w:eastAsia="ＭＳ ゴシック" w:hAnsi="ＭＳ ゴシック" w:cs="Latha" w:hint="eastAsia"/>
                <w:b/>
                <w:color w:val="auto"/>
                <w:sz w:val="22"/>
                <w:szCs w:val="22"/>
              </w:rPr>
              <w:t>その他の要件</w:t>
            </w:r>
          </w:p>
        </w:tc>
        <w:tc>
          <w:tcPr>
            <w:tcW w:w="4394" w:type="dxa"/>
          </w:tcPr>
          <w:p w14:paraId="646439C0" w14:textId="130CBA77" w:rsidR="00B171D8" w:rsidRPr="00B171D8" w:rsidRDefault="00B171D8" w:rsidP="00B171D8">
            <w:pPr>
              <w:adjustRightInd/>
              <w:spacing w:line="320" w:lineRule="exact"/>
              <w:ind w:left="215" w:hangingChars="100" w:hanging="215"/>
              <w:rPr>
                <w:rFonts w:ascii="ＭＳ ゴシック" w:eastAsia="ＭＳ ゴシック" w:hAnsi="ＭＳ ゴシック" w:cs="Latha"/>
                <w:color w:val="000000" w:themeColor="text1"/>
                <w:sz w:val="22"/>
                <w:szCs w:val="22"/>
              </w:rPr>
            </w:pPr>
            <w:r w:rsidRPr="00B171D8">
              <w:rPr>
                <w:rFonts w:ascii="ＭＳ ゴシック" w:eastAsia="ＭＳ ゴシック" w:hAnsi="ＭＳ ゴシック" w:cs="Latha" w:hint="eastAsia"/>
                <w:color w:val="000000" w:themeColor="text1"/>
                <w:sz w:val="22"/>
                <w:szCs w:val="22"/>
              </w:rPr>
              <w:t>〇集合講座及び英語力強化オンライン講習を受講できること</w:t>
            </w:r>
          </w:p>
          <w:p w14:paraId="1BC2AAB2" w14:textId="3A995AB9" w:rsidR="00B171D8" w:rsidRPr="00B171D8" w:rsidRDefault="00B171D8" w:rsidP="00B171D8">
            <w:pPr>
              <w:adjustRightInd/>
              <w:spacing w:line="320" w:lineRule="exact"/>
              <w:ind w:leftChars="100" w:left="195"/>
              <w:rPr>
                <w:rFonts w:ascii="ＭＳ ゴシック" w:eastAsia="ＭＳ ゴシック" w:hAnsi="ＭＳ ゴシック" w:cs="Latha"/>
                <w:color w:val="000000" w:themeColor="text1"/>
                <w:sz w:val="22"/>
                <w:szCs w:val="22"/>
              </w:rPr>
            </w:pPr>
            <w:r w:rsidRPr="00B171D8">
              <w:rPr>
                <w:rFonts w:ascii="ＭＳ ゴシック" w:eastAsia="ＭＳ ゴシック" w:hAnsi="ＭＳ ゴシック" w:cs="Latha" w:hint="eastAsia"/>
                <w:color w:val="000000" w:themeColor="text1"/>
                <w:sz w:val="22"/>
                <w:szCs w:val="22"/>
              </w:rPr>
              <w:t>（出席状況によっては、受講資格を停止する場合があります。）</w:t>
            </w:r>
          </w:p>
        </w:tc>
        <w:tc>
          <w:tcPr>
            <w:tcW w:w="4394" w:type="dxa"/>
          </w:tcPr>
          <w:p w14:paraId="769B9652" w14:textId="632FA9E7" w:rsidR="00B171D8" w:rsidRPr="00B171D8" w:rsidRDefault="00B171D8" w:rsidP="00E21B39">
            <w:pPr>
              <w:adjustRightInd/>
              <w:spacing w:line="320" w:lineRule="exact"/>
              <w:rPr>
                <w:rFonts w:ascii="ＭＳ ゴシック" w:eastAsia="ＭＳ ゴシック" w:hAnsi="ＭＳ ゴシック" w:cs="Latha"/>
                <w:color w:val="000000" w:themeColor="text1"/>
                <w:sz w:val="22"/>
                <w:szCs w:val="22"/>
              </w:rPr>
            </w:pPr>
            <w:r w:rsidRPr="00B171D8">
              <w:rPr>
                <w:rFonts w:ascii="ＭＳ ゴシック" w:eastAsia="ＭＳ ゴシック" w:hAnsi="ＭＳ ゴシック" w:cs="Latha" w:hint="eastAsia"/>
                <w:color w:val="000000" w:themeColor="text1"/>
                <w:sz w:val="22"/>
                <w:szCs w:val="22"/>
              </w:rPr>
              <w:t>〇集合講座を受講できること</w:t>
            </w:r>
          </w:p>
          <w:p w14:paraId="3695028D" w14:textId="38D46433" w:rsidR="00B171D8" w:rsidRPr="00B171D8" w:rsidRDefault="00B171D8" w:rsidP="00B171D8">
            <w:pPr>
              <w:adjustRightInd/>
              <w:spacing w:line="320" w:lineRule="exact"/>
              <w:ind w:leftChars="100" w:left="410" w:hangingChars="100" w:hanging="215"/>
              <w:rPr>
                <w:rFonts w:ascii="ＭＳ ゴシック" w:eastAsia="ＭＳ ゴシック" w:hAnsi="ＭＳ ゴシック" w:cs="Latha"/>
                <w:color w:val="000000" w:themeColor="text1"/>
                <w:sz w:val="22"/>
                <w:szCs w:val="22"/>
              </w:rPr>
            </w:pPr>
            <w:r w:rsidRPr="00B171D8">
              <w:rPr>
                <w:rFonts w:ascii="ＭＳ ゴシック" w:eastAsia="ＭＳ ゴシック" w:hAnsi="ＭＳ ゴシック" w:cs="Latha" w:hint="eastAsia"/>
                <w:color w:val="000000" w:themeColor="text1"/>
                <w:sz w:val="22"/>
                <w:szCs w:val="22"/>
              </w:rPr>
              <w:t>（出席状況によっては、受講資格を停止する場合があります。）</w:t>
            </w:r>
          </w:p>
          <w:p w14:paraId="161B3254" w14:textId="730B3CCC" w:rsidR="00B171D8" w:rsidRPr="00B171D8" w:rsidRDefault="00B171D8" w:rsidP="00B171D8">
            <w:pPr>
              <w:adjustRightInd/>
              <w:spacing w:line="320" w:lineRule="exact"/>
              <w:rPr>
                <w:rFonts w:ascii="ＭＳ ゴシック" w:eastAsia="ＭＳ ゴシック" w:hAnsi="ＭＳ ゴシック" w:cs="Latha"/>
                <w:b/>
                <w:color w:val="000000" w:themeColor="text1"/>
                <w:sz w:val="22"/>
                <w:szCs w:val="22"/>
              </w:rPr>
            </w:pPr>
          </w:p>
        </w:tc>
      </w:tr>
      <w:tr w:rsidR="00B171D8" w:rsidRPr="00B171D8" w14:paraId="345D3FC7" w14:textId="77777777" w:rsidTr="00B171D8">
        <w:trPr>
          <w:trHeight w:val="693"/>
        </w:trPr>
        <w:tc>
          <w:tcPr>
            <w:tcW w:w="993" w:type="dxa"/>
            <w:vMerge/>
          </w:tcPr>
          <w:p w14:paraId="10547C1E" w14:textId="77777777" w:rsidR="00B171D8" w:rsidRPr="00B171D8" w:rsidRDefault="00B171D8" w:rsidP="00E21B39">
            <w:pPr>
              <w:adjustRightInd/>
              <w:spacing w:line="320" w:lineRule="exact"/>
              <w:rPr>
                <w:rFonts w:ascii="ＭＳ ゴシック" w:eastAsia="ＭＳ ゴシック" w:hAnsi="ＭＳ ゴシック" w:cs="Latha"/>
                <w:b/>
                <w:color w:val="auto"/>
                <w:sz w:val="22"/>
                <w:szCs w:val="22"/>
              </w:rPr>
            </w:pPr>
          </w:p>
        </w:tc>
        <w:tc>
          <w:tcPr>
            <w:tcW w:w="8788" w:type="dxa"/>
            <w:gridSpan w:val="2"/>
          </w:tcPr>
          <w:p w14:paraId="36FD7423" w14:textId="2AB27BEA" w:rsidR="00B171D8" w:rsidRPr="00B171D8" w:rsidRDefault="00B171D8" w:rsidP="00AE7210">
            <w:pPr>
              <w:adjustRightInd/>
              <w:spacing w:line="320" w:lineRule="exact"/>
              <w:ind w:left="215" w:hangingChars="100" w:hanging="215"/>
              <w:rPr>
                <w:rFonts w:ascii="ＭＳ ゴシック" w:eastAsia="ＭＳ ゴシック" w:hAnsi="ＭＳ ゴシック" w:cs="Latha"/>
                <w:color w:val="000000" w:themeColor="text1"/>
                <w:sz w:val="22"/>
                <w:szCs w:val="22"/>
              </w:rPr>
            </w:pPr>
            <w:r>
              <w:rPr>
                <w:rFonts w:ascii="ＭＳ ゴシック" w:eastAsia="ＭＳ ゴシック" w:hAnsi="ＭＳ ゴシック" w:cs="Latha" w:hint="eastAsia"/>
                <w:color w:val="000000" w:themeColor="text1"/>
                <w:sz w:val="22"/>
                <w:szCs w:val="22"/>
              </w:rPr>
              <w:t>〇</w:t>
            </w:r>
            <w:r w:rsidRPr="00B171D8">
              <w:rPr>
                <w:rFonts w:ascii="ＭＳ ゴシック" w:eastAsia="ＭＳ ゴシック" w:hAnsi="ＭＳ ゴシック" w:cs="Latha" w:hint="eastAsia"/>
                <w:color w:val="000000" w:themeColor="text1"/>
                <w:sz w:val="22"/>
                <w:szCs w:val="22"/>
              </w:rPr>
              <w:t>自宅等でインターネット環境の整った場所でパソコン等を用い、オンラインテレビ会議システム</w:t>
            </w:r>
            <w:r w:rsidRPr="00B171D8">
              <w:rPr>
                <w:rFonts w:ascii="ＭＳ ゴシック" w:eastAsia="ＭＳ ゴシック" w:hAnsi="ＭＳ ゴシック" w:cs="Latha"/>
                <w:color w:val="000000" w:themeColor="text1"/>
                <w:sz w:val="22"/>
                <w:szCs w:val="22"/>
              </w:rPr>
              <w:t>Zoomの使用ができること</w:t>
            </w:r>
          </w:p>
        </w:tc>
      </w:tr>
    </w:tbl>
    <w:p w14:paraId="5DDB72B9" w14:textId="77777777" w:rsidR="002405BC" w:rsidRPr="002405BC" w:rsidRDefault="002405BC" w:rsidP="00E21B39">
      <w:pPr>
        <w:adjustRightInd/>
        <w:spacing w:line="320" w:lineRule="exact"/>
        <w:rPr>
          <w:rFonts w:ascii="ＭＳ ゴシック" w:eastAsia="ＭＳ ゴシック" w:hAnsi="ＭＳ ゴシック" w:cs="ＭＳ ゴシック"/>
          <w:color w:val="auto"/>
          <w:sz w:val="24"/>
          <w:szCs w:val="24"/>
        </w:rPr>
      </w:pPr>
    </w:p>
    <w:p w14:paraId="46CD08E2" w14:textId="77777777" w:rsidR="00DE532D" w:rsidRPr="0000108A" w:rsidRDefault="00DE532D" w:rsidP="00E21B39">
      <w:pPr>
        <w:adjustRightInd/>
        <w:spacing w:line="320" w:lineRule="exact"/>
        <w:rPr>
          <w:rFonts w:ascii="ＭＳ ゴシック" w:eastAsia="ＭＳ ゴシック" w:hAnsi="ＭＳ ゴシック" w:cs="ＭＳ ゴシック"/>
          <w:b/>
          <w:color w:val="auto"/>
          <w:sz w:val="24"/>
          <w:szCs w:val="24"/>
        </w:rPr>
      </w:pPr>
      <w:r w:rsidRPr="0000108A">
        <w:rPr>
          <w:rFonts w:ascii="ＭＳ ゴシック" w:eastAsia="ＭＳ ゴシック" w:hAnsi="ＭＳ ゴシック" w:cs="ＭＳ ゴシック" w:hint="eastAsia"/>
          <w:b/>
          <w:color w:val="auto"/>
          <w:sz w:val="24"/>
          <w:szCs w:val="24"/>
        </w:rPr>
        <w:t>５　受講料</w:t>
      </w:r>
    </w:p>
    <w:p w14:paraId="1B870F39" w14:textId="77777777" w:rsidR="001C1C8D" w:rsidRDefault="00DE532D" w:rsidP="001C1C8D">
      <w:pPr>
        <w:adjustRightInd/>
        <w:spacing w:line="320" w:lineRule="exact"/>
        <w:outlineLvl w:val="0"/>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 xml:space="preserve">　　無料</w:t>
      </w:r>
      <w:r w:rsidR="001C1C8D">
        <w:rPr>
          <w:rFonts w:ascii="ＭＳ ゴシック" w:eastAsia="ＭＳ ゴシック" w:hAnsi="ＭＳ ゴシック" w:cs="ＭＳ ゴシック" w:hint="eastAsia"/>
          <w:color w:val="auto"/>
          <w:sz w:val="24"/>
          <w:szCs w:val="24"/>
        </w:rPr>
        <w:t>。</w:t>
      </w:r>
    </w:p>
    <w:p w14:paraId="07DD0CE0" w14:textId="69E1EE7D" w:rsidR="003303DA" w:rsidRPr="001C1C8D" w:rsidRDefault="00BE56D3" w:rsidP="001C1C8D">
      <w:pPr>
        <w:adjustRightInd/>
        <w:spacing w:line="320" w:lineRule="exact"/>
        <w:ind w:leftChars="100" w:left="195" w:firstLineChars="100" w:firstLine="235"/>
        <w:outlineLvl w:val="0"/>
        <w:rPr>
          <w:rFonts w:ascii="ＭＳ ゴシック" w:eastAsia="ＭＳ ゴシック" w:hAnsi="ＭＳ ゴシック" w:cs="ＭＳ ゴシック"/>
          <w:color w:val="auto"/>
          <w:sz w:val="24"/>
          <w:szCs w:val="24"/>
        </w:rPr>
      </w:pPr>
      <w:r w:rsidRPr="00BE56D3">
        <w:rPr>
          <w:rFonts w:ascii="ＭＳ ゴシック" w:eastAsia="ＭＳ ゴシック" w:hAnsi="ＭＳ ゴシック" w:cs="ＭＳ ゴシック" w:hint="eastAsia"/>
          <w:sz w:val="24"/>
          <w:szCs w:val="24"/>
        </w:rPr>
        <w:t>ただし</w:t>
      </w:r>
      <w:r w:rsidR="00DE532D" w:rsidRPr="00BE56D3">
        <w:rPr>
          <w:rFonts w:ascii="ＭＳ ゴシック" w:eastAsia="ＭＳ ゴシック" w:hAnsi="ＭＳ ゴシック" w:cs="ＭＳ ゴシック" w:hint="eastAsia"/>
          <w:sz w:val="24"/>
          <w:szCs w:val="24"/>
        </w:rPr>
        <w:t>、</w:t>
      </w:r>
      <w:r w:rsidR="00514941" w:rsidRPr="00BE56D3">
        <w:rPr>
          <w:rFonts w:ascii="ＭＳ ゴシック" w:eastAsia="ＭＳ ゴシック" w:hAnsi="ＭＳ ゴシック" w:cs="ＭＳ ゴシック" w:hint="eastAsia"/>
          <w:sz w:val="24"/>
          <w:szCs w:val="24"/>
        </w:rPr>
        <w:t>会場までの往復交通費及びオンライン</w:t>
      </w:r>
      <w:r w:rsidR="00DE532D" w:rsidRPr="00BE56D3">
        <w:rPr>
          <w:rFonts w:ascii="ＭＳ ゴシック" w:eastAsia="ＭＳ ゴシック" w:hAnsi="ＭＳ ゴシック" w:cs="ＭＳ ゴシック" w:hint="eastAsia"/>
          <w:sz w:val="24"/>
          <w:szCs w:val="24"/>
        </w:rPr>
        <w:t>受講に必要な設備に係る準備費</w:t>
      </w:r>
      <w:r w:rsidR="001C1C8D">
        <w:rPr>
          <w:rFonts w:ascii="ＭＳ ゴシック" w:eastAsia="ＭＳ ゴシック" w:hAnsi="ＭＳ ゴシック" w:cs="ＭＳ ゴシック" w:hint="eastAsia"/>
          <w:sz w:val="24"/>
          <w:szCs w:val="24"/>
        </w:rPr>
        <w:t>用、</w:t>
      </w:r>
      <w:r w:rsidR="00DE532D" w:rsidRPr="00BE56D3">
        <w:rPr>
          <w:rFonts w:ascii="ＭＳ ゴシック" w:eastAsia="ＭＳ ゴシック" w:hAnsi="ＭＳ ゴシック" w:cs="ＭＳ ゴシック" w:hint="eastAsia"/>
          <w:sz w:val="24"/>
          <w:szCs w:val="24"/>
        </w:rPr>
        <w:t>通信料等は自己負担となります。</w:t>
      </w:r>
    </w:p>
    <w:p w14:paraId="4643A5CC" w14:textId="77777777" w:rsidR="00996F50" w:rsidRDefault="00996F50" w:rsidP="00E21B39">
      <w:pPr>
        <w:adjustRightInd/>
        <w:spacing w:line="320" w:lineRule="exact"/>
        <w:outlineLvl w:val="0"/>
        <w:rPr>
          <w:rFonts w:ascii="ＭＳ ゴシック" w:eastAsia="ＭＳ ゴシック" w:hAnsi="ＭＳ ゴシック" w:cs="ＭＳ ゴシック"/>
          <w:b/>
          <w:color w:val="FF0000"/>
          <w:sz w:val="24"/>
          <w:szCs w:val="24"/>
        </w:rPr>
      </w:pPr>
    </w:p>
    <w:p w14:paraId="444EDEC0" w14:textId="6901B61D" w:rsidR="00D916C8" w:rsidRPr="007A6AF4" w:rsidRDefault="00B171D8" w:rsidP="00E21B39">
      <w:pPr>
        <w:adjustRightInd/>
        <w:spacing w:line="320" w:lineRule="exact"/>
        <w:outlineLvl w:val="0"/>
        <w:rPr>
          <w:rFonts w:ascii="ＭＳ ゴシック" w:eastAsia="ＭＳ ゴシック" w:hAnsi="ＭＳ ゴシック" w:cs="ＭＳ ゴシック"/>
          <w:b/>
          <w:color w:val="auto"/>
          <w:sz w:val="24"/>
          <w:szCs w:val="24"/>
        </w:rPr>
      </w:pPr>
      <w:r w:rsidRPr="007A6AF4">
        <w:rPr>
          <w:rFonts w:ascii="ＭＳ ゴシック" w:eastAsia="ＭＳ ゴシック" w:hAnsi="ＭＳ ゴシック" w:cs="ＭＳ ゴシック" w:hint="eastAsia"/>
          <w:b/>
          <w:color w:val="auto"/>
          <w:sz w:val="24"/>
          <w:szCs w:val="24"/>
        </w:rPr>
        <w:t xml:space="preserve">６　</w:t>
      </w:r>
      <w:r w:rsidR="00D916C8" w:rsidRPr="007A6AF4">
        <w:rPr>
          <w:rFonts w:ascii="ＭＳ ゴシック" w:eastAsia="ＭＳ ゴシック" w:hAnsi="ＭＳ ゴシック" w:cs="ＭＳ ゴシック" w:hint="eastAsia"/>
          <w:b/>
          <w:color w:val="auto"/>
          <w:sz w:val="24"/>
          <w:szCs w:val="24"/>
        </w:rPr>
        <w:t>応募方法</w:t>
      </w:r>
    </w:p>
    <w:p w14:paraId="20C43F5F" w14:textId="7DC8BCD7" w:rsidR="0094336F" w:rsidRPr="00B171D8" w:rsidRDefault="00E64CDA" w:rsidP="00B171D8">
      <w:pPr>
        <w:adjustRightInd/>
        <w:spacing w:line="320" w:lineRule="exact"/>
        <w:ind w:left="471" w:hangingChars="200" w:hanging="471"/>
        <w:outlineLvl w:val="0"/>
        <w:rPr>
          <w:rFonts w:ascii="ＭＳ ゴシック" w:eastAsia="ＭＳ ゴシック" w:hAnsi="ＭＳ ゴシック" w:cs="ＭＳ ゴシック"/>
          <w:color w:val="000000" w:themeColor="text1"/>
          <w:sz w:val="24"/>
          <w:szCs w:val="24"/>
        </w:rPr>
      </w:pPr>
      <w:r>
        <w:rPr>
          <w:rFonts w:ascii="ＭＳ ゴシック" w:eastAsia="ＭＳ ゴシック" w:hAnsi="ＭＳ ゴシック" w:cs="ＭＳ ゴシック" w:hint="eastAsia"/>
          <w:color w:val="auto"/>
          <w:sz w:val="24"/>
          <w:szCs w:val="24"/>
        </w:rPr>
        <w:t xml:space="preserve"> </w:t>
      </w:r>
      <w:r>
        <w:rPr>
          <w:rFonts w:ascii="ＭＳ ゴシック" w:eastAsia="ＭＳ ゴシック" w:hAnsi="ＭＳ ゴシック" w:cs="ＭＳ ゴシック"/>
          <w:color w:val="auto"/>
          <w:sz w:val="24"/>
          <w:szCs w:val="24"/>
        </w:rPr>
        <w:t xml:space="preserve">     </w:t>
      </w:r>
      <w:r w:rsidR="0094336F" w:rsidRPr="00B171D8">
        <w:rPr>
          <w:rFonts w:ascii="ＭＳ ゴシック" w:eastAsia="ＭＳ ゴシック" w:hAnsi="ＭＳ ゴシック" w:cs="ＭＳ ゴシック" w:hint="eastAsia"/>
          <w:color w:val="000000" w:themeColor="text1"/>
          <w:sz w:val="24"/>
          <w:szCs w:val="24"/>
        </w:rPr>
        <w:t>以下</w:t>
      </w:r>
      <w:r w:rsidR="00B171D8" w:rsidRPr="00B171D8">
        <w:rPr>
          <w:rFonts w:ascii="ＭＳ ゴシック" w:eastAsia="ＭＳ ゴシック" w:hAnsi="ＭＳ ゴシック" w:cs="ＭＳ ゴシック" w:hint="eastAsia"/>
          <w:color w:val="000000" w:themeColor="text1"/>
          <w:sz w:val="24"/>
          <w:szCs w:val="24"/>
        </w:rPr>
        <w:t>（１）、（２）</w:t>
      </w:r>
      <w:r w:rsidRPr="00B171D8">
        <w:rPr>
          <w:rFonts w:ascii="ＭＳ ゴシック" w:eastAsia="ＭＳ ゴシック" w:hAnsi="ＭＳ ゴシック" w:cs="ＭＳ ゴシック" w:hint="eastAsia"/>
          <w:color w:val="000000" w:themeColor="text1"/>
          <w:sz w:val="24"/>
          <w:szCs w:val="24"/>
        </w:rPr>
        <w:t>の応募書類を作成</w:t>
      </w:r>
      <w:r w:rsidR="00B2694A" w:rsidRPr="00B171D8">
        <w:rPr>
          <w:rFonts w:ascii="ＭＳ ゴシック" w:eastAsia="ＭＳ ゴシック" w:hAnsi="ＭＳ ゴシック" w:cs="ＭＳ ゴシック" w:hint="eastAsia"/>
          <w:color w:val="000000" w:themeColor="text1"/>
          <w:sz w:val="24"/>
          <w:szCs w:val="24"/>
        </w:rPr>
        <w:t>（令和７年度に進級・進学した学年を基準</w:t>
      </w:r>
      <w:r w:rsidR="00384253" w:rsidRPr="00B171D8">
        <w:rPr>
          <w:rFonts w:ascii="ＭＳ ゴシック" w:eastAsia="ＭＳ ゴシック" w:hAnsi="ＭＳ ゴシック" w:cs="ＭＳ ゴシック" w:hint="eastAsia"/>
          <w:color w:val="000000" w:themeColor="text1"/>
          <w:sz w:val="24"/>
          <w:szCs w:val="24"/>
        </w:rPr>
        <w:t>に</w:t>
      </w:r>
      <w:r w:rsidR="00B2694A" w:rsidRPr="00B171D8">
        <w:rPr>
          <w:rFonts w:ascii="ＭＳ ゴシック" w:eastAsia="ＭＳ ゴシック" w:hAnsi="ＭＳ ゴシック" w:cs="ＭＳ ゴシック" w:hint="eastAsia"/>
          <w:color w:val="000000" w:themeColor="text1"/>
          <w:sz w:val="24"/>
          <w:szCs w:val="24"/>
        </w:rPr>
        <w:t>作成）</w:t>
      </w:r>
      <w:r w:rsidR="00384253" w:rsidRPr="00B171D8">
        <w:rPr>
          <w:rFonts w:ascii="ＭＳ ゴシック" w:eastAsia="ＭＳ ゴシック" w:hAnsi="ＭＳ ゴシック" w:cs="ＭＳ ゴシック" w:hint="eastAsia"/>
          <w:color w:val="000000" w:themeColor="text1"/>
          <w:sz w:val="24"/>
          <w:szCs w:val="24"/>
        </w:rPr>
        <w:t>し、</w:t>
      </w:r>
      <w:r w:rsidR="001C1C8D">
        <w:rPr>
          <w:rFonts w:ascii="ＭＳ ゴシック" w:eastAsia="ＭＳ ゴシック" w:hAnsi="ＭＳ ゴシック" w:cs="ＭＳ ゴシック" w:hint="eastAsia"/>
          <w:color w:val="000000" w:themeColor="text1"/>
          <w:sz w:val="24"/>
          <w:szCs w:val="24"/>
        </w:rPr>
        <w:t>（３）の書類を添付して、</w:t>
      </w:r>
      <w:r w:rsidR="00384253" w:rsidRPr="00B171D8">
        <w:rPr>
          <w:rFonts w:ascii="ＭＳ ゴシック" w:eastAsia="ＭＳ ゴシック" w:hAnsi="ＭＳ ゴシック" w:cs="ＭＳ ゴシック" w:hint="eastAsia"/>
          <w:color w:val="000000" w:themeColor="text1"/>
          <w:sz w:val="24"/>
          <w:szCs w:val="24"/>
        </w:rPr>
        <w:t>末尾記載の「１</w:t>
      </w:r>
      <w:r w:rsidR="007A6AF4">
        <w:rPr>
          <w:rFonts w:ascii="ＭＳ ゴシック" w:eastAsia="ＭＳ ゴシック" w:hAnsi="ＭＳ ゴシック" w:cs="ＭＳ ゴシック" w:hint="eastAsia"/>
          <w:color w:val="000000" w:themeColor="text1"/>
          <w:sz w:val="24"/>
          <w:szCs w:val="24"/>
        </w:rPr>
        <w:t>１</w:t>
      </w:r>
      <w:r w:rsidR="00384253" w:rsidRPr="00B171D8">
        <w:rPr>
          <w:rFonts w:ascii="ＭＳ ゴシック" w:eastAsia="ＭＳ ゴシック" w:hAnsi="ＭＳ ゴシック" w:cs="ＭＳ ゴシック" w:hint="eastAsia"/>
          <w:color w:val="000000" w:themeColor="text1"/>
          <w:sz w:val="24"/>
          <w:szCs w:val="24"/>
        </w:rPr>
        <w:t xml:space="preserve">　提出先」</w:t>
      </w:r>
      <w:r w:rsidRPr="00B171D8">
        <w:rPr>
          <w:rFonts w:ascii="ＭＳ ゴシック" w:eastAsia="ＭＳ ゴシック" w:hAnsi="ＭＳ ゴシック" w:cs="ＭＳ ゴシック" w:hint="eastAsia"/>
          <w:color w:val="000000" w:themeColor="text1"/>
          <w:sz w:val="24"/>
          <w:szCs w:val="24"/>
        </w:rPr>
        <w:t>に</w:t>
      </w:r>
      <w:r w:rsidR="00384253" w:rsidRPr="00B171D8">
        <w:rPr>
          <w:rFonts w:ascii="ＭＳ ゴシック" w:eastAsia="ＭＳ ゴシック" w:hAnsi="ＭＳ ゴシック" w:cs="ＭＳ ゴシック" w:hint="eastAsia"/>
          <w:color w:val="000000" w:themeColor="text1"/>
          <w:sz w:val="24"/>
          <w:szCs w:val="24"/>
        </w:rPr>
        <w:t>、</w:t>
      </w:r>
      <w:r w:rsidR="0094336F" w:rsidRPr="00B171D8">
        <w:rPr>
          <w:rFonts w:ascii="ＭＳ ゴシック" w:eastAsia="ＭＳ ゴシック" w:hAnsi="ＭＳ ゴシック" w:cs="ＭＳ ゴシック" w:hint="eastAsia"/>
          <w:color w:val="000000" w:themeColor="text1"/>
          <w:sz w:val="24"/>
          <w:szCs w:val="24"/>
        </w:rPr>
        <w:t>持参又は特定記録郵便で提出</w:t>
      </w:r>
      <w:r w:rsidR="007A6AF4">
        <w:rPr>
          <w:rFonts w:ascii="ＭＳ ゴシック" w:eastAsia="ＭＳ ゴシック" w:hAnsi="ＭＳ ゴシック" w:cs="ＭＳ ゴシック" w:hint="eastAsia"/>
          <w:color w:val="000000" w:themeColor="text1"/>
          <w:sz w:val="24"/>
          <w:szCs w:val="24"/>
        </w:rPr>
        <w:t>してください</w:t>
      </w:r>
      <w:r w:rsidR="0094336F" w:rsidRPr="00B171D8">
        <w:rPr>
          <w:rFonts w:ascii="ＭＳ ゴシック" w:eastAsia="ＭＳ ゴシック" w:hAnsi="ＭＳ ゴシック" w:cs="ＭＳ ゴシック" w:hint="eastAsia"/>
          <w:color w:val="000000" w:themeColor="text1"/>
          <w:sz w:val="24"/>
          <w:szCs w:val="24"/>
        </w:rPr>
        <w:t>。</w:t>
      </w:r>
    </w:p>
    <w:p w14:paraId="23BFEE43" w14:textId="1CAEB857" w:rsidR="0094336F" w:rsidRPr="00B171D8" w:rsidRDefault="0094336F" w:rsidP="0094336F">
      <w:pPr>
        <w:adjustRightInd/>
        <w:spacing w:line="320" w:lineRule="exact"/>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w:t>
      </w:r>
      <w:r w:rsidR="00B171D8" w:rsidRPr="00B171D8">
        <w:rPr>
          <w:rFonts w:ascii="ＭＳ ゴシック" w:eastAsia="ＭＳ ゴシック" w:hAnsi="ＭＳ ゴシック" w:cs="ＭＳ ゴシック" w:hint="eastAsia"/>
          <w:color w:val="000000" w:themeColor="text1"/>
          <w:sz w:val="24"/>
          <w:szCs w:val="24"/>
        </w:rPr>
        <w:t xml:space="preserve">　　</w:t>
      </w:r>
      <w:r w:rsidRPr="00B171D8">
        <w:rPr>
          <w:rFonts w:ascii="ＭＳ ゴシック" w:eastAsia="ＭＳ ゴシック" w:hAnsi="ＭＳ ゴシック" w:cs="ＭＳ ゴシック" w:hint="eastAsia"/>
          <w:color w:val="000000" w:themeColor="text1"/>
          <w:sz w:val="24"/>
          <w:szCs w:val="24"/>
        </w:rPr>
        <w:t>なお、応募書類は返却しませんので、書類の写し</w:t>
      </w:r>
      <w:r w:rsidR="00B171D8" w:rsidRPr="00B171D8">
        <w:rPr>
          <w:rFonts w:ascii="ＭＳ ゴシック" w:eastAsia="ＭＳ ゴシック" w:hAnsi="ＭＳ ゴシック" w:cs="ＭＳ ゴシック" w:hint="eastAsia"/>
          <w:color w:val="000000" w:themeColor="text1"/>
          <w:sz w:val="24"/>
          <w:szCs w:val="24"/>
        </w:rPr>
        <w:t>の</w:t>
      </w:r>
      <w:r w:rsidRPr="00B171D8">
        <w:rPr>
          <w:rFonts w:ascii="ＭＳ ゴシック" w:eastAsia="ＭＳ ゴシック" w:hAnsi="ＭＳ ゴシック" w:cs="ＭＳ ゴシック" w:hint="eastAsia"/>
          <w:color w:val="000000" w:themeColor="text1"/>
          <w:sz w:val="24"/>
          <w:szCs w:val="24"/>
        </w:rPr>
        <w:t>保管</w:t>
      </w:r>
      <w:r w:rsidR="00B171D8" w:rsidRPr="00B171D8">
        <w:rPr>
          <w:rFonts w:ascii="ＭＳ ゴシック" w:eastAsia="ＭＳ ゴシック" w:hAnsi="ＭＳ ゴシック" w:cs="ＭＳ ゴシック" w:hint="eastAsia"/>
          <w:color w:val="000000" w:themeColor="text1"/>
          <w:sz w:val="24"/>
          <w:szCs w:val="24"/>
        </w:rPr>
        <w:t>をお願いします。</w:t>
      </w:r>
    </w:p>
    <w:p w14:paraId="15245683" w14:textId="6EC352AF" w:rsidR="0094336F" w:rsidRPr="00B171D8" w:rsidRDefault="0094336F" w:rsidP="0094336F">
      <w:pPr>
        <w:adjustRightInd/>
        <w:spacing w:line="320" w:lineRule="exact"/>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w:t>
      </w:r>
      <w:r w:rsidR="00B171D8" w:rsidRPr="00B171D8">
        <w:rPr>
          <w:rFonts w:ascii="ＭＳ ゴシック" w:eastAsia="ＭＳ ゴシック" w:hAnsi="ＭＳ ゴシック" w:cs="ＭＳ ゴシック" w:hint="eastAsia"/>
          <w:color w:val="000000" w:themeColor="text1"/>
          <w:sz w:val="24"/>
          <w:szCs w:val="24"/>
        </w:rPr>
        <w:t>（１）</w:t>
      </w:r>
      <w:r w:rsidRPr="00B171D8">
        <w:rPr>
          <w:rFonts w:ascii="ＭＳ ゴシック" w:eastAsia="ＭＳ ゴシック" w:hAnsi="ＭＳ ゴシック" w:cs="ＭＳ ゴシック" w:hint="eastAsia"/>
          <w:color w:val="000000" w:themeColor="text1"/>
          <w:sz w:val="24"/>
          <w:szCs w:val="24"/>
        </w:rPr>
        <w:t>応募用紙</w:t>
      </w:r>
      <w:r w:rsidR="001C1C8D">
        <w:rPr>
          <w:rFonts w:ascii="ＭＳ ゴシック" w:eastAsia="ＭＳ ゴシック" w:hAnsi="ＭＳ ゴシック" w:cs="ＭＳ ゴシック" w:hint="eastAsia"/>
          <w:color w:val="000000" w:themeColor="text1"/>
          <w:sz w:val="24"/>
          <w:szCs w:val="24"/>
        </w:rPr>
        <w:t xml:space="preserve">　</w:t>
      </w:r>
      <w:r w:rsidRPr="00B171D8">
        <w:rPr>
          <w:rFonts w:ascii="ＭＳ ゴシック" w:eastAsia="ＭＳ ゴシック" w:hAnsi="ＭＳ ゴシック" w:cs="ＭＳ ゴシック" w:hint="eastAsia"/>
          <w:color w:val="000000" w:themeColor="text1"/>
          <w:sz w:val="24"/>
          <w:szCs w:val="24"/>
        </w:rPr>
        <w:t>〔別記様式１〕</w:t>
      </w:r>
    </w:p>
    <w:p w14:paraId="2E178EB9" w14:textId="433E50F6" w:rsidR="0094336F" w:rsidRPr="00B171D8" w:rsidRDefault="00060B71" w:rsidP="0094336F">
      <w:pPr>
        <w:adjustRightInd/>
        <w:spacing w:line="320" w:lineRule="exact"/>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w:t>
      </w:r>
      <w:r w:rsidR="00B171D8" w:rsidRPr="00B171D8">
        <w:rPr>
          <w:rFonts w:ascii="ＭＳ ゴシック" w:eastAsia="ＭＳ ゴシック" w:hAnsi="ＭＳ ゴシック" w:cs="ＭＳ ゴシック" w:hint="eastAsia"/>
          <w:color w:val="000000" w:themeColor="text1"/>
          <w:sz w:val="24"/>
          <w:szCs w:val="24"/>
        </w:rPr>
        <w:t>（２）</w:t>
      </w:r>
      <w:r w:rsidR="0094336F" w:rsidRPr="00B171D8">
        <w:rPr>
          <w:rFonts w:ascii="ＭＳ ゴシック" w:eastAsia="ＭＳ ゴシック" w:hAnsi="ＭＳ ゴシック" w:cs="ＭＳ ゴシック" w:hint="eastAsia"/>
          <w:color w:val="000000" w:themeColor="text1"/>
          <w:sz w:val="24"/>
          <w:szCs w:val="24"/>
        </w:rPr>
        <w:t>応募理由書〔別記様式２〕</w:t>
      </w:r>
    </w:p>
    <w:p w14:paraId="58CB0C59" w14:textId="02BA729A" w:rsidR="00A01BC2" w:rsidRPr="00B171D8" w:rsidRDefault="00E64CDA" w:rsidP="00E64CDA">
      <w:pPr>
        <w:pStyle w:val="aa"/>
        <w:spacing w:line="320" w:lineRule="exact"/>
        <w:ind w:leftChars="500" w:left="1212" w:hangingChars="100" w:hanging="235"/>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w:t>
      </w:r>
      <w:r w:rsidR="0094336F" w:rsidRPr="00B171D8">
        <w:rPr>
          <w:rFonts w:ascii="ＭＳ ゴシック" w:eastAsia="ＭＳ ゴシック" w:hAnsi="ＭＳ ゴシック" w:cs="ＭＳ ゴシック" w:hint="eastAsia"/>
          <w:color w:val="000000" w:themeColor="text1"/>
          <w:sz w:val="24"/>
          <w:szCs w:val="24"/>
        </w:rPr>
        <w:t>応募用紙の「担任確認」欄は</w:t>
      </w:r>
      <w:r w:rsidR="002C6305" w:rsidRPr="00B171D8">
        <w:rPr>
          <w:rFonts w:ascii="ＭＳ ゴシック" w:eastAsia="ＭＳ ゴシック" w:hAnsi="ＭＳ ゴシック" w:cs="ＭＳ ゴシック" w:hint="eastAsia"/>
          <w:color w:val="000000" w:themeColor="text1"/>
          <w:sz w:val="24"/>
          <w:szCs w:val="24"/>
        </w:rPr>
        <w:t>令和７年度に進級・進学した学年で</w:t>
      </w:r>
      <w:r w:rsidR="0094336F" w:rsidRPr="00B171D8">
        <w:rPr>
          <w:rFonts w:ascii="ＭＳ ゴシック" w:eastAsia="ＭＳ ゴシック" w:hAnsi="ＭＳ ゴシック" w:cs="ＭＳ ゴシック" w:hint="eastAsia"/>
          <w:color w:val="000000" w:themeColor="text1"/>
          <w:sz w:val="24"/>
          <w:szCs w:val="24"/>
        </w:rPr>
        <w:t>在籍する学校の</w:t>
      </w:r>
      <w:r w:rsidR="00ED3145" w:rsidRPr="00B171D8">
        <w:rPr>
          <w:rFonts w:ascii="ＭＳ ゴシック" w:eastAsia="ＭＳ ゴシック" w:hAnsi="ＭＳ ゴシック" w:cs="ＭＳ ゴシック" w:hint="eastAsia"/>
          <w:color w:val="000000" w:themeColor="text1"/>
          <w:sz w:val="24"/>
          <w:szCs w:val="24"/>
        </w:rPr>
        <w:t>学級</w:t>
      </w:r>
      <w:r w:rsidR="0094336F" w:rsidRPr="00B171D8">
        <w:rPr>
          <w:rFonts w:ascii="ＭＳ ゴシック" w:eastAsia="ＭＳ ゴシック" w:hAnsi="ＭＳ ゴシック" w:cs="ＭＳ ゴシック" w:hint="eastAsia"/>
          <w:color w:val="000000" w:themeColor="text1"/>
          <w:sz w:val="24"/>
          <w:szCs w:val="24"/>
        </w:rPr>
        <w:t>担任の先生から評定平均値の記入と証明を受けてください。高校１年生の方は、前年度の中学校の先生から記入及び証明を受けてください。</w:t>
      </w:r>
    </w:p>
    <w:p w14:paraId="3DB1A7B3" w14:textId="6EDE1BF3" w:rsidR="00EE6353" w:rsidRDefault="00B171D8" w:rsidP="00B171D8">
      <w:pPr>
        <w:spacing w:line="320" w:lineRule="exact"/>
        <w:ind w:firstLineChars="100" w:firstLine="235"/>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（３）</w:t>
      </w:r>
      <w:r w:rsidR="00EE6353" w:rsidRPr="00B171D8">
        <w:rPr>
          <w:rFonts w:ascii="ＭＳ ゴシック" w:eastAsia="ＭＳ ゴシック" w:hAnsi="ＭＳ ゴシック" w:cs="ＭＳ ゴシック" w:hint="eastAsia"/>
          <w:color w:val="000000" w:themeColor="text1"/>
          <w:sz w:val="24"/>
          <w:szCs w:val="24"/>
        </w:rPr>
        <w:t>英語能力検定等について、点数等が分かる書類の写しを添付してください</w:t>
      </w:r>
      <w:r w:rsidR="00EE6353" w:rsidRPr="001C1C8D">
        <w:rPr>
          <w:rFonts w:ascii="ＭＳ ゴシック" w:eastAsia="ＭＳ ゴシック" w:hAnsi="ＭＳ ゴシック" w:cs="ＭＳ ゴシック" w:hint="eastAsia"/>
          <w:color w:val="000000" w:themeColor="text1"/>
          <w:sz w:val="24"/>
          <w:szCs w:val="24"/>
        </w:rPr>
        <w:t>。</w:t>
      </w:r>
    </w:p>
    <w:p w14:paraId="59E334D5" w14:textId="6BFE4E96" w:rsidR="007A6AF4" w:rsidRDefault="007A6AF4" w:rsidP="00B171D8">
      <w:pPr>
        <w:spacing w:line="320" w:lineRule="exact"/>
        <w:ind w:firstLineChars="100" w:firstLine="235"/>
        <w:rPr>
          <w:rFonts w:ascii="ＭＳ ゴシック" w:eastAsia="ＭＳ ゴシック" w:hAnsi="ＭＳ ゴシック" w:cs="ＭＳ ゴシック"/>
          <w:color w:val="000000" w:themeColor="text1"/>
          <w:sz w:val="24"/>
          <w:szCs w:val="24"/>
        </w:rPr>
      </w:pPr>
    </w:p>
    <w:p w14:paraId="1619B86C" w14:textId="0AA9F9A8" w:rsidR="007A6AF4" w:rsidRPr="007A6AF4" w:rsidRDefault="007A6AF4" w:rsidP="007A6AF4">
      <w:pPr>
        <w:adjustRightInd/>
        <w:spacing w:line="320" w:lineRule="exact"/>
        <w:rPr>
          <w:rFonts w:ascii="ＭＳ ゴシック" w:eastAsia="ＭＳ ゴシック" w:hAnsi="ＭＳ ゴシック" w:cs="ＭＳ ゴシック"/>
          <w:b/>
          <w:color w:val="auto"/>
          <w:sz w:val="24"/>
          <w:szCs w:val="24"/>
        </w:rPr>
      </w:pPr>
      <w:r w:rsidRPr="00A73F04">
        <w:rPr>
          <w:rFonts w:ascii="ＭＳ ゴシック" w:eastAsia="ＭＳ ゴシック" w:hAnsi="ＭＳ ゴシック" w:cs="ＭＳ ゴシック" w:hint="eastAsia"/>
          <w:b/>
          <w:color w:val="auto"/>
          <w:sz w:val="24"/>
          <w:szCs w:val="24"/>
        </w:rPr>
        <w:t>７</w:t>
      </w:r>
      <w:r>
        <w:rPr>
          <w:rFonts w:ascii="ＭＳ ゴシック" w:eastAsia="ＭＳ ゴシック" w:hAnsi="ＭＳ ゴシック" w:cs="ＭＳ ゴシック" w:hint="eastAsia"/>
          <w:b/>
          <w:color w:val="auto"/>
          <w:sz w:val="24"/>
          <w:szCs w:val="24"/>
        </w:rPr>
        <w:t xml:space="preserve">　応募期間</w:t>
      </w:r>
    </w:p>
    <w:p w14:paraId="3F66B819" w14:textId="04479A15" w:rsidR="007A6AF4" w:rsidRPr="001C1C8D" w:rsidRDefault="007A6AF4" w:rsidP="007A6AF4">
      <w:pPr>
        <w:spacing w:line="320" w:lineRule="exact"/>
        <w:ind w:firstLineChars="200" w:firstLine="471"/>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令和７</w:t>
      </w:r>
      <w:r>
        <w:rPr>
          <w:rFonts w:ascii="ＭＳ ゴシック" w:eastAsia="ＭＳ ゴシック" w:hAnsi="ＭＳ ゴシック" w:cs="ＭＳ ゴシック" w:hint="eastAsia"/>
          <w:color w:val="000000" w:themeColor="text1"/>
          <w:sz w:val="24"/>
          <w:szCs w:val="24"/>
        </w:rPr>
        <w:t>年</w:t>
      </w:r>
      <w:r w:rsidRPr="00B171D8">
        <w:rPr>
          <w:rFonts w:ascii="ＭＳ ゴシック" w:eastAsia="ＭＳ ゴシック" w:hAnsi="ＭＳ ゴシック" w:cs="ＭＳ ゴシック" w:hint="eastAsia"/>
          <w:color w:val="000000" w:themeColor="text1"/>
          <w:sz w:val="24"/>
          <w:szCs w:val="24"/>
        </w:rPr>
        <w:t>（２０２５年）４月</w:t>
      </w:r>
      <w:r>
        <w:rPr>
          <w:rFonts w:ascii="ＭＳ ゴシック" w:eastAsia="ＭＳ ゴシック" w:hAnsi="ＭＳ ゴシック" w:cs="ＭＳ ゴシック" w:hint="eastAsia"/>
          <w:color w:val="000000" w:themeColor="text1"/>
          <w:sz w:val="24"/>
          <w:szCs w:val="24"/>
        </w:rPr>
        <w:t>１</w:t>
      </w:r>
      <w:r w:rsidRPr="00B171D8">
        <w:rPr>
          <w:rFonts w:ascii="ＭＳ ゴシック" w:eastAsia="ＭＳ ゴシック" w:hAnsi="ＭＳ ゴシック" w:cs="ＭＳ ゴシック" w:hint="eastAsia"/>
          <w:color w:val="000000" w:themeColor="text1"/>
          <w:sz w:val="24"/>
          <w:szCs w:val="24"/>
        </w:rPr>
        <w:t>日</w:t>
      </w:r>
      <w:r>
        <w:rPr>
          <w:rFonts w:ascii="ＭＳ ゴシック" w:eastAsia="ＭＳ ゴシック" w:hAnsi="ＭＳ ゴシック" w:cs="ＭＳ ゴシック" w:hint="eastAsia"/>
          <w:color w:val="000000" w:themeColor="text1"/>
          <w:sz w:val="24"/>
          <w:szCs w:val="24"/>
        </w:rPr>
        <w:t>(火)から</w:t>
      </w:r>
      <w:r w:rsidRPr="00B171D8">
        <w:rPr>
          <w:rFonts w:ascii="ＭＳ ゴシック" w:eastAsia="ＭＳ ゴシック" w:hAnsi="ＭＳ ゴシック" w:cs="ＭＳ ゴシック" w:hint="eastAsia"/>
          <w:color w:val="000000" w:themeColor="text1"/>
          <w:sz w:val="24"/>
          <w:szCs w:val="24"/>
        </w:rPr>
        <w:t>４月</w:t>
      </w:r>
      <w:r>
        <w:rPr>
          <w:rFonts w:ascii="ＭＳ ゴシック" w:eastAsia="ＭＳ ゴシック" w:hAnsi="ＭＳ ゴシック" w:cs="ＭＳ ゴシック" w:hint="eastAsia"/>
          <w:color w:val="000000" w:themeColor="text1"/>
          <w:sz w:val="24"/>
          <w:szCs w:val="24"/>
        </w:rPr>
        <w:t>２５日(金)</w:t>
      </w:r>
      <w:r w:rsidRPr="00B171D8">
        <w:rPr>
          <w:rFonts w:ascii="ＭＳ ゴシック" w:eastAsia="ＭＳ ゴシック" w:hAnsi="ＭＳ ゴシック" w:cs="ＭＳ ゴシック" w:hint="eastAsia"/>
          <w:color w:val="000000" w:themeColor="text1"/>
          <w:sz w:val="24"/>
          <w:szCs w:val="24"/>
        </w:rPr>
        <w:t>午後５時（必着）ま</w:t>
      </w:r>
      <w:r>
        <w:rPr>
          <w:rFonts w:ascii="ＭＳ ゴシック" w:eastAsia="ＭＳ ゴシック" w:hAnsi="ＭＳ ゴシック" w:cs="ＭＳ ゴシック" w:hint="eastAsia"/>
          <w:color w:val="000000" w:themeColor="text1"/>
          <w:sz w:val="24"/>
          <w:szCs w:val="24"/>
        </w:rPr>
        <w:t>で</w:t>
      </w:r>
    </w:p>
    <w:p w14:paraId="00A59491" w14:textId="77777777" w:rsidR="00D076A6" w:rsidRPr="007A6AF4" w:rsidRDefault="00D076A6" w:rsidP="00D076A6">
      <w:pPr>
        <w:adjustRightInd/>
        <w:spacing w:line="320" w:lineRule="exact"/>
        <w:ind w:leftChars="291" w:left="997" w:hangingChars="181" w:hanging="428"/>
        <w:rPr>
          <w:rFonts w:ascii="ＭＳ ゴシック" w:eastAsia="ＭＳ ゴシック" w:hAnsi="ＭＳ ゴシック" w:cs="ＭＳ ゴシック"/>
          <w:b/>
          <w:color w:val="auto"/>
          <w:sz w:val="24"/>
          <w:szCs w:val="24"/>
        </w:rPr>
      </w:pPr>
    </w:p>
    <w:p w14:paraId="6B41372B" w14:textId="1DDFDD41" w:rsidR="00306EBB" w:rsidRPr="0000108A" w:rsidRDefault="007A6AF4" w:rsidP="00E21B39">
      <w:pPr>
        <w:adjustRightInd/>
        <w:spacing w:line="320" w:lineRule="exact"/>
        <w:rPr>
          <w:rFonts w:ascii="ＭＳ ゴシック" w:eastAsia="ＭＳ ゴシック" w:hAnsi="ＭＳ ゴシック" w:cs="ＭＳ ゴシック"/>
          <w:b/>
          <w:color w:val="auto"/>
          <w:sz w:val="24"/>
          <w:szCs w:val="24"/>
        </w:rPr>
      </w:pPr>
      <w:r>
        <w:rPr>
          <w:rFonts w:ascii="ＭＳ ゴシック" w:eastAsia="ＭＳ ゴシック" w:hAnsi="ＭＳ ゴシック" w:cs="ＭＳ ゴシック" w:hint="eastAsia"/>
          <w:b/>
          <w:color w:val="auto"/>
          <w:sz w:val="24"/>
          <w:szCs w:val="24"/>
        </w:rPr>
        <w:t>８</w:t>
      </w:r>
      <w:r w:rsidR="002D1FDA" w:rsidRPr="0000108A">
        <w:rPr>
          <w:rFonts w:ascii="ＭＳ ゴシック" w:eastAsia="ＭＳ ゴシック" w:hAnsi="ＭＳ ゴシック" w:cs="ＭＳ ゴシック" w:hint="eastAsia"/>
          <w:b/>
          <w:color w:val="auto"/>
          <w:sz w:val="24"/>
          <w:szCs w:val="24"/>
        </w:rPr>
        <w:t xml:space="preserve">　受講</w:t>
      </w:r>
      <w:r w:rsidR="00BE27E8" w:rsidRPr="0000108A">
        <w:rPr>
          <w:rFonts w:ascii="ＭＳ ゴシック" w:eastAsia="ＭＳ ゴシック" w:hAnsi="ＭＳ ゴシック" w:cs="ＭＳ ゴシック" w:hint="eastAsia"/>
          <w:b/>
          <w:color w:val="auto"/>
          <w:sz w:val="24"/>
          <w:szCs w:val="24"/>
        </w:rPr>
        <w:t>の可否</w:t>
      </w:r>
      <w:r w:rsidR="002D1FDA" w:rsidRPr="0000108A">
        <w:rPr>
          <w:rFonts w:ascii="ＭＳ ゴシック" w:eastAsia="ＭＳ ゴシック" w:hAnsi="ＭＳ ゴシック" w:cs="ＭＳ ゴシック" w:hint="eastAsia"/>
          <w:b/>
          <w:color w:val="auto"/>
          <w:sz w:val="24"/>
          <w:szCs w:val="24"/>
        </w:rPr>
        <w:t>について</w:t>
      </w:r>
    </w:p>
    <w:p w14:paraId="3FEE6B2D" w14:textId="77777777" w:rsidR="00306EBB" w:rsidRPr="0000108A" w:rsidRDefault="00BE27E8" w:rsidP="001C1C8D">
      <w:pPr>
        <w:adjustRightInd/>
        <w:spacing w:line="320" w:lineRule="exact"/>
        <w:ind w:firstLineChars="200" w:firstLine="471"/>
        <w:outlineLvl w:val="0"/>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受講の可否については、応募時の</w:t>
      </w:r>
      <w:r w:rsidR="00194742">
        <w:rPr>
          <w:rFonts w:ascii="ＭＳ ゴシック" w:eastAsia="ＭＳ ゴシック" w:hAnsi="ＭＳ ゴシック" w:cs="ＭＳ ゴシック" w:hint="eastAsia"/>
          <w:color w:val="auto"/>
          <w:sz w:val="24"/>
          <w:szCs w:val="24"/>
        </w:rPr>
        <w:t>内容を</w:t>
      </w:r>
      <w:r w:rsidRPr="0000108A">
        <w:rPr>
          <w:rFonts w:ascii="ＭＳ ゴシック" w:eastAsia="ＭＳ ゴシック" w:hAnsi="ＭＳ ゴシック" w:cs="ＭＳ ゴシック" w:hint="eastAsia"/>
          <w:color w:val="auto"/>
          <w:sz w:val="24"/>
          <w:szCs w:val="24"/>
        </w:rPr>
        <w:t>審査のうえ</w:t>
      </w:r>
      <w:r w:rsidR="00F63707">
        <w:rPr>
          <w:rFonts w:ascii="ＭＳ ゴシック" w:eastAsia="ＭＳ ゴシック" w:hAnsi="ＭＳ ゴシック" w:cs="ＭＳ ゴシック" w:hint="eastAsia"/>
          <w:color w:val="auto"/>
          <w:sz w:val="24"/>
          <w:szCs w:val="24"/>
        </w:rPr>
        <w:t>、</w:t>
      </w:r>
      <w:r w:rsidR="00CB4266">
        <w:rPr>
          <w:rFonts w:ascii="ＭＳ ゴシック" w:eastAsia="ＭＳ ゴシック" w:hAnsi="ＭＳ ゴシック" w:cs="ＭＳ ゴシック" w:hint="eastAsia"/>
          <w:color w:val="auto"/>
          <w:sz w:val="24"/>
          <w:szCs w:val="24"/>
        </w:rPr>
        <w:t>メール</w:t>
      </w:r>
      <w:r w:rsidR="00194742">
        <w:rPr>
          <w:rFonts w:ascii="ＭＳ ゴシック" w:eastAsia="ＭＳ ゴシック" w:hAnsi="ＭＳ ゴシック" w:cs="ＭＳ ゴシック" w:hint="eastAsia"/>
          <w:color w:val="auto"/>
          <w:sz w:val="24"/>
          <w:szCs w:val="24"/>
        </w:rPr>
        <w:t>で</w:t>
      </w:r>
      <w:r w:rsidRPr="0000108A">
        <w:rPr>
          <w:rFonts w:ascii="ＭＳ ゴシック" w:eastAsia="ＭＳ ゴシック" w:hAnsi="ＭＳ ゴシック" w:cs="ＭＳ ゴシック" w:hint="eastAsia"/>
          <w:color w:val="auto"/>
          <w:sz w:val="24"/>
          <w:szCs w:val="24"/>
        </w:rPr>
        <w:t>結果を通知します。</w:t>
      </w:r>
    </w:p>
    <w:p w14:paraId="38927AC9" w14:textId="77777777" w:rsidR="00306EBB" w:rsidRPr="0000108A" w:rsidRDefault="00306EBB" w:rsidP="00E21B39">
      <w:pPr>
        <w:adjustRightInd/>
        <w:spacing w:line="320" w:lineRule="exact"/>
        <w:ind w:left="556" w:hangingChars="236" w:hanging="556"/>
        <w:outlineLvl w:val="0"/>
        <w:rPr>
          <w:rFonts w:ascii="ＭＳ ゴシック" w:eastAsia="ＭＳ ゴシック" w:hAnsi="ＭＳ ゴシック" w:cs="ＭＳ ゴシック"/>
          <w:color w:val="auto"/>
          <w:sz w:val="24"/>
          <w:szCs w:val="24"/>
        </w:rPr>
      </w:pPr>
    </w:p>
    <w:p w14:paraId="667D37E6" w14:textId="35F095E4" w:rsidR="00BE27E8" w:rsidRPr="0000108A" w:rsidRDefault="007A6AF4" w:rsidP="00E21B39">
      <w:pPr>
        <w:adjustRightInd/>
        <w:spacing w:line="320" w:lineRule="exact"/>
        <w:outlineLvl w:val="0"/>
        <w:rPr>
          <w:rFonts w:ascii="ＭＳ ゴシック" w:eastAsia="ＭＳ ゴシック" w:hAnsi="ＭＳ ゴシック" w:cs="Latha"/>
          <w:b/>
          <w:bCs/>
          <w:color w:val="auto"/>
        </w:rPr>
      </w:pPr>
      <w:r>
        <w:rPr>
          <w:rFonts w:ascii="ＭＳ ゴシック" w:eastAsia="ＭＳ ゴシック" w:hAnsi="ＭＳ ゴシック" w:cs="ＭＳ ゴシック" w:hint="eastAsia"/>
          <w:b/>
          <w:bCs/>
          <w:color w:val="auto"/>
          <w:sz w:val="24"/>
          <w:szCs w:val="24"/>
        </w:rPr>
        <w:t>９</w:t>
      </w:r>
      <w:r w:rsidR="00BE27E8" w:rsidRPr="0000108A">
        <w:rPr>
          <w:rFonts w:ascii="ＭＳ ゴシック" w:eastAsia="ＭＳ ゴシック" w:hAnsi="ＭＳ ゴシック" w:cs="ＭＳ ゴシック"/>
          <w:b/>
          <w:bCs/>
          <w:color w:val="auto"/>
          <w:sz w:val="24"/>
          <w:szCs w:val="24"/>
        </w:rPr>
        <w:t xml:space="preserve">  </w:t>
      </w:r>
      <w:r w:rsidR="00BE27E8" w:rsidRPr="0000108A">
        <w:rPr>
          <w:rFonts w:ascii="ＭＳ ゴシック" w:eastAsia="ＭＳ ゴシック" w:hAnsi="ＭＳ ゴシック" w:cs="ＭＳ ゴシック" w:hint="eastAsia"/>
          <w:b/>
          <w:bCs/>
          <w:color w:val="auto"/>
          <w:sz w:val="24"/>
          <w:szCs w:val="24"/>
        </w:rPr>
        <w:t>個人情報の取扱い</w:t>
      </w:r>
    </w:p>
    <w:p w14:paraId="6CD66C50" w14:textId="77777777" w:rsidR="00BE27E8" w:rsidRDefault="00BE27E8" w:rsidP="00E21B39">
      <w:pPr>
        <w:adjustRightInd/>
        <w:spacing w:line="320" w:lineRule="exact"/>
        <w:ind w:left="471" w:hangingChars="200" w:hanging="471"/>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（１）応募で提供された個人情報は、熊本県個人情報保護条例に基づき適切に管理し、本事業の目的以外には使用しません。</w:t>
      </w:r>
      <w:r w:rsidRPr="0000108A">
        <w:rPr>
          <w:rFonts w:ascii="ＭＳ ゴシック" w:eastAsia="ＭＳ ゴシック" w:hAnsi="ＭＳ ゴシック" w:cs="ＭＳ ゴシック"/>
          <w:color w:val="auto"/>
          <w:sz w:val="24"/>
          <w:szCs w:val="24"/>
        </w:rPr>
        <w:t xml:space="preserve"> </w:t>
      </w:r>
    </w:p>
    <w:p w14:paraId="79061944" w14:textId="77777777" w:rsidR="00BE27E8" w:rsidRDefault="00BE27E8" w:rsidP="00E21B39">
      <w:pPr>
        <w:adjustRightInd/>
        <w:spacing w:line="320" w:lineRule="exact"/>
        <w:ind w:left="471" w:hangingChars="200" w:hanging="471"/>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（２）塾生の年齢、在籍している学校の情報は、当該事業の広報のため、報道機関等に提供することがあります。</w:t>
      </w:r>
    </w:p>
    <w:p w14:paraId="7A044E98" w14:textId="77777777" w:rsidR="00BE27E8" w:rsidRDefault="00BE27E8" w:rsidP="00E21B39">
      <w:pPr>
        <w:adjustRightInd/>
        <w:spacing w:line="320" w:lineRule="exact"/>
        <w:ind w:left="471" w:hangingChars="200" w:hanging="471"/>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（３）応募で提供された塾生の情報は、緊急時の対応や、クラス選考のため</w:t>
      </w:r>
      <w:r w:rsidR="00E231F9" w:rsidRPr="0000108A">
        <w:rPr>
          <w:rFonts w:ascii="ＭＳ ゴシック" w:eastAsia="ＭＳ ゴシック" w:hAnsi="ＭＳ ゴシック" w:cs="ＭＳ ゴシック" w:hint="eastAsia"/>
          <w:color w:val="auto"/>
          <w:sz w:val="24"/>
          <w:szCs w:val="24"/>
        </w:rPr>
        <w:t>委託</w:t>
      </w:r>
      <w:r w:rsidRPr="0000108A">
        <w:rPr>
          <w:rFonts w:ascii="ＭＳ ゴシック" w:eastAsia="ＭＳ ゴシック" w:hAnsi="ＭＳ ゴシック" w:cs="ＭＳ ゴシック" w:hint="eastAsia"/>
          <w:color w:val="auto"/>
          <w:sz w:val="24"/>
          <w:szCs w:val="24"/>
        </w:rPr>
        <w:t>業者に提供することがあります。</w:t>
      </w:r>
    </w:p>
    <w:p w14:paraId="12481808" w14:textId="77777777" w:rsidR="00BE27E8" w:rsidRPr="0000108A" w:rsidRDefault="00BE27E8" w:rsidP="00E21B39">
      <w:pPr>
        <w:adjustRightInd/>
        <w:spacing w:line="320" w:lineRule="exact"/>
        <w:ind w:left="480" w:hanging="480"/>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（４）当該事業の広報のため、受講等の様子を撮影し、県広報への活用や報道機関等に提供することがあります。</w:t>
      </w:r>
    </w:p>
    <w:p w14:paraId="72CE934A" w14:textId="77777777" w:rsidR="00BE27E8" w:rsidRPr="0000108A" w:rsidRDefault="00BE27E8" w:rsidP="00E21B39">
      <w:pPr>
        <w:adjustRightInd/>
        <w:spacing w:line="320" w:lineRule="exact"/>
        <w:rPr>
          <w:rFonts w:ascii="ＭＳ ゴシック" w:eastAsia="ＭＳ ゴシック" w:hAnsi="ＭＳ ゴシック" w:cs="ＭＳ ゴシック"/>
          <w:b/>
          <w:bCs/>
          <w:color w:val="auto"/>
          <w:sz w:val="24"/>
          <w:szCs w:val="24"/>
        </w:rPr>
      </w:pPr>
    </w:p>
    <w:p w14:paraId="79F57A69" w14:textId="7132D982" w:rsidR="00BE27E8" w:rsidRPr="0000108A" w:rsidRDefault="007A6AF4" w:rsidP="00E21B39">
      <w:pPr>
        <w:adjustRightInd/>
        <w:spacing w:line="320" w:lineRule="exact"/>
        <w:rPr>
          <w:rFonts w:ascii="ＭＳ ゴシック" w:eastAsia="ＭＳ ゴシック" w:hAnsi="ＭＳ ゴシック" w:cs="Latha"/>
          <w:b/>
          <w:bCs/>
          <w:color w:val="auto"/>
        </w:rPr>
      </w:pPr>
      <w:r>
        <w:rPr>
          <w:rFonts w:ascii="ＭＳ ゴシック" w:eastAsia="ＭＳ ゴシック" w:hAnsi="ＭＳ ゴシック" w:cs="ＭＳ ゴシック" w:hint="eastAsia"/>
          <w:b/>
          <w:bCs/>
          <w:color w:val="auto"/>
          <w:sz w:val="24"/>
          <w:szCs w:val="24"/>
        </w:rPr>
        <w:t>１０</w:t>
      </w:r>
      <w:r w:rsidR="00BE27E8" w:rsidRPr="00A73F04">
        <w:rPr>
          <w:rFonts w:ascii="ＭＳ ゴシック" w:eastAsia="ＭＳ ゴシック" w:hAnsi="ＭＳ ゴシック" w:cs="ＭＳ ゴシック" w:hint="eastAsia"/>
          <w:b/>
          <w:bCs/>
          <w:color w:val="auto"/>
          <w:sz w:val="24"/>
          <w:szCs w:val="24"/>
        </w:rPr>
        <w:t xml:space="preserve">　</w:t>
      </w:r>
      <w:r w:rsidR="00BE27E8" w:rsidRPr="0000108A">
        <w:rPr>
          <w:rFonts w:ascii="ＭＳ ゴシック" w:eastAsia="ＭＳ ゴシック" w:hAnsi="ＭＳ ゴシック" w:cs="ＭＳ ゴシック" w:hint="eastAsia"/>
          <w:b/>
          <w:bCs/>
          <w:color w:val="auto"/>
          <w:sz w:val="24"/>
          <w:szCs w:val="24"/>
        </w:rPr>
        <w:t>その他</w:t>
      </w:r>
    </w:p>
    <w:p w14:paraId="59660A26" w14:textId="77777777" w:rsidR="00BE27E8" w:rsidRPr="0000108A" w:rsidRDefault="00BE27E8" w:rsidP="00E21B39">
      <w:pPr>
        <w:adjustRightInd/>
        <w:spacing w:line="320" w:lineRule="exact"/>
        <w:ind w:left="471" w:hangingChars="200" w:hanging="471"/>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（１）塾生として認められた後であっても、以下のような行為があった場合は、その資格を取り消すことがあります。</w:t>
      </w:r>
    </w:p>
    <w:p w14:paraId="3AA04552" w14:textId="77777777" w:rsidR="00BE27E8" w:rsidRPr="0000108A" w:rsidRDefault="00BE27E8" w:rsidP="00E21B39">
      <w:pPr>
        <w:adjustRightInd/>
        <w:spacing w:line="320" w:lineRule="exact"/>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（ア）無断欠席、無断遅刻、無断退座</w:t>
      </w:r>
    </w:p>
    <w:p w14:paraId="31903BBF" w14:textId="77777777" w:rsidR="00BE27E8" w:rsidRPr="0000108A" w:rsidRDefault="00BE27E8" w:rsidP="00E21B39">
      <w:pPr>
        <w:adjustRightInd/>
        <w:spacing w:line="320" w:lineRule="exact"/>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（イ）講座における</w:t>
      </w:r>
      <w:r w:rsidR="00410053">
        <w:rPr>
          <w:rFonts w:ascii="ＭＳ ゴシック" w:eastAsia="ＭＳ ゴシック" w:hAnsi="ＭＳ ゴシック" w:cs="ＭＳ ゴシック" w:hint="eastAsia"/>
          <w:color w:val="auto"/>
          <w:sz w:val="24"/>
          <w:szCs w:val="24"/>
        </w:rPr>
        <w:t>２</w:t>
      </w:r>
      <w:r w:rsidRPr="0000108A">
        <w:rPr>
          <w:rFonts w:ascii="ＭＳ ゴシック" w:eastAsia="ＭＳ ゴシック" w:hAnsi="ＭＳ ゴシック" w:cs="ＭＳ ゴシック" w:hint="eastAsia"/>
          <w:color w:val="auto"/>
          <w:sz w:val="24"/>
          <w:szCs w:val="24"/>
        </w:rPr>
        <w:t>ヶ月間連続しての欠席</w:t>
      </w:r>
    </w:p>
    <w:p w14:paraId="0550E9E1" w14:textId="77777777" w:rsidR="00BE27E8" w:rsidRPr="0000108A" w:rsidRDefault="00BE27E8" w:rsidP="00E21B39">
      <w:pPr>
        <w:adjustRightInd/>
        <w:spacing w:line="320" w:lineRule="exact"/>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（ウ）その他の塾生</w:t>
      </w:r>
      <w:r w:rsidR="00D270D7" w:rsidRPr="0000108A">
        <w:rPr>
          <w:rFonts w:ascii="ＭＳ ゴシック" w:eastAsia="ＭＳ ゴシック" w:hAnsi="ＭＳ ゴシック" w:cs="ＭＳ ゴシック" w:hint="eastAsia"/>
          <w:color w:val="auto"/>
          <w:sz w:val="24"/>
          <w:szCs w:val="24"/>
        </w:rPr>
        <w:t>等</w:t>
      </w:r>
      <w:r w:rsidRPr="0000108A">
        <w:rPr>
          <w:rFonts w:ascii="ＭＳ ゴシック" w:eastAsia="ＭＳ ゴシック" w:hAnsi="ＭＳ ゴシック" w:cs="ＭＳ ゴシック" w:hint="eastAsia"/>
          <w:color w:val="auto"/>
          <w:sz w:val="24"/>
          <w:szCs w:val="24"/>
        </w:rPr>
        <w:t>に対する迷惑行為</w:t>
      </w:r>
    </w:p>
    <w:p w14:paraId="0C2907E7" w14:textId="77777777" w:rsidR="00BE27E8" w:rsidRPr="0000108A" w:rsidRDefault="00BE27E8" w:rsidP="00E21B39">
      <w:pPr>
        <w:adjustRightInd/>
        <w:spacing w:line="320" w:lineRule="exact"/>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（エ）担当者の指示に従わない場合</w:t>
      </w:r>
    </w:p>
    <w:p w14:paraId="1D20CE03" w14:textId="77777777" w:rsidR="00BE27E8" w:rsidRPr="0000108A" w:rsidRDefault="00BE27E8" w:rsidP="00E21B39">
      <w:pPr>
        <w:adjustRightInd/>
        <w:spacing w:line="320" w:lineRule="exact"/>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（オ）課題や</w:t>
      </w:r>
      <w:r w:rsidR="00104D35">
        <w:rPr>
          <w:rFonts w:ascii="ＭＳ ゴシック" w:eastAsia="ＭＳ ゴシック" w:hAnsi="ＭＳ ゴシック" w:cs="ＭＳ ゴシック" w:hint="eastAsia"/>
          <w:color w:val="auto"/>
          <w:sz w:val="24"/>
          <w:szCs w:val="24"/>
        </w:rPr>
        <w:t>講座</w:t>
      </w:r>
      <w:r w:rsidRPr="0000108A">
        <w:rPr>
          <w:rFonts w:ascii="ＭＳ ゴシック" w:eastAsia="ＭＳ ゴシック" w:hAnsi="ＭＳ ゴシック" w:cs="ＭＳ ゴシック" w:hint="eastAsia"/>
          <w:color w:val="auto"/>
          <w:sz w:val="24"/>
          <w:szCs w:val="24"/>
        </w:rPr>
        <w:t>に積極的に取り組まない場合</w:t>
      </w:r>
    </w:p>
    <w:p w14:paraId="0E8BF932" w14:textId="77777777" w:rsidR="00BE27E8" w:rsidRPr="0000108A" w:rsidRDefault="00BE27E8" w:rsidP="00E21B39">
      <w:pPr>
        <w:adjustRightInd/>
        <w:spacing w:line="320" w:lineRule="exact"/>
        <w:ind w:left="1177" w:hangingChars="500" w:hanging="1177"/>
        <w:rPr>
          <w:rFonts w:ascii="ＭＳ ゴシック" w:eastAsia="ＭＳ ゴシック" w:hAnsi="ＭＳ ゴシック" w:cs="Latha"/>
          <w:color w:val="auto"/>
        </w:rPr>
      </w:pPr>
      <w:r w:rsidRPr="0000108A">
        <w:rPr>
          <w:rFonts w:ascii="ＭＳ ゴシック" w:eastAsia="ＭＳ ゴシック" w:hAnsi="ＭＳ ゴシック" w:cs="ＭＳ ゴシック" w:hint="eastAsia"/>
          <w:color w:val="auto"/>
          <w:sz w:val="24"/>
          <w:szCs w:val="24"/>
        </w:rPr>
        <w:t xml:space="preserve">　　（</w:t>
      </w:r>
      <w:r w:rsidR="00410053">
        <w:rPr>
          <w:rFonts w:ascii="ＭＳ ゴシック" w:eastAsia="ＭＳ ゴシック" w:hAnsi="ＭＳ ゴシック" w:cs="ＭＳ ゴシック" w:hint="eastAsia"/>
          <w:color w:val="auto"/>
          <w:sz w:val="24"/>
          <w:szCs w:val="24"/>
        </w:rPr>
        <w:t>カ</w:t>
      </w:r>
      <w:r w:rsidRPr="0000108A">
        <w:rPr>
          <w:rFonts w:ascii="ＭＳ ゴシック" w:eastAsia="ＭＳ ゴシック" w:hAnsi="ＭＳ ゴシック" w:cs="ＭＳ ゴシック" w:hint="eastAsia"/>
          <w:color w:val="auto"/>
          <w:sz w:val="24"/>
          <w:szCs w:val="24"/>
        </w:rPr>
        <w:t>）その他、塾生として認めることに不適当な事由が生じた場合</w:t>
      </w:r>
    </w:p>
    <w:p w14:paraId="2AE3BE2B" w14:textId="77777777" w:rsidR="00BE27E8" w:rsidRPr="0000108A" w:rsidRDefault="00BE27E8" w:rsidP="00E21B39">
      <w:pPr>
        <w:adjustRightInd/>
        <w:spacing w:line="320" w:lineRule="exact"/>
        <w:ind w:left="480" w:hanging="480"/>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（２）塾生本人が本事業における第三者に損害を与えた場合など、塾生本人の責めによる事故等については、すべて保護者の責任とします。</w:t>
      </w:r>
    </w:p>
    <w:p w14:paraId="7E034AA3" w14:textId="77777777" w:rsidR="005A186E" w:rsidRDefault="00BE27E8" w:rsidP="00E21B39">
      <w:pPr>
        <w:adjustRightInd/>
        <w:spacing w:line="320" w:lineRule="exact"/>
        <w:ind w:firstLineChars="295" w:firstLine="694"/>
        <w:rPr>
          <w:rFonts w:ascii="ＭＳ ゴシック" w:eastAsia="ＭＳ ゴシック" w:hAnsi="ＭＳ ゴシック" w:cs="ＭＳ ゴシック"/>
          <w:color w:val="auto"/>
          <w:sz w:val="24"/>
          <w:szCs w:val="24"/>
        </w:rPr>
      </w:pPr>
      <w:r w:rsidRPr="0000108A">
        <w:rPr>
          <w:rFonts w:ascii="ＭＳ ゴシック" w:eastAsia="ＭＳ ゴシック" w:hAnsi="ＭＳ ゴシック" w:cs="ＭＳ ゴシック" w:hint="eastAsia"/>
          <w:color w:val="auto"/>
          <w:sz w:val="24"/>
          <w:szCs w:val="24"/>
        </w:rPr>
        <w:t>その他この要項の実施に関し必要な事項は、別に定めるものとします。</w:t>
      </w:r>
    </w:p>
    <w:p w14:paraId="5F53594E" w14:textId="77777777" w:rsidR="001C5C03" w:rsidRPr="0000108A" w:rsidRDefault="001C5C03" w:rsidP="00384253">
      <w:pPr>
        <w:adjustRightInd/>
        <w:spacing w:line="320" w:lineRule="exact"/>
        <w:rPr>
          <w:rFonts w:ascii="ＭＳ ゴシック" w:eastAsia="ＭＳ ゴシック" w:hAnsi="ＭＳ ゴシック" w:cs="Latha"/>
          <w:color w:val="auto"/>
        </w:rPr>
      </w:pPr>
    </w:p>
    <w:p w14:paraId="68F1A02F" w14:textId="31C2C003" w:rsidR="007D7954" w:rsidRPr="00B171D8" w:rsidRDefault="007A6AF4" w:rsidP="00384253">
      <w:pPr>
        <w:spacing w:line="320" w:lineRule="exact"/>
        <w:jc w:val="both"/>
        <w:rPr>
          <w:rFonts w:ascii="ＭＳ ゴシック" w:eastAsia="ＭＳ ゴシック" w:hAnsi="ＭＳ ゴシック" w:cs="Latha"/>
          <w:b/>
          <w:color w:val="000000" w:themeColor="text1"/>
          <w:sz w:val="24"/>
          <w:szCs w:val="24"/>
        </w:rPr>
      </w:pPr>
      <w:r>
        <w:rPr>
          <w:rFonts w:ascii="ＭＳ ゴシック" w:eastAsia="ＭＳ ゴシック" w:hAnsi="ＭＳ ゴシック" w:cs="Latha" w:hint="eastAsia"/>
          <w:b/>
          <w:color w:val="000000" w:themeColor="text1"/>
          <w:sz w:val="24"/>
          <w:szCs w:val="24"/>
        </w:rPr>
        <w:t>１１</w:t>
      </w:r>
      <w:r w:rsidR="00384253" w:rsidRPr="00B171D8">
        <w:rPr>
          <w:rFonts w:ascii="ＭＳ ゴシック" w:eastAsia="ＭＳ ゴシック" w:hAnsi="ＭＳ ゴシック" w:cs="Latha" w:hint="eastAsia"/>
          <w:b/>
          <w:color w:val="000000" w:themeColor="text1"/>
          <w:sz w:val="24"/>
          <w:szCs w:val="24"/>
        </w:rPr>
        <w:t xml:space="preserve">　提出先</w:t>
      </w:r>
    </w:p>
    <w:p w14:paraId="0BE67DEE" w14:textId="4DD06E9D" w:rsidR="00384253" w:rsidRPr="00B171D8" w:rsidRDefault="00384253" w:rsidP="00384253">
      <w:pPr>
        <w:spacing w:line="320" w:lineRule="exact"/>
        <w:jc w:val="both"/>
        <w:rPr>
          <w:rFonts w:ascii="ＭＳ ゴシック" w:eastAsia="ＭＳ ゴシック" w:hAnsi="ＭＳ ゴシック" w:cs="Latha"/>
          <w:color w:val="000000" w:themeColor="text1"/>
          <w:sz w:val="24"/>
          <w:szCs w:val="24"/>
        </w:rPr>
      </w:pPr>
      <w:r w:rsidRPr="00B171D8">
        <w:rPr>
          <w:rFonts w:ascii="ＭＳ ゴシック" w:eastAsia="ＭＳ ゴシック" w:hAnsi="ＭＳ ゴシック" w:cs="Latha" w:hint="eastAsia"/>
          <w:color w:val="000000" w:themeColor="text1"/>
          <w:sz w:val="24"/>
          <w:szCs w:val="24"/>
        </w:rPr>
        <w:t xml:space="preserve">　　　住所：〒８６２－８５７０</w:t>
      </w:r>
    </w:p>
    <w:p w14:paraId="503064A9" w14:textId="33270C18" w:rsidR="00384253" w:rsidRPr="00B171D8" w:rsidRDefault="00384253" w:rsidP="00384253">
      <w:pPr>
        <w:spacing w:line="320" w:lineRule="exact"/>
        <w:jc w:val="both"/>
        <w:rPr>
          <w:rFonts w:ascii="ＭＳ ゴシック" w:eastAsia="ＭＳ ゴシック" w:hAnsi="ＭＳ ゴシック" w:cs="Latha"/>
          <w:color w:val="000000" w:themeColor="text1"/>
          <w:sz w:val="24"/>
          <w:szCs w:val="24"/>
        </w:rPr>
      </w:pPr>
      <w:r w:rsidRPr="00B171D8">
        <w:rPr>
          <w:rFonts w:ascii="ＭＳ ゴシック" w:eastAsia="ＭＳ ゴシック" w:hAnsi="ＭＳ ゴシック" w:cs="Latha" w:hint="eastAsia"/>
          <w:color w:val="000000" w:themeColor="text1"/>
          <w:sz w:val="24"/>
          <w:szCs w:val="24"/>
        </w:rPr>
        <w:t xml:space="preserve">　　　　　　熊本市中央区水前寺６－１８－１</w:t>
      </w:r>
    </w:p>
    <w:tbl>
      <w:tblPr>
        <w:tblpPr w:leftFromText="142" w:rightFromText="142" w:vertAnchor="text" w:horzAnchor="margin" w:tblpXSpec="right" w:tblpY="1018"/>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tblGrid>
      <w:tr w:rsidR="00B171D8" w:rsidRPr="00B171D8" w14:paraId="67ABF6A0" w14:textId="77777777" w:rsidTr="00F30077">
        <w:tc>
          <w:tcPr>
            <w:tcW w:w="5812" w:type="dxa"/>
            <w:tcBorders>
              <w:top w:val="single" w:sz="4" w:space="0" w:color="000000"/>
              <w:left w:val="single" w:sz="4" w:space="0" w:color="000000"/>
              <w:bottom w:val="single" w:sz="4" w:space="0" w:color="000000"/>
              <w:right w:val="single" w:sz="4" w:space="0" w:color="000000"/>
            </w:tcBorders>
          </w:tcPr>
          <w:p w14:paraId="3954B89E" w14:textId="3638505B" w:rsidR="00384253" w:rsidRPr="00B171D8" w:rsidRDefault="00384253" w:rsidP="00384253">
            <w:pPr>
              <w:kinsoku w:val="0"/>
              <w:overflowPunct w:val="0"/>
              <w:autoSpaceDE w:val="0"/>
              <w:autoSpaceDN w:val="0"/>
              <w:spacing w:line="320" w:lineRule="exact"/>
              <w:rPr>
                <w:rFonts w:ascii="ＭＳ ゴシック" w:eastAsia="ＭＳ ゴシック" w:hAnsi="ＭＳ ゴシック" w:cs="ＭＳ ゴシック"/>
                <w:b/>
                <w:bCs/>
                <w:color w:val="000000" w:themeColor="text1"/>
                <w:sz w:val="24"/>
                <w:szCs w:val="24"/>
              </w:rPr>
            </w:pPr>
            <w:r w:rsidRPr="00B171D8">
              <w:rPr>
                <w:rFonts w:ascii="ＭＳ ゴシック" w:eastAsia="ＭＳ ゴシック" w:hAnsi="ＭＳ ゴシック" w:cs="ＭＳ ゴシック" w:hint="eastAsia"/>
                <w:b/>
                <w:bCs/>
                <w:color w:val="000000" w:themeColor="text1"/>
                <w:sz w:val="24"/>
                <w:szCs w:val="24"/>
              </w:rPr>
              <w:t>【問合せ先】</w:t>
            </w:r>
          </w:p>
          <w:p w14:paraId="3931F195" w14:textId="77777777" w:rsidR="00F30077" w:rsidRDefault="00384253" w:rsidP="00384253">
            <w:pPr>
              <w:kinsoku w:val="0"/>
              <w:overflowPunct w:val="0"/>
              <w:autoSpaceDE w:val="0"/>
              <w:autoSpaceDN w:val="0"/>
              <w:spacing w:line="320" w:lineRule="exact"/>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熊本県 総務部 総務私学局 私学振興課</w:t>
            </w:r>
          </w:p>
          <w:p w14:paraId="37DE5F4F" w14:textId="7D3A1B30" w:rsidR="00384253" w:rsidRPr="00B171D8" w:rsidRDefault="00384253" w:rsidP="00384253">
            <w:pPr>
              <w:kinsoku w:val="0"/>
              <w:overflowPunct w:val="0"/>
              <w:autoSpaceDE w:val="0"/>
              <w:autoSpaceDN w:val="0"/>
              <w:spacing w:line="320" w:lineRule="exact"/>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 xml:space="preserve">　企画・宗教班</w:t>
            </w:r>
          </w:p>
          <w:p w14:paraId="54B7B8A0" w14:textId="77777777" w:rsidR="00384253" w:rsidRPr="00B171D8" w:rsidRDefault="00384253" w:rsidP="00384253">
            <w:pPr>
              <w:kinsoku w:val="0"/>
              <w:overflowPunct w:val="0"/>
              <w:autoSpaceDE w:val="0"/>
              <w:autoSpaceDN w:val="0"/>
              <w:spacing w:line="320" w:lineRule="exact"/>
              <w:ind w:firstLineChars="100" w:firstLine="235"/>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color w:val="000000" w:themeColor="text1"/>
                <w:sz w:val="24"/>
                <w:szCs w:val="24"/>
              </w:rPr>
              <w:t>TEL</w:t>
            </w:r>
            <w:r w:rsidRPr="00B171D8">
              <w:rPr>
                <w:rFonts w:ascii="ＭＳ ゴシック" w:eastAsia="ＭＳ ゴシック" w:hAnsi="ＭＳ ゴシック" w:cs="ＭＳ ゴシック" w:hint="eastAsia"/>
                <w:color w:val="000000" w:themeColor="text1"/>
                <w:sz w:val="24"/>
                <w:szCs w:val="24"/>
              </w:rPr>
              <w:t>：096-333-2062</w:t>
            </w:r>
          </w:p>
          <w:p w14:paraId="05E2C4FE" w14:textId="37606685" w:rsidR="00F30077" w:rsidRPr="00B171D8" w:rsidRDefault="00384253" w:rsidP="00F30077">
            <w:pPr>
              <w:kinsoku w:val="0"/>
              <w:overflowPunct w:val="0"/>
              <w:autoSpaceDE w:val="0"/>
              <w:autoSpaceDN w:val="0"/>
              <w:spacing w:line="320" w:lineRule="exact"/>
              <w:ind w:firstLineChars="100" w:firstLine="235"/>
              <w:rPr>
                <w:rFonts w:ascii="ＭＳ ゴシック" w:eastAsia="ＭＳ ゴシック" w:hAnsi="ＭＳ ゴシック" w:cs="ＭＳ ゴシック"/>
                <w:color w:val="000000" w:themeColor="text1"/>
                <w:sz w:val="24"/>
                <w:szCs w:val="24"/>
              </w:rPr>
            </w:pPr>
            <w:r w:rsidRPr="00B171D8">
              <w:rPr>
                <w:rFonts w:ascii="ＭＳ ゴシック" w:eastAsia="ＭＳ ゴシック" w:hAnsi="ＭＳ ゴシック" w:cs="ＭＳ ゴシック" w:hint="eastAsia"/>
                <w:color w:val="000000" w:themeColor="text1"/>
                <w:sz w:val="24"/>
                <w:szCs w:val="24"/>
              </w:rPr>
              <w:t>E-mail：</w:t>
            </w:r>
            <w:hyperlink r:id="rId8" w:history="1">
              <w:r w:rsidR="00F30077" w:rsidRPr="00DA1DF9">
                <w:rPr>
                  <w:rStyle w:val="ab"/>
                  <w:rFonts w:ascii="ＭＳ ゴシック" w:eastAsia="ＭＳ ゴシック" w:hAnsi="ＭＳ ゴシック" w:cs="ＭＳ ゴシック"/>
                  <w:sz w:val="24"/>
                  <w:szCs w:val="24"/>
                </w:rPr>
                <w:t>shigakushinkou25@pref.kumamoto.lg.jp</w:t>
              </w:r>
            </w:hyperlink>
          </w:p>
        </w:tc>
      </w:tr>
    </w:tbl>
    <w:p w14:paraId="31D7DF69" w14:textId="04457AF8" w:rsidR="00384253" w:rsidRPr="00B171D8" w:rsidRDefault="00384253" w:rsidP="00384253">
      <w:pPr>
        <w:spacing w:line="320" w:lineRule="exact"/>
        <w:ind w:firstLineChars="300" w:firstLine="706"/>
        <w:jc w:val="both"/>
        <w:rPr>
          <w:rFonts w:ascii="ＭＳ ゴシック" w:eastAsia="ＭＳ ゴシック" w:hAnsi="ＭＳ ゴシック" w:cs="Latha"/>
          <w:color w:val="000000" w:themeColor="text1"/>
          <w:sz w:val="24"/>
          <w:szCs w:val="24"/>
        </w:rPr>
      </w:pPr>
      <w:r w:rsidRPr="00B171D8">
        <w:rPr>
          <w:rFonts w:ascii="ＭＳ ゴシック" w:eastAsia="ＭＳ ゴシック" w:hAnsi="ＭＳ ゴシック" w:cs="Latha" w:hint="eastAsia"/>
          <w:color w:val="000000" w:themeColor="text1"/>
          <w:sz w:val="24"/>
          <w:szCs w:val="24"/>
        </w:rPr>
        <w:t>宛名：熊本県総務部総務私学局私学振興課　企画・宗教班</w:t>
      </w:r>
    </w:p>
    <w:sectPr w:rsidR="00384253" w:rsidRPr="00B171D8" w:rsidSect="00BB3A91">
      <w:type w:val="continuous"/>
      <w:pgSz w:w="11906" w:h="16838" w:code="9"/>
      <w:pgMar w:top="1134" w:right="1361" w:bottom="907" w:left="1361" w:header="720" w:footer="397" w:gutter="0"/>
      <w:pgNumType w:start="1"/>
      <w:cols w:space="720"/>
      <w:noEndnote/>
      <w:docGrid w:type="linesAndChars" w:linePitch="277" w:charSpace="-9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1211" w14:textId="77777777" w:rsidR="00950D6E" w:rsidRDefault="00950D6E">
      <w:r>
        <w:separator/>
      </w:r>
    </w:p>
  </w:endnote>
  <w:endnote w:type="continuationSeparator" w:id="0">
    <w:p w14:paraId="74FB7F22" w14:textId="77777777" w:rsidR="00950D6E" w:rsidRDefault="0095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Latha">
    <w:panose1 w:val="02000400000000000000"/>
    <w:charset w:val="01"/>
    <w:family w:val="roman"/>
    <w:pitch w:val="variable"/>
    <w:sig w:usb0="00040000" w:usb1="00000000" w:usb2="00000000" w:usb3="00000000" w:csb0="00000000" w:csb1="00000000"/>
  </w:font>
  <w:font w:name="ヒラギノ明朝 Pro W3">
    <w:altName w:val="ＭＳ 明朝"/>
    <w:panose1 w:val="00000000000000000000"/>
    <w:charset w:val="80"/>
    <w:family w:val="auto"/>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27411" w14:textId="77777777" w:rsidR="00950D6E" w:rsidRDefault="00950D6E">
      <w:r>
        <w:rPr>
          <w:rFonts w:hAnsi="Times New Roman" w:cs="Latha"/>
          <w:color w:val="auto"/>
          <w:sz w:val="2"/>
          <w:szCs w:val="2"/>
        </w:rPr>
        <w:continuationSeparator/>
      </w:r>
    </w:p>
  </w:footnote>
  <w:footnote w:type="continuationSeparator" w:id="0">
    <w:p w14:paraId="7626B47E" w14:textId="77777777" w:rsidR="00950D6E" w:rsidRDefault="0095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C49"/>
    <w:multiLevelType w:val="hybridMultilevel"/>
    <w:tmpl w:val="C4F6C7D6"/>
    <w:lvl w:ilvl="0" w:tplc="6204ACE2">
      <w:numFmt w:val="bullet"/>
      <w:lvlText w:val="※"/>
      <w:lvlJc w:val="left"/>
      <w:pPr>
        <w:ind w:left="1159" w:hanging="360"/>
      </w:pPr>
      <w:rPr>
        <w:rFonts w:ascii="ＭＳ ゴシック" w:eastAsia="ＭＳ ゴシック" w:hAnsi="ＭＳ ゴシック" w:cs="Times New Roman" w:hint="eastAsia"/>
      </w:rPr>
    </w:lvl>
    <w:lvl w:ilvl="1" w:tplc="0409000B" w:tentative="1">
      <w:start w:val="1"/>
      <w:numFmt w:val="bullet"/>
      <w:lvlText w:val=""/>
      <w:lvlJc w:val="left"/>
      <w:pPr>
        <w:ind w:left="1639" w:hanging="420"/>
      </w:pPr>
      <w:rPr>
        <w:rFonts w:ascii="Wingdings" w:hAnsi="Wingdings" w:hint="default"/>
      </w:rPr>
    </w:lvl>
    <w:lvl w:ilvl="2" w:tplc="0409000D"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B" w:tentative="1">
      <w:start w:val="1"/>
      <w:numFmt w:val="bullet"/>
      <w:lvlText w:val=""/>
      <w:lvlJc w:val="left"/>
      <w:pPr>
        <w:ind w:left="2899" w:hanging="420"/>
      </w:pPr>
      <w:rPr>
        <w:rFonts w:ascii="Wingdings" w:hAnsi="Wingdings" w:hint="default"/>
      </w:rPr>
    </w:lvl>
    <w:lvl w:ilvl="5" w:tplc="0409000D"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B" w:tentative="1">
      <w:start w:val="1"/>
      <w:numFmt w:val="bullet"/>
      <w:lvlText w:val=""/>
      <w:lvlJc w:val="left"/>
      <w:pPr>
        <w:ind w:left="4159" w:hanging="420"/>
      </w:pPr>
      <w:rPr>
        <w:rFonts w:ascii="Wingdings" w:hAnsi="Wingdings" w:hint="default"/>
      </w:rPr>
    </w:lvl>
    <w:lvl w:ilvl="8" w:tplc="0409000D" w:tentative="1">
      <w:start w:val="1"/>
      <w:numFmt w:val="bullet"/>
      <w:lvlText w:val=""/>
      <w:lvlJc w:val="left"/>
      <w:pPr>
        <w:ind w:left="4579" w:hanging="420"/>
      </w:pPr>
      <w:rPr>
        <w:rFonts w:ascii="Wingdings" w:hAnsi="Wingdings" w:hint="default"/>
      </w:rPr>
    </w:lvl>
  </w:abstractNum>
  <w:abstractNum w:abstractNumId="1" w15:restartNumberingAfterBreak="0">
    <w:nsid w:val="219876BC"/>
    <w:multiLevelType w:val="hybridMultilevel"/>
    <w:tmpl w:val="1C761DC8"/>
    <w:lvl w:ilvl="0" w:tplc="B84CA9A2">
      <w:start w:val="1"/>
      <w:numFmt w:val="decimalEnclosedCircle"/>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E02FD2"/>
    <w:multiLevelType w:val="hybridMultilevel"/>
    <w:tmpl w:val="000AE36C"/>
    <w:lvl w:ilvl="0" w:tplc="DAE4D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E5E94"/>
    <w:multiLevelType w:val="hybridMultilevel"/>
    <w:tmpl w:val="E0304188"/>
    <w:lvl w:ilvl="0" w:tplc="14BA85D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871055"/>
    <w:multiLevelType w:val="hybridMultilevel"/>
    <w:tmpl w:val="19D43802"/>
    <w:lvl w:ilvl="0" w:tplc="30E04D20">
      <w:start w:val="1"/>
      <w:numFmt w:val="bullet"/>
      <w:lvlText w:val="・"/>
      <w:lvlJc w:val="left"/>
      <w:pPr>
        <w:ind w:left="502"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7FC13FD"/>
    <w:multiLevelType w:val="hybridMultilevel"/>
    <w:tmpl w:val="2702F9DA"/>
    <w:lvl w:ilvl="0" w:tplc="1ABCE47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C4C1248"/>
    <w:multiLevelType w:val="hybridMultilevel"/>
    <w:tmpl w:val="267CCC0C"/>
    <w:lvl w:ilvl="0" w:tplc="565A3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C4D12"/>
    <w:multiLevelType w:val="hybridMultilevel"/>
    <w:tmpl w:val="3C587AD4"/>
    <w:lvl w:ilvl="0" w:tplc="FA02AC0E">
      <w:start w:val="1"/>
      <w:numFmt w:val="bullet"/>
      <w:lvlText w:val="※"/>
      <w:lvlJc w:val="left"/>
      <w:pPr>
        <w:ind w:left="946" w:hanging="360"/>
      </w:pPr>
      <w:rPr>
        <w:rFonts w:ascii="ＭＳ ゴシック" w:eastAsia="ＭＳ ゴシック" w:hAnsi="ＭＳ ゴシック" w:cs="ＭＳ 明朝" w:hint="eastAsia"/>
      </w:rPr>
    </w:lvl>
    <w:lvl w:ilvl="1" w:tplc="0409000B" w:tentative="1">
      <w:start w:val="1"/>
      <w:numFmt w:val="bullet"/>
      <w:lvlText w:val=""/>
      <w:lvlJc w:val="left"/>
      <w:pPr>
        <w:ind w:left="1426" w:hanging="420"/>
      </w:pPr>
      <w:rPr>
        <w:rFonts w:ascii="Wingdings" w:hAnsi="Wingdings" w:hint="default"/>
      </w:rPr>
    </w:lvl>
    <w:lvl w:ilvl="2" w:tplc="0409000D" w:tentative="1">
      <w:start w:val="1"/>
      <w:numFmt w:val="bullet"/>
      <w:lvlText w:val=""/>
      <w:lvlJc w:val="left"/>
      <w:pPr>
        <w:ind w:left="1846" w:hanging="420"/>
      </w:pPr>
      <w:rPr>
        <w:rFonts w:ascii="Wingdings" w:hAnsi="Wingdings" w:hint="default"/>
      </w:rPr>
    </w:lvl>
    <w:lvl w:ilvl="3" w:tplc="04090001" w:tentative="1">
      <w:start w:val="1"/>
      <w:numFmt w:val="bullet"/>
      <w:lvlText w:val=""/>
      <w:lvlJc w:val="left"/>
      <w:pPr>
        <w:ind w:left="2266" w:hanging="420"/>
      </w:pPr>
      <w:rPr>
        <w:rFonts w:ascii="Wingdings" w:hAnsi="Wingdings" w:hint="default"/>
      </w:rPr>
    </w:lvl>
    <w:lvl w:ilvl="4" w:tplc="0409000B" w:tentative="1">
      <w:start w:val="1"/>
      <w:numFmt w:val="bullet"/>
      <w:lvlText w:val=""/>
      <w:lvlJc w:val="left"/>
      <w:pPr>
        <w:ind w:left="2686" w:hanging="420"/>
      </w:pPr>
      <w:rPr>
        <w:rFonts w:ascii="Wingdings" w:hAnsi="Wingdings" w:hint="default"/>
      </w:rPr>
    </w:lvl>
    <w:lvl w:ilvl="5" w:tplc="0409000D" w:tentative="1">
      <w:start w:val="1"/>
      <w:numFmt w:val="bullet"/>
      <w:lvlText w:val=""/>
      <w:lvlJc w:val="left"/>
      <w:pPr>
        <w:ind w:left="3106" w:hanging="420"/>
      </w:pPr>
      <w:rPr>
        <w:rFonts w:ascii="Wingdings" w:hAnsi="Wingdings" w:hint="default"/>
      </w:rPr>
    </w:lvl>
    <w:lvl w:ilvl="6" w:tplc="04090001" w:tentative="1">
      <w:start w:val="1"/>
      <w:numFmt w:val="bullet"/>
      <w:lvlText w:val=""/>
      <w:lvlJc w:val="left"/>
      <w:pPr>
        <w:ind w:left="3526" w:hanging="420"/>
      </w:pPr>
      <w:rPr>
        <w:rFonts w:ascii="Wingdings" w:hAnsi="Wingdings" w:hint="default"/>
      </w:rPr>
    </w:lvl>
    <w:lvl w:ilvl="7" w:tplc="0409000B" w:tentative="1">
      <w:start w:val="1"/>
      <w:numFmt w:val="bullet"/>
      <w:lvlText w:val=""/>
      <w:lvlJc w:val="left"/>
      <w:pPr>
        <w:ind w:left="3946" w:hanging="420"/>
      </w:pPr>
      <w:rPr>
        <w:rFonts w:ascii="Wingdings" w:hAnsi="Wingdings" w:hint="default"/>
      </w:rPr>
    </w:lvl>
    <w:lvl w:ilvl="8" w:tplc="0409000D" w:tentative="1">
      <w:start w:val="1"/>
      <w:numFmt w:val="bullet"/>
      <w:lvlText w:val=""/>
      <w:lvlJc w:val="left"/>
      <w:pPr>
        <w:ind w:left="4366" w:hanging="420"/>
      </w:pPr>
      <w:rPr>
        <w:rFonts w:ascii="Wingdings" w:hAnsi="Wingdings" w:hint="default"/>
      </w:rPr>
    </w:lvl>
  </w:abstractNum>
  <w:abstractNum w:abstractNumId="8" w15:restartNumberingAfterBreak="0">
    <w:nsid w:val="793E1858"/>
    <w:multiLevelType w:val="hybridMultilevel"/>
    <w:tmpl w:val="A4D650F6"/>
    <w:lvl w:ilvl="0" w:tplc="EA28A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3"/>
  </w:num>
  <w:num w:numId="4">
    <w:abstractNumId w:val="6"/>
  </w:num>
  <w:num w:numId="5">
    <w:abstractNumId w:val="2"/>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5"/>
  <w:drawingGridVerticalSpacing w:val="27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54"/>
    <w:rsid w:val="0000108A"/>
    <w:rsid w:val="00001939"/>
    <w:rsid w:val="000059E5"/>
    <w:rsid w:val="000158E7"/>
    <w:rsid w:val="00021833"/>
    <w:rsid w:val="0002221F"/>
    <w:rsid w:val="00022FAF"/>
    <w:rsid w:val="0002690A"/>
    <w:rsid w:val="00034985"/>
    <w:rsid w:val="00042C70"/>
    <w:rsid w:val="00043622"/>
    <w:rsid w:val="00044AA7"/>
    <w:rsid w:val="000452C4"/>
    <w:rsid w:val="000459D4"/>
    <w:rsid w:val="00055C3F"/>
    <w:rsid w:val="00056CD7"/>
    <w:rsid w:val="0005771A"/>
    <w:rsid w:val="0006034F"/>
    <w:rsid w:val="00060B71"/>
    <w:rsid w:val="000639C9"/>
    <w:rsid w:val="00064411"/>
    <w:rsid w:val="0006637B"/>
    <w:rsid w:val="00070B96"/>
    <w:rsid w:val="000777E3"/>
    <w:rsid w:val="00083972"/>
    <w:rsid w:val="000929F8"/>
    <w:rsid w:val="00097A70"/>
    <w:rsid w:val="000A3DFF"/>
    <w:rsid w:val="000A643D"/>
    <w:rsid w:val="000B1BAF"/>
    <w:rsid w:val="000B2748"/>
    <w:rsid w:val="000B3F49"/>
    <w:rsid w:val="000D1F92"/>
    <w:rsid w:val="000E1AC6"/>
    <w:rsid w:val="000E3AA0"/>
    <w:rsid w:val="000E65D3"/>
    <w:rsid w:val="00100BE0"/>
    <w:rsid w:val="00104A42"/>
    <w:rsid w:val="00104D35"/>
    <w:rsid w:val="001138E2"/>
    <w:rsid w:val="00120835"/>
    <w:rsid w:val="001306B2"/>
    <w:rsid w:val="00131C6C"/>
    <w:rsid w:val="00134C74"/>
    <w:rsid w:val="00137638"/>
    <w:rsid w:val="00141F72"/>
    <w:rsid w:val="00143D8F"/>
    <w:rsid w:val="00143E75"/>
    <w:rsid w:val="0014559D"/>
    <w:rsid w:val="00150E92"/>
    <w:rsid w:val="0015192E"/>
    <w:rsid w:val="00152BB2"/>
    <w:rsid w:val="00155BA1"/>
    <w:rsid w:val="00157A9B"/>
    <w:rsid w:val="00170E51"/>
    <w:rsid w:val="00176CBE"/>
    <w:rsid w:val="00184DF6"/>
    <w:rsid w:val="00194742"/>
    <w:rsid w:val="00197877"/>
    <w:rsid w:val="001A1262"/>
    <w:rsid w:val="001A4311"/>
    <w:rsid w:val="001A4535"/>
    <w:rsid w:val="001A616A"/>
    <w:rsid w:val="001B3DA9"/>
    <w:rsid w:val="001B53EF"/>
    <w:rsid w:val="001B5E2A"/>
    <w:rsid w:val="001C1C8D"/>
    <w:rsid w:val="001C3788"/>
    <w:rsid w:val="001C43C3"/>
    <w:rsid w:val="001C5C03"/>
    <w:rsid w:val="001C69BA"/>
    <w:rsid w:val="001C7617"/>
    <w:rsid w:val="001C7FB8"/>
    <w:rsid w:val="001D01FC"/>
    <w:rsid w:val="001D20D7"/>
    <w:rsid w:val="001D2378"/>
    <w:rsid w:val="001D692C"/>
    <w:rsid w:val="001E09C1"/>
    <w:rsid w:val="001E4508"/>
    <w:rsid w:val="001E69F5"/>
    <w:rsid w:val="001E74C1"/>
    <w:rsid w:val="001F5EA1"/>
    <w:rsid w:val="001F6527"/>
    <w:rsid w:val="00202993"/>
    <w:rsid w:val="0020343E"/>
    <w:rsid w:val="00203888"/>
    <w:rsid w:val="0020662D"/>
    <w:rsid w:val="00207739"/>
    <w:rsid w:val="00207AA8"/>
    <w:rsid w:val="002102BD"/>
    <w:rsid w:val="00220F48"/>
    <w:rsid w:val="00230929"/>
    <w:rsid w:val="002339DA"/>
    <w:rsid w:val="002344DA"/>
    <w:rsid w:val="00234BC3"/>
    <w:rsid w:val="002354DC"/>
    <w:rsid w:val="002405BC"/>
    <w:rsid w:val="00252B48"/>
    <w:rsid w:val="00255A35"/>
    <w:rsid w:val="002830D5"/>
    <w:rsid w:val="00283109"/>
    <w:rsid w:val="00297318"/>
    <w:rsid w:val="002A2D8B"/>
    <w:rsid w:val="002A3A52"/>
    <w:rsid w:val="002A3D70"/>
    <w:rsid w:val="002A473E"/>
    <w:rsid w:val="002B0392"/>
    <w:rsid w:val="002B20FE"/>
    <w:rsid w:val="002B7970"/>
    <w:rsid w:val="002C0566"/>
    <w:rsid w:val="002C6305"/>
    <w:rsid w:val="002D1FDA"/>
    <w:rsid w:val="002D2D4E"/>
    <w:rsid w:val="002E2B52"/>
    <w:rsid w:val="002E3DC8"/>
    <w:rsid w:val="002E5DD3"/>
    <w:rsid w:val="00306EBB"/>
    <w:rsid w:val="00307558"/>
    <w:rsid w:val="003119EA"/>
    <w:rsid w:val="00312CB4"/>
    <w:rsid w:val="00317823"/>
    <w:rsid w:val="0032221C"/>
    <w:rsid w:val="003276DA"/>
    <w:rsid w:val="003303DA"/>
    <w:rsid w:val="00335688"/>
    <w:rsid w:val="00336A8E"/>
    <w:rsid w:val="00343290"/>
    <w:rsid w:val="003438E5"/>
    <w:rsid w:val="00353BB8"/>
    <w:rsid w:val="0036243F"/>
    <w:rsid w:val="00362911"/>
    <w:rsid w:val="003734F4"/>
    <w:rsid w:val="003741B9"/>
    <w:rsid w:val="003772EE"/>
    <w:rsid w:val="00380675"/>
    <w:rsid w:val="00384253"/>
    <w:rsid w:val="003A36E4"/>
    <w:rsid w:val="003A6645"/>
    <w:rsid w:val="003B333B"/>
    <w:rsid w:val="003B4FD1"/>
    <w:rsid w:val="003C1CED"/>
    <w:rsid w:val="003C32E1"/>
    <w:rsid w:val="003C3D7E"/>
    <w:rsid w:val="003C4150"/>
    <w:rsid w:val="003D011D"/>
    <w:rsid w:val="003D137F"/>
    <w:rsid w:val="003D44F9"/>
    <w:rsid w:val="003E0E5E"/>
    <w:rsid w:val="003E210D"/>
    <w:rsid w:val="003E42FB"/>
    <w:rsid w:val="003F36DF"/>
    <w:rsid w:val="00400E78"/>
    <w:rsid w:val="00404962"/>
    <w:rsid w:val="00410053"/>
    <w:rsid w:val="00425762"/>
    <w:rsid w:val="00435B55"/>
    <w:rsid w:val="004427F4"/>
    <w:rsid w:val="004503A3"/>
    <w:rsid w:val="00451B33"/>
    <w:rsid w:val="0045440D"/>
    <w:rsid w:val="00457CBB"/>
    <w:rsid w:val="00461945"/>
    <w:rsid w:val="004639E8"/>
    <w:rsid w:val="00466C47"/>
    <w:rsid w:val="004742E4"/>
    <w:rsid w:val="004750E9"/>
    <w:rsid w:val="00476457"/>
    <w:rsid w:val="00477999"/>
    <w:rsid w:val="004822A6"/>
    <w:rsid w:val="004831DE"/>
    <w:rsid w:val="00484266"/>
    <w:rsid w:val="00495E22"/>
    <w:rsid w:val="004A3724"/>
    <w:rsid w:val="004A7B65"/>
    <w:rsid w:val="004B02F2"/>
    <w:rsid w:val="004B58E2"/>
    <w:rsid w:val="004C21AE"/>
    <w:rsid w:val="004D0931"/>
    <w:rsid w:val="004D0E02"/>
    <w:rsid w:val="004E0649"/>
    <w:rsid w:val="004E2C11"/>
    <w:rsid w:val="004E4A3E"/>
    <w:rsid w:val="004F08E4"/>
    <w:rsid w:val="004F34C5"/>
    <w:rsid w:val="004F7B69"/>
    <w:rsid w:val="004F7FD4"/>
    <w:rsid w:val="00503D71"/>
    <w:rsid w:val="0050435E"/>
    <w:rsid w:val="00507ECC"/>
    <w:rsid w:val="00514941"/>
    <w:rsid w:val="00520641"/>
    <w:rsid w:val="00523306"/>
    <w:rsid w:val="00535DD3"/>
    <w:rsid w:val="005427C5"/>
    <w:rsid w:val="00542CF5"/>
    <w:rsid w:val="0054382D"/>
    <w:rsid w:val="00551AAC"/>
    <w:rsid w:val="005540BB"/>
    <w:rsid w:val="0055756D"/>
    <w:rsid w:val="00561752"/>
    <w:rsid w:val="005620A2"/>
    <w:rsid w:val="005649B4"/>
    <w:rsid w:val="00565570"/>
    <w:rsid w:val="00565E10"/>
    <w:rsid w:val="005714B0"/>
    <w:rsid w:val="0057618D"/>
    <w:rsid w:val="00577E40"/>
    <w:rsid w:val="00580B63"/>
    <w:rsid w:val="00581707"/>
    <w:rsid w:val="00583DB5"/>
    <w:rsid w:val="005A1517"/>
    <w:rsid w:val="005A186E"/>
    <w:rsid w:val="005A1C1D"/>
    <w:rsid w:val="005B1D4C"/>
    <w:rsid w:val="005C347D"/>
    <w:rsid w:val="005C5152"/>
    <w:rsid w:val="005C67CA"/>
    <w:rsid w:val="005C7987"/>
    <w:rsid w:val="005E1B63"/>
    <w:rsid w:val="005E78F2"/>
    <w:rsid w:val="005F4C1E"/>
    <w:rsid w:val="00601D36"/>
    <w:rsid w:val="0060652D"/>
    <w:rsid w:val="0061183D"/>
    <w:rsid w:val="00622AA2"/>
    <w:rsid w:val="006230C6"/>
    <w:rsid w:val="006242CC"/>
    <w:rsid w:val="0062508A"/>
    <w:rsid w:val="006255B2"/>
    <w:rsid w:val="0063296E"/>
    <w:rsid w:val="00640497"/>
    <w:rsid w:val="0064591F"/>
    <w:rsid w:val="006534A1"/>
    <w:rsid w:val="00656F7E"/>
    <w:rsid w:val="006573CD"/>
    <w:rsid w:val="006632BA"/>
    <w:rsid w:val="00674DC9"/>
    <w:rsid w:val="00680EAA"/>
    <w:rsid w:val="00682B30"/>
    <w:rsid w:val="0068305A"/>
    <w:rsid w:val="00686470"/>
    <w:rsid w:val="006912CB"/>
    <w:rsid w:val="00691AE4"/>
    <w:rsid w:val="006A456E"/>
    <w:rsid w:val="006B3BC4"/>
    <w:rsid w:val="006B3DFD"/>
    <w:rsid w:val="006C024A"/>
    <w:rsid w:val="006C633E"/>
    <w:rsid w:val="006C77F2"/>
    <w:rsid w:val="006D3109"/>
    <w:rsid w:val="006D395D"/>
    <w:rsid w:val="006D473A"/>
    <w:rsid w:val="006D494A"/>
    <w:rsid w:val="006D75B6"/>
    <w:rsid w:val="006E7E4D"/>
    <w:rsid w:val="006F5808"/>
    <w:rsid w:val="006F723C"/>
    <w:rsid w:val="00700026"/>
    <w:rsid w:val="007002B7"/>
    <w:rsid w:val="00707BDA"/>
    <w:rsid w:val="00710D6B"/>
    <w:rsid w:val="00713BE7"/>
    <w:rsid w:val="00717737"/>
    <w:rsid w:val="0071793C"/>
    <w:rsid w:val="00717E50"/>
    <w:rsid w:val="00722856"/>
    <w:rsid w:val="00723284"/>
    <w:rsid w:val="00725FAD"/>
    <w:rsid w:val="00742F4A"/>
    <w:rsid w:val="00750292"/>
    <w:rsid w:val="0075597B"/>
    <w:rsid w:val="00762AFA"/>
    <w:rsid w:val="00776A31"/>
    <w:rsid w:val="00780235"/>
    <w:rsid w:val="00784E41"/>
    <w:rsid w:val="00790979"/>
    <w:rsid w:val="00793B9D"/>
    <w:rsid w:val="00794C92"/>
    <w:rsid w:val="007A54C2"/>
    <w:rsid w:val="007A6AF4"/>
    <w:rsid w:val="007A7EEC"/>
    <w:rsid w:val="007B0376"/>
    <w:rsid w:val="007B336A"/>
    <w:rsid w:val="007B5DE9"/>
    <w:rsid w:val="007C39B0"/>
    <w:rsid w:val="007D0EE5"/>
    <w:rsid w:val="007D18CD"/>
    <w:rsid w:val="007D399B"/>
    <w:rsid w:val="007D41A8"/>
    <w:rsid w:val="007D7954"/>
    <w:rsid w:val="007E0D7F"/>
    <w:rsid w:val="007E7686"/>
    <w:rsid w:val="007F0FA0"/>
    <w:rsid w:val="007F4379"/>
    <w:rsid w:val="0080093A"/>
    <w:rsid w:val="00803808"/>
    <w:rsid w:val="00805016"/>
    <w:rsid w:val="00805378"/>
    <w:rsid w:val="0081037F"/>
    <w:rsid w:val="008122B6"/>
    <w:rsid w:val="00814E69"/>
    <w:rsid w:val="00817561"/>
    <w:rsid w:val="00821283"/>
    <w:rsid w:val="008230CD"/>
    <w:rsid w:val="008251BF"/>
    <w:rsid w:val="0082779B"/>
    <w:rsid w:val="00831F01"/>
    <w:rsid w:val="00835943"/>
    <w:rsid w:val="008367F6"/>
    <w:rsid w:val="00840E9F"/>
    <w:rsid w:val="00845644"/>
    <w:rsid w:val="00852000"/>
    <w:rsid w:val="00855FED"/>
    <w:rsid w:val="00862983"/>
    <w:rsid w:val="00877492"/>
    <w:rsid w:val="00887AB8"/>
    <w:rsid w:val="00890475"/>
    <w:rsid w:val="00892511"/>
    <w:rsid w:val="008A2E0A"/>
    <w:rsid w:val="008A3383"/>
    <w:rsid w:val="008A657A"/>
    <w:rsid w:val="008A6F15"/>
    <w:rsid w:val="008B30B3"/>
    <w:rsid w:val="008B4E25"/>
    <w:rsid w:val="008B6B2C"/>
    <w:rsid w:val="008C5711"/>
    <w:rsid w:val="008D00A5"/>
    <w:rsid w:val="008D1967"/>
    <w:rsid w:val="008D71D6"/>
    <w:rsid w:val="008E3930"/>
    <w:rsid w:val="008F160E"/>
    <w:rsid w:val="008F509F"/>
    <w:rsid w:val="008F69A3"/>
    <w:rsid w:val="009025AF"/>
    <w:rsid w:val="009203FE"/>
    <w:rsid w:val="00925DC3"/>
    <w:rsid w:val="00932626"/>
    <w:rsid w:val="009408B0"/>
    <w:rsid w:val="00942456"/>
    <w:rsid w:val="00942D08"/>
    <w:rsid w:val="0094336F"/>
    <w:rsid w:val="0094380D"/>
    <w:rsid w:val="00950D6E"/>
    <w:rsid w:val="00954C30"/>
    <w:rsid w:val="00963A27"/>
    <w:rsid w:val="00970653"/>
    <w:rsid w:val="00976142"/>
    <w:rsid w:val="00983A6B"/>
    <w:rsid w:val="00985BFD"/>
    <w:rsid w:val="009873A0"/>
    <w:rsid w:val="00987685"/>
    <w:rsid w:val="00991857"/>
    <w:rsid w:val="009933FA"/>
    <w:rsid w:val="00994F0E"/>
    <w:rsid w:val="009961D4"/>
    <w:rsid w:val="00996F50"/>
    <w:rsid w:val="009B0C2A"/>
    <w:rsid w:val="009B10E6"/>
    <w:rsid w:val="009B1134"/>
    <w:rsid w:val="009B445A"/>
    <w:rsid w:val="009B685B"/>
    <w:rsid w:val="009B7B1A"/>
    <w:rsid w:val="009C1591"/>
    <w:rsid w:val="009C3B45"/>
    <w:rsid w:val="009C5F51"/>
    <w:rsid w:val="009D7146"/>
    <w:rsid w:val="009E04D7"/>
    <w:rsid w:val="009E2677"/>
    <w:rsid w:val="009E3AE9"/>
    <w:rsid w:val="009E3BA5"/>
    <w:rsid w:val="00A01BC2"/>
    <w:rsid w:val="00A0311D"/>
    <w:rsid w:val="00A05A5B"/>
    <w:rsid w:val="00A065BB"/>
    <w:rsid w:val="00A06A20"/>
    <w:rsid w:val="00A1256F"/>
    <w:rsid w:val="00A13424"/>
    <w:rsid w:val="00A2077B"/>
    <w:rsid w:val="00A32CFE"/>
    <w:rsid w:val="00A422DD"/>
    <w:rsid w:val="00A44440"/>
    <w:rsid w:val="00A45217"/>
    <w:rsid w:val="00A514AE"/>
    <w:rsid w:val="00A540F6"/>
    <w:rsid w:val="00A644DF"/>
    <w:rsid w:val="00A66F0D"/>
    <w:rsid w:val="00A71855"/>
    <w:rsid w:val="00A71DBD"/>
    <w:rsid w:val="00A71DDD"/>
    <w:rsid w:val="00A737DF"/>
    <w:rsid w:val="00A73F04"/>
    <w:rsid w:val="00A77390"/>
    <w:rsid w:val="00A8570A"/>
    <w:rsid w:val="00A85813"/>
    <w:rsid w:val="00A91F71"/>
    <w:rsid w:val="00A943D4"/>
    <w:rsid w:val="00A954FC"/>
    <w:rsid w:val="00AA3964"/>
    <w:rsid w:val="00AA4419"/>
    <w:rsid w:val="00AA7A44"/>
    <w:rsid w:val="00AB07BE"/>
    <w:rsid w:val="00AB0C93"/>
    <w:rsid w:val="00AB4EF0"/>
    <w:rsid w:val="00AB74A1"/>
    <w:rsid w:val="00AC7F24"/>
    <w:rsid w:val="00AD0855"/>
    <w:rsid w:val="00AD44A7"/>
    <w:rsid w:val="00AE5984"/>
    <w:rsid w:val="00AE7210"/>
    <w:rsid w:val="00AF20AF"/>
    <w:rsid w:val="00AF2CB6"/>
    <w:rsid w:val="00AF3F4C"/>
    <w:rsid w:val="00AF5715"/>
    <w:rsid w:val="00B0091F"/>
    <w:rsid w:val="00B10A93"/>
    <w:rsid w:val="00B171D8"/>
    <w:rsid w:val="00B24F7A"/>
    <w:rsid w:val="00B2694A"/>
    <w:rsid w:val="00B27315"/>
    <w:rsid w:val="00B27ACD"/>
    <w:rsid w:val="00B32202"/>
    <w:rsid w:val="00B33104"/>
    <w:rsid w:val="00B35B72"/>
    <w:rsid w:val="00B41737"/>
    <w:rsid w:val="00B45F97"/>
    <w:rsid w:val="00B57959"/>
    <w:rsid w:val="00B57BD8"/>
    <w:rsid w:val="00B62831"/>
    <w:rsid w:val="00B705F5"/>
    <w:rsid w:val="00B72F9F"/>
    <w:rsid w:val="00B85B11"/>
    <w:rsid w:val="00B86AF2"/>
    <w:rsid w:val="00B97D95"/>
    <w:rsid w:val="00BA0218"/>
    <w:rsid w:val="00BA0FD8"/>
    <w:rsid w:val="00BA1328"/>
    <w:rsid w:val="00BA55EB"/>
    <w:rsid w:val="00BA7963"/>
    <w:rsid w:val="00BB3A91"/>
    <w:rsid w:val="00BB4D56"/>
    <w:rsid w:val="00BC1370"/>
    <w:rsid w:val="00BC5954"/>
    <w:rsid w:val="00BD157F"/>
    <w:rsid w:val="00BD2260"/>
    <w:rsid w:val="00BD3806"/>
    <w:rsid w:val="00BD56DB"/>
    <w:rsid w:val="00BE27E8"/>
    <w:rsid w:val="00BE3330"/>
    <w:rsid w:val="00BE56D3"/>
    <w:rsid w:val="00BE7D4E"/>
    <w:rsid w:val="00BF7592"/>
    <w:rsid w:val="00C03D4A"/>
    <w:rsid w:val="00C0666A"/>
    <w:rsid w:val="00C066F3"/>
    <w:rsid w:val="00C1197F"/>
    <w:rsid w:val="00C11C7A"/>
    <w:rsid w:val="00C228FB"/>
    <w:rsid w:val="00C24217"/>
    <w:rsid w:val="00C24F20"/>
    <w:rsid w:val="00C262D0"/>
    <w:rsid w:val="00C264F5"/>
    <w:rsid w:val="00C35B79"/>
    <w:rsid w:val="00C41DB8"/>
    <w:rsid w:val="00C47573"/>
    <w:rsid w:val="00C5128E"/>
    <w:rsid w:val="00C61EDE"/>
    <w:rsid w:val="00C6304D"/>
    <w:rsid w:val="00C63142"/>
    <w:rsid w:val="00C64047"/>
    <w:rsid w:val="00C70F2E"/>
    <w:rsid w:val="00C72EC7"/>
    <w:rsid w:val="00CA1D2B"/>
    <w:rsid w:val="00CA4CEE"/>
    <w:rsid w:val="00CA5C5F"/>
    <w:rsid w:val="00CB1F96"/>
    <w:rsid w:val="00CB4266"/>
    <w:rsid w:val="00CB516D"/>
    <w:rsid w:val="00CC1212"/>
    <w:rsid w:val="00CC3B43"/>
    <w:rsid w:val="00CC5164"/>
    <w:rsid w:val="00CD32A2"/>
    <w:rsid w:val="00CD3775"/>
    <w:rsid w:val="00CD4AE3"/>
    <w:rsid w:val="00CD5DE6"/>
    <w:rsid w:val="00CE05C5"/>
    <w:rsid w:val="00CE2362"/>
    <w:rsid w:val="00CE28AF"/>
    <w:rsid w:val="00CE4C80"/>
    <w:rsid w:val="00CE5238"/>
    <w:rsid w:val="00CE7067"/>
    <w:rsid w:val="00CE7C93"/>
    <w:rsid w:val="00CF1510"/>
    <w:rsid w:val="00CF205A"/>
    <w:rsid w:val="00CF2BA3"/>
    <w:rsid w:val="00CF69A6"/>
    <w:rsid w:val="00D05E59"/>
    <w:rsid w:val="00D076A6"/>
    <w:rsid w:val="00D15390"/>
    <w:rsid w:val="00D270D7"/>
    <w:rsid w:val="00D32034"/>
    <w:rsid w:val="00D32472"/>
    <w:rsid w:val="00D34649"/>
    <w:rsid w:val="00D358E6"/>
    <w:rsid w:val="00D37081"/>
    <w:rsid w:val="00D432D8"/>
    <w:rsid w:val="00D4602C"/>
    <w:rsid w:val="00D47127"/>
    <w:rsid w:val="00D54F13"/>
    <w:rsid w:val="00D60207"/>
    <w:rsid w:val="00D62FA5"/>
    <w:rsid w:val="00D64443"/>
    <w:rsid w:val="00D66809"/>
    <w:rsid w:val="00D6733F"/>
    <w:rsid w:val="00D74539"/>
    <w:rsid w:val="00D76ADE"/>
    <w:rsid w:val="00D8267C"/>
    <w:rsid w:val="00D9030C"/>
    <w:rsid w:val="00D909D8"/>
    <w:rsid w:val="00D916C8"/>
    <w:rsid w:val="00D94892"/>
    <w:rsid w:val="00DA5B4E"/>
    <w:rsid w:val="00DA70E4"/>
    <w:rsid w:val="00DB581A"/>
    <w:rsid w:val="00DC1FC6"/>
    <w:rsid w:val="00DC7C2F"/>
    <w:rsid w:val="00DD14E2"/>
    <w:rsid w:val="00DD219B"/>
    <w:rsid w:val="00DD62F4"/>
    <w:rsid w:val="00DD75F8"/>
    <w:rsid w:val="00DE532D"/>
    <w:rsid w:val="00DF2959"/>
    <w:rsid w:val="00DF68F8"/>
    <w:rsid w:val="00E00EA4"/>
    <w:rsid w:val="00E01643"/>
    <w:rsid w:val="00E07C3B"/>
    <w:rsid w:val="00E12BBA"/>
    <w:rsid w:val="00E146A0"/>
    <w:rsid w:val="00E177ED"/>
    <w:rsid w:val="00E21B39"/>
    <w:rsid w:val="00E21BF8"/>
    <w:rsid w:val="00E231F9"/>
    <w:rsid w:val="00E3287D"/>
    <w:rsid w:val="00E34F87"/>
    <w:rsid w:val="00E372DD"/>
    <w:rsid w:val="00E4029C"/>
    <w:rsid w:val="00E443D5"/>
    <w:rsid w:val="00E51822"/>
    <w:rsid w:val="00E52AC3"/>
    <w:rsid w:val="00E5763B"/>
    <w:rsid w:val="00E60866"/>
    <w:rsid w:val="00E64CDA"/>
    <w:rsid w:val="00E71143"/>
    <w:rsid w:val="00E72A2C"/>
    <w:rsid w:val="00E76983"/>
    <w:rsid w:val="00E80BEF"/>
    <w:rsid w:val="00E867BC"/>
    <w:rsid w:val="00E87167"/>
    <w:rsid w:val="00E90215"/>
    <w:rsid w:val="00E91C4A"/>
    <w:rsid w:val="00E9743E"/>
    <w:rsid w:val="00EA1643"/>
    <w:rsid w:val="00EB797B"/>
    <w:rsid w:val="00EB7CEB"/>
    <w:rsid w:val="00EC7D57"/>
    <w:rsid w:val="00ED3145"/>
    <w:rsid w:val="00ED4DA9"/>
    <w:rsid w:val="00EE4190"/>
    <w:rsid w:val="00EE5906"/>
    <w:rsid w:val="00EE6353"/>
    <w:rsid w:val="00F01899"/>
    <w:rsid w:val="00F024A0"/>
    <w:rsid w:val="00F02951"/>
    <w:rsid w:val="00F02C50"/>
    <w:rsid w:val="00F03315"/>
    <w:rsid w:val="00F034C6"/>
    <w:rsid w:val="00F03DD5"/>
    <w:rsid w:val="00F056DC"/>
    <w:rsid w:val="00F06308"/>
    <w:rsid w:val="00F225CD"/>
    <w:rsid w:val="00F258CE"/>
    <w:rsid w:val="00F30077"/>
    <w:rsid w:val="00F30DC1"/>
    <w:rsid w:val="00F32447"/>
    <w:rsid w:val="00F324D7"/>
    <w:rsid w:val="00F33EEE"/>
    <w:rsid w:val="00F37FA7"/>
    <w:rsid w:val="00F43FFF"/>
    <w:rsid w:val="00F44B84"/>
    <w:rsid w:val="00F4607F"/>
    <w:rsid w:val="00F503B9"/>
    <w:rsid w:val="00F5116F"/>
    <w:rsid w:val="00F52A8E"/>
    <w:rsid w:val="00F543E3"/>
    <w:rsid w:val="00F54AAE"/>
    <w:rsid w:val="00F56FD8"/>
    <w:rsid w:val="00F63707"/>
    <w:rsid w:val="00F82737"/>
    <w:rsid w:val="00F8550F"/>
    <w:rsid w:val="00F85B96"/>
    <w:rsid w:val="00F911EB"/>
    <w:rsid w:val="00F9146D"/>
    <w:rsid w:val="00F94408"/>
    <w:rsid w:val="00F94973"/>
    <w:rsid w:val="00F95A37"/>
    <w:rsid w:val="00FA11F0"/>
    <w:rsid w:val="00FA167D"/>
    <w:rsid w:val="00FC0CAC"/>
    <w:rsid w:val="00FC163B"/>
    <w:rsid w:val="00FC5193"/>
    <w:rsid w:val="00FC56C2"/>
    <w:rsid w:val="00FC69DF"/>
    <w:rsid w:val="00FD2F6C"/>
    <w:rsid w:val="00FD4920"/>
    <w:rsid w:val="00FD54C8"/>
    <w:rsid w:val="00FD5843"/>
    <w:rsid w:val="00FE12EF"/>
    <w:rsid w:val="00FE2DE2"/>
    <w:rsid w:val="00FE3B97"/>
    <w:rsid w:val="00FE626E"/>
    <w:rsid w:val="00FF488B"/>
    <w:rsid w:val="00FF5E42"/>
    <w:rsid w:val="00FF6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4E861300"/>
  <w15:chartTrackingRefBased/>
  <w15:docId w15:val="{96AFF71D-7F92-4810-A2C3-F6FF7768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AF4"/>
    <w:pPr>
      <w:widowControl w:val="0"/>
      <w:suppressAutoHyphens/>
      <w:adjustRightInd w:val="0"/>
      <w:textAlignment w:val="baseline"/>
    </w:pPr>
    <w:rPr>
      <w:rFonts w:ascii="ＭＳ 明朝" w:hAnsi="ＭＳ 明朝" w:cs="ＭＳ 明朝"/>
      <w:color w:val="000000"/>
      <w:lang w:bidi="t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D7954"/>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000"/>
    <w:rPr>
      <w:rFonts w:ascii="Arial" w:eastAsia="ＭＳ ゴシック" w:hAnsi="Arial" w:cs="Times New Roman"/>
      <w:sz w:val="18"/>
      <w:szCs w:val="18"/>
    </w:rPr>
  </w:style>
  <w:style w:type="character" w:customStyle="1" w:styleId="a5">
    <w:name w:val="吹き出し (文字)"/>
    <w:link w:val="a4"/>
    <w:uiPriority w:val="99"/>
    <w:semiHidden/>
    <w:rsid w:val="00852000"/>
    <w:rPr>
      <w:rFonts w:ascii="Arial" w:eastAsia="ＭＳ ゴシック" w:hAnsi="Arial" w:cs="Times New Roman"/>
      <w:color w:val="000000"/>
      <w:sz w:val="18"/>
      <w:szCs w:val="18"/>
      <w:lang w:bidi="ta-IN"/>
    </w:rPr>
  </w:style>
  <w:style w:type="paragraph" w:styleId="Web">
    <w:name w:val="Normal (Web)"/>
    <w:basedOn w:val="a"/>
    <w:uiPriority w:val="99"/>
    <w:semiHidden/>
    <w:unhideWhenUsed/>
    <w:rsid w:val="007B0376"/>
    <w:pPr>
      <w:widowControl/>
      <w:suppressAutoHyphens w:val="0"/>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lang w:bidi="ar-SA"/>
    </w:rPr>
  </w:style>
  <w:style w:type="paragraph" w:styleId="a6">
    <w:name w:val="header"/>
    <w:basedOn w:val="a"/>
    <w:link w:val="a7"/>
    <w:uiPriority w:val="99"/>
    <w:unhideWhenUsed/>
    <w:rsid w:val="001D01FC"/>
    <w:pPr>
      <w:tabs>
        <w:tab w:val="center" w:pos="4252"/>
        <w:tab w:val="right" w:pos="8504"/>
      </w:tabs>
      <w:snapToGrid w:val="0"/>
    </w:pPr>
  </w:style>
  <w:style w:type="character" w:customStyle="1" w:styleId="a7">
    <w:name w:val="ヘッダー (文字)"/>
    <w:link w:val="a6"/>
    <w:uiPriority w:val="99"/>
    <w:rsid w:val="001D01FC"/>
    <w:rPr>
      <w:rFonts w:ascii="ＭＳ 明朝" w:hAnsi="ＭＳ 明朝" w:cs="ＭＳ 明朝"/>
      <w:color w:val="000000"/>
      <w:lang w:bidi="ta-IN"/>
    </w:rPr>
  </w:style>
  <w:style w:type="paragraph" w:styleId="a8">
    <w:name w:val="footer"/>
    <w:basedOn w:val="a"/>
    <w:link w:val="a9"/>
    <w:uiPriority w:val="99"/>
    <w:unhideWhenUsed/>
    <w:rsid w:val="001D01FC"/>
    <w:pPr>
      <w:tabs>
        <w:tab w:val="center" w:pos="4252"/>
        <w:tab w:val="right" w:pos="8504"/>
      </w:tabs>
      <w:snapToGrid w:val="0"/>
    </w:pPr>
  </w:style>
  <w:style w:type="character" w:customStyle="1" w:styleId="a9">
    <w:name w:val="フッター (文字)"/>
    <w:link w:val="a8"/>
    <w:uiPriority w:val="99"/>
    <w:rsid w:val="001D01FC"/>
    <w:rPr>
      <w:rFonts w:ascii="ＭＳ 明朝" w:hAnsi="ＭＳ 明朝" w:cs="ＭＳ 明朝"/>
      <w:color w:val="000000"/>
      <w:lang w:bidi="ta-IN"/>
    </w:rPr>
  </w:style>
  <w:style w:type="paragraph" w:styleId="aa">
    <w:name w:val="List Paragraph"/>
    <w:basedOn w:val="a"/>
    <w:uiPriority w:val="34"/>
    <w:qFormat/>
    <w:rsid w:val="00C61EDE"/>
    <w:pPr>
      <w:suppressAutoHyphens w:val="0"/>
      <w:adjustRightInd/>
      <w:ind w:leftChars="400" w:left="840"/>
      <w:jc w:val="both"/>
      <w:textAlignment w:val="auto"/>
    </w:pPr>
    <w:rPr>
      <w:rFonts w:ascii="游明朝" w:hAnsi="游明朝" w:cs="Times New Roman"/>
      <w:color w:val="auto"/>
      <w:kern w:val="2"/>
      <w:sz w:val="21"/>
      <w:szCs w:val="22"/>
      <w:lang w:bidi="ar-SA"/>
    </w:rPr>
  </w:style>
  <w:style w:type="character" w:styleId="ab">
    <w:name w:val="Hyperlink"/>
    <w:basedOn w:val="a0"/>
    <w:uiPriority w:val="99"/>
    <w:unhideWhenUsed/>
    <w:rsid w:val="008F69A3"/>
    <w:rPr>
      <w:color w:val="0563C1" w:themeColor="hyperlink"/>
      <w:u w:val="single"/>
    </w:rPr>
  </w:style>
  <w:style w:type="character" w:styleId="ac">
    <w:name w:val="annotation reference"/>
    <w:basedOn w:val="a0"/>
    <w:uiPriority w:val="99"/>
    <w:semiHidden/>
    <w:unhideWhenUsed/>
    <w:rsid w:val="00097A70"/>
    <w:rPr>
      <w:sz w:val="18"/>
      <w:szCs w:val="18"/>
    </w:rPr>
  </w:style>
  <w:style w:type="paragraph" w:styleId="ad">
    <w:name w:val="annotation text"/>
    <w:basedOn w:val="a"/>
    <w:link w:val="ae"/>
    <w:uiPriority w:val="99"/>
    <w:semiHidden/>
    <w:unhideWhenUsed/>
    <w:rsid w:val="00097A70"/>
  </w:style>
  <w:style w:type="character" w:customStyle="1" w:styleId="ae">
    <w:name w:val="コメント文字列 (文字)"/>
    <w:basedOn w:val="a0"/>
    <w:link w:val="ad"/>
    <w:uiPriority w:val="99"/>
    <w:semiHidden/>
    <w:rsid w:val="00097A70"/>
    <w:rPr>
      <w:rFonts w:ascii="ＭＳ 明朝" w:hAnsi="ＭＳ 明朝" w:cs="ＭＳ 明朝"/>
      <w:color w:val="000000"/>
      <w:lang w:bidi="ta-IN"/>
    </w:rPr>
  </w:style>
  <w:style w:type="paragraph" w:styleId="af">
    <w:name w:val="annotation subject"/>
    <w:basedOn w:val="ad"/>
    <w:next w:val="ad"/>
    <w:link w:val="af0"/>
    <w:uiPriority w:val="99"/>
    <w:semiHidden/>
    <w:unhideWhenUsed/>
    <w:rsid w:val="00097A70"/>
    <w:rPr>
      <w:b/>
      <w:bCs/>
    </w:rPr>
  </w:style>
  <w:style w:type="character" w:customStyle="1" w:styleId="af0">
    <w:name w:val="コメント内容 (文字)"/>
    <w:basedOn w:val="ae"/>
    <w:link w:val="af"/>
    <w:uiPriority w:val="99"/>
    <w:semiHidden/>
    <w:rsid w:val="00097A70"/>
    <w:rPr>
      <w:rFonts w:ascii="ＭＳ 明朝" w:hAnsi="ＭＳ 明朝" w:cs="ＭＳ 明朝"/>
      <w:b/>
      <w:bCs/>
      <w:color w:val="000000"/>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0747">
      <w:bodyDiv w:val="1"/>
      <w:marLeft w:val="0"/>
      <w:marRight w:val="0"/>
      <w:marTop w:val="0"/>
      <w:marBottom w:val="0"/>
      <w:divBdr>
        <w:top w:val="none" w:sz="0" w:space="0" w:color="auto"/>
        <w:left w:val="none" w:sz="0" w:space="0" w:color="auto"/>
        <w:bottom w:val="none" w:sz="0" w:space="0" w:color="auto"/>
        <w:right w:val="none" w:sz="0" w:space="0" w:color="auto"/>
      </w:divBdr>
    </w:div>
    <w:div w:id="638266845">
      <w:bodyDiv w:val="1"/>
      <w:marLeft w:val="0"/>
      <w:marRight w:val="0"/>
      <w:marTop w:val="0"/>
      <w:marBottom w:val="0"/>
      <w:divBdr>
        <w:top w:val="none" w:sz="0" w:space="0" w:color="auto"/>
        <w:left w:val="none" w:sz="0" w:space="0" w:color="auto"/>
        <w:bottom w:val="none" w:sz="0" w:space="0" w:color="auto"/>
        <w:right w:val="none" w:sz="0" w:space="0" w:color="auto"/>
      </w:divBdr>
    </w:div>
    <w:div w:id="663239818">
      <w:bodyDiv w:val="1"/>
      <w:marLeft w:val="0"/>
      <w:marRight w:val="0"/>
      <w:marTop w:val="0"/>
      <w:marBottom w:val="0"/>
      <w:divBdr>
        <w:top w:val="none" w:sz="0" w:space="0" w:color="auto"/>
        <w:left w:val="none" w:sz="0" w:space="0" w:color="auto"/>
        <w:bottom w:val="none" w:sz="0" w:space="0" w:color="auto"/>
        <w:right w:val="none" w:sz="0" w:space="0" w:color="auto"/>
      </w:divBdr>
    </w:div>
    <w:div w:id="848641047">
      <w:bodyDiv w:val="1"/>
      <w:marLeft w:val="0"/>
      <w:marRight w:val="0"/>
      <w:marTop w:val="0"/>
      <w:marBottom w:val="0"/>
      <w:divBdr>
        <w:top w:val="none" w:sz="0" w:space="0" w:color="auto"/>
        <w:left w:val="none" w:sz="0" w:space="0" w:color="auto"/>
        <w:bottom w:val="none" w:sz="0" w:space="0" w:color="auto"/>
        <w:right w:val="none" w:sz="0" w:space="0" w:color="auto"/>
      </w:divBdr>
      <w:divsChild>
        <w:div w:id="63727284">
          <w:marLeft w:val="0"/>
          <w:marRight w:val="0"/>
          <w:marTop w:val="0"/>
          <w:marBottom w:val="0"/>
          <w:divBdr>
            <w:top w:val="none" w:sz="0" w:space="0" w:color="auto"/>
            <w:left w:val="none" w:sz="0" w:space="0" w:color="auto"/>
            <w:bottom w:val="none" w:sz="0" w:space="0" w:color="auto"/>
            <w:right w:val="none" w:sz="0" w:space="0" w:color="auto"/>
          </w:divBdr>
          <w:divsChild>
            <w:div w:id="602803053">
              <w:marLeft w:val="0"/>
              <w:marRight w:val="0"/>
              <w:marTop w:val="0"/>
              <w:marBottom w:val="0"/>
              <w:divBdr>
                <w:top w:val="none" w:sz="0" w:space="0" w:color="auto"/>
                <w:left w:val="none" w:sz="0" w:space="0" w:color="auto"/>
                <w:bottom w:val="none" w:sz="0" w:space="0" w:color="auto"/>
                <w:right w:val="none" w:sz="0" w:space="0" w:color="auto"/>
              </w:divBdr>
              <w:divsChild>
                <w:div w:id="12533668">
                  <w:marLeft w:val="0"/>
                  <w:marRight w:val="0"/>
                  <w:marTop w:val="0"/>
                  <w:marBottom w:val="0"/>
                  <w:divBdr>
                    <w:top w:val="none" w:sz="0" w:space="0" w:color="auto"/>
                    <w:left w:val="none" w:sz="0" w:space="0" w:color="auto"/>
                    <w:bottom w:val="none" w:sz="0" w:space="0" w:color="auto"/>
                    <w:right w:val="none" w:sz="0" w:space="0" w:color="auto"/>
                  </w:divBdr>
                  <w:divsChild>
                    <w:div w:id="446050184">
                      <w:marLeft w:val="0"/>
                      <w:marRight w:val="0"/>
                      <w:marTop w:val="0"/>
                      <w:marBottom w:val="0"/>
                      <w:divBdr>
                        <w:top w:val="none" w:sz="0" w:space="0" w:color="auto"/>
                        <w:left w:val="none" w:sz="0" w:space="0" w:color="auto"/>
                        <w:bottom w:val="none" w:sz="0" w:space="0" w:color="auto"/>
                        <w:right w:val="none" w:sz="0" w:space="0" w:color="auto"/>
                      </w:divBdr>
                      <w:divsChild>
                        <w:div w:id="38745289">
                          <w:marLeft w:val="0"/>
                          <w:marRight w:val="0"/>
                          <w:marTop w:val="0"/>
                          <w:marBottom w:val="0"/>
                          <w:divBdr>
                            <w:top w:val="none" w:sz="0" w:space="0" w:color="auto"/>
                            <w:left w:val="none" w:sz="0" w:space="0" w:color="auto"/>
                            <w:bottom w:val="none" w:sz="0" w:space="0" w:color="auto"/>
                            <w:right w:val="none" w:sz="0" w:space="0" w:color="auto"/>
                          </w:divBdr>
                          <w:divsChild>
                            <w:div w:id="526724810">
                              <w:marLeft w:val="0"/>
                              <w:marRight w:val="0"/>
                              <w:marTop w:val="0"/>
                              <w:marBottom w:val="0"/>
                              <w:divBdr>
                                <w:top w:val="none" w:sz="0" w:space="0" w:color="auto"/>
                                <w:left w:val="none" w:sz="0" w:space="0" w:color="auto"/>
                                <w:bottom w:val="none" w:sz="0" w:space="0" w:color="auto"/>
                                <w:right w:val="none" w:sz="0" w:space="0" w:color="auto"/>
                              </w:divBdr>
                            </w:div>
                          </w:divsChild>
                        </w:div>
                        <w:div w:id="1489403148">
                          <w:marLeft w:val="0"/>
                          <w:marRight w:val="0"/>
                          <w:marTop w:val="0"/>
                          <w:marBottom w:val="0"/>
                          <w:divBdr>
                            <w:top w:val="none" w:sz="0" w:space="0" w:color="auto"/>
                            <w:left w:val="none" w:sz="0" w:space="0" w:color="auto"/>
                            <w:bottom w:val="none" w:sz="0" w:space="0" w:color="auto"/>
                            <w:right w:val="none" w:sz="0" w:space="0" w:color="auto"/>
                          </w:divBdr>
                          <w:divsChild>
                            <w:div w:id="1236430361">
                              <w:marLeft w:val="0"/>
                              <w:marRight w:val="0"/>
                              <w:marTop w:val="0"/>
                              <w:marBottom w:val="0"/>
                              <w:divBdr>
                                <w:top w:val="none" w:sz="0" w:space="0" w:color="auto"/>
                                <w:left w:val="none" w:sz="0" w:space="0" w:color="auto"/>
                                <w:bottom w:val="none" w:sz="0" w:space="0" w:color="auto"/>
                                <w:right w:val="none" w:sz="0" w:space="0" w:color="auto"/>
                              </w:divBdr>
                              <w:divsChild>
                                <w:div w:id="1334529929">
                                  <w:marLeft w:val="0"/>
                                  <w:marRight w:val="0"/>
                                  <w:marTop w:val="0"/>
                                  <w:marBottom w:val="0"/>
                                  <w:divBdr>
                                    <w:top w:val="none" w:sz="0" w:space="0" w:color="auto"/>
                                    <w:left w:val="none" w:sz="0" w:space="0" w:color="auto"/>
                                    <w:bottom w:val="none" w:sz="0" w:space="0" w:color="auto"/>
                                    <w:right w:val="none" w:sz="0" w:space="0" w:color="auto"/>
                                  </w:divBdr>
                                  <w:divsChild>
                                    <w:div w:id="428359119">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sChild>
                                </w:div>
                                <w:div w:id="1547983348">
                                  <w:marLeft w:val="0"/>
                                  <w:marRight w:val="0"/>
                                  <w:marTop w:val="0"/>
                                  <w:marBottom w:val="0"/>
                                  <w:divBdr>
                                    <w:top w:val="none" w:sz="0" w:space="0" w:color="auto"/>
                                    <w:left w:val="none" w:sz="0" w:space="0" w:color="auto"/>
                                    <w:bottom w:val="none" w:sz="0" w:space="0" w:color="auto"/>
                                    <w:right w:val="none" w:sz="0" w:space="0" w:color="auto"/>
                                  </w:divBdr>
                                  <w:divsChild>
                                    <w:div w:id="1114403062">
                                      <w:marLeft w:val="0"/>
                                      <w:marRight w:val="0"/>
                                      <w:marTop w:val="0"/>
                                      <w:marBottom w:val="0"/>
                                      <w:divBdr>
                                        <w:top w:val="none" w:sz="0" w:space="0" w:color="auto"/>
                                        <w:left w:val="none" w:sz="0" w:space="0" w:color="auto"/>
                                        <w:bottom w:val="none" w:sz="0" w:space="0" w:color="auto"/>
                                        <w:right w:val="none" w:sz="0" w:space="0" w:color="auto"/>
                                      </w:divBdr>
                                    </w:div>
                                    <w:div w:id="1424650100">
                                      <w:marLeft w:val="0"/>
                                      <w:marRight w:val="0"/>
                                      <w:marTop w:val="0"/>
                                      <w:marBottom w:val="0"/>
                                      <w:divBdr>
                                        <w:top w:val="none" w:sz="0" w:space="0" w:color="auto"/>
                                        <w:left w:val="none" w:sz="0" w:space="0" w:color="auto"/>
                                        <w:bottom w:val="none" w:sz="0" w:space="0" w:color="auto"/>
                                        <w:right w:val="none" w:sz="0" w:space="0" w:color="auto"/>
                                      </w:divBdr>
                                      <w:divsChild>
                                        <w:div w:id="10012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707725">
              <w:marLeft w:val="0"/>
              <w:marRight w:val="0"/>
              <w:marTop w:val="0"/>
              <w:marBottom w:val="0"/>
              <w:divBdr>
                <w:top w:val="none" w:sz="0" w:space="0" w:color="auto"/>
                <w:left w:val="none" w:sz="0" w:space="0" w:color="auto"/>
                <w:bottom w:val="none" w:sz="0" w:space="0" w:color="auto"/>
                <w:right w:val="none" w:sz="0" w:space="0" w:color="auto"/>
              </w:divBdr>
              <w:divsChild>
                <w:div w:id="1484933690">
                  <w:marLeft w:val="0"/>
                  <w:marRight w:val="0"/>
                  <w:marTop w:val="0"/>
                  <w:marBottom w:val="0"/>
                  <w:divBdr>
                    <w:top w:val="none" w:sz="0" w:space="0" w:color="auto"/>
                    <w:left w:val="none" w:sz="0" w:space="0" w:color="auto"/>
                    <w:bottom w:val="none" w:sz="0" w:space="0" w:color="auto"/>
                    <w:right w:val="none" w:sz="0" w:space="0" w:color="auto"/>
                  </w:divBdr>
                </w:div>
              </w:divsChild>
            </w:div>
            <w:div w:id="2079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51890">
      <w:bodyDiv w:val="1"/>
      <w:marLeft w:val="0"/>
      <w:marRight w:val="0"/>
      <w:marTop w:val="0"/>
      <w:marBottom w:val="0"/>
      <w:divBdr>
        <w:top w:val="none" w:sz="0" w:space="0" w:color="auto"/>
        <w:left w:val="none" w:sz="0" w:space="0" w:color="auto"/>
        <w:bottom w:val="none" w:sz="0" w:space="0" w:color="auto"/>
        <w:right w:val="none" w:sz="0" w:space="0" w:color="auto"/>
      </w:divBdr>
    </w:div>
    <w:div w:id="1292982843">
      <w:bodyDiv w:val="1"/>
      <w:marLeft w:val="0"/>
      <w:marRight w:val="0"/>
      <w:marTop w:val="0"/>
      <w:marBottom w:val="0"/>
      <w:divBdr>
        <w:top w:val="none" w:sz="0" w:space="0" w:color="auto"/>
        <w:left w:val="none" w:sz="0" w:space="0" w:color="auto"/>
        <w:bottom w:val="none" w:sz="0" w:space="0" w:color="auto"/>
        <w:right w:val="none" w:sz="0" w:space="0" w:color="auto"/>
      </w:divBdr>
    </w:div>
    <w:div w:id="1481262772">
      <w:bodyDiv w:val="1"/>
      <w:marLeft w:val="0"/>
      <w:marRight w:val="0"/>
      <w:marTop w:val="0"/>
      <w:marBottom w:val="0"/>
      <w:divBdr>
        <w:top w:val="none" w:sz="0" w:space="0" w:color="auto"/>
        <w:left w:val="none" w:sz="0" w:space="0" w:color="auto"/>
        <w:bottom w:val="none" w:sz="0" w:space="0" w:color="auto"/>
        <w:right w:val="none" w:sz="0" w:space="0" w:color="auto"/>
      </w:divBdr>
    </w:div>
    <w:div w:id="1560902313">
      <w:bodyDiv w:val="1"/>
      <w:marLeft w:val="0"/>
      <w:marRight w:val="0"/>
      <w:marTop w:val="0"/>
      <w:marBottom w:val="0"/>
      <w:divBdr>
        <w:top w:val="none" w:sz="0" w:space="0" w:color="auto"/>
        <w:left w:val="none" w:sz="0" w:space="0" w:color="auto"/>
        <w:bottom w:val="none" w:sz="0" w:space="0" w:color="auto"/>
        <w:right w:val="none" w:sz="0" w:space="0" w:color="auto"/>
      </w:divBdr>
    </w:div>
    <w:div w:id="1566647223">
      <w:bodyDiv w:val="1"/>
      <w:marLeft w:val="0"/>
      <w:marRight w:val="0"/>
      <w:marTop w:val="0"/>
      <w:marBottom w:val="0"/>
      <w:divBdr>
        <w:top w:val="none" w:sz="0" w:space="0" w:color="auto"/>
        <w:left w:val="none" w:sz="0" w:space="0" w:color="auto"/>
        <w:bottom w:val="none" w:sz="0" w:space="0" w:color="auto"/>
        <w:right w:val="none" w:sz="0" w:space="0" w:color="auto"/>
      </w:divBdr>
    </w:div>
    <w:div w:id="20960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gakushinkou25@pref.kumam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4FEB-98F1-4430-A15F-B7552F4C0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2934</Words>
  <Characters>372</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熊本時習館海外チャレンジ推進事業　海外チャレンジ塾塾生追加募集要項</vt:lpstr>
      <vt:lpstr>熊本時習館海外チャレンジ推進事業　海外チャレンジ塾塾生追加募集要項</vt:lpstr>
    </vt:vector>
  </TitlesOfParts>
  <Company>熊本県</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熊本時習館海外チャレンジ推進事業　海外チャレンジ塾塾生追加募集要項</dc:title>
  <dc:subject/>
  <dc:creator>PC-9800ﾕｰｻﾞ</dc:creator>
  <cp:keywords/>
  <cp:lastModifiedBy>2300106</cp:lastModifiedBy>
  <cp:revision>31</cp:revision>
  <cp:lastPrinted>2024-06-20T01:42:00Z</cp:lastPrinted>
  <dcterms:created xsi:type="dcterms:W3CDTF">2024-06-12T02:06:00Z</dcterms:created>
  <dcterms:modified xsi:type="dcterms:W3CDTF">2025-03-18T01:06:00Z</dcterms:modified>
</cp:coreProperties>
</file>