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0A279" w14:textId="33003119" w:rsidR="00744B77" w:rsidRDefault="002C4903" w:rsidP="000B6DFE">
      <w:pPr>
        <w:spacing w:line="320" w:lineRule="exact"/>
        <w:jc w:val="left"/>
        <w:rPr>
          <w:sz w:val="24"/>
          <w:szCs w:val="21"/>
        </w:rPr>
      </w:pPr>
      <w:bookmarkStart w:id="0" w:name="_GoBack"/>
      <w:bookmarkEnd w:id="0"/>
      <w:r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連携</w:t>
      </w:r>
      <w:r w:rsidR="00BB4102"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する市町村</w:t>
      </w:r>
      <w:r w:rsidR="00782D6E"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及び</w:t>
      </w:r>
      <w:r w:rsidR="00F054C8"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代表団体以外の</w:t>
      </w:r>
      <w:r w:rsidR="00782D6E"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商工団体</w:t>
      </w:r>
      <w:r w:rsidR="00744B77" w:rsidRPr="00744B77"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が記入</w:t>
      </w:r>
      <w:r w:rsidR="002B1DA5"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するもの</w:t>
      </w:r>
    </w:p>
    <w:p w14:paraId="7235CB14" w14:textId="77777777" w:rsidR="00744B77" w:rsidRPr="00C0748C" w:rsidRDefault="00744B77" w:rsidP="00744B77">
      <w:pPr>
        <w:spacing w:line="320" w:lineRule="exact"/>
        <w:jc w:val="left"/>
        <w:rPr>
          <w:sz w:val="24"/>
          <w:szCs w:val="21"/>
        </w:rPr>
      </w:pPr>
    </w:p>
    <w:p w14:paraId="3C2BD287" w14:textId="42C15E31" w:rsidR="000A665F" w:rsidRPr="00445B2A" w:rsidRDefault="000A665F" w:rsidP="000A665F">
      <w:pPr>
        <w:wordWrap w:val="0"/>
        <w:spacing w:line="320" w:lineRule="exact"/>
        <w:jc w:val="right"/>
        <w:rPr>
          <w:rFonts w:asciiTheme="majorEastAsia" w:eastAsiaTheme="majorEastAsia" w:hAnsiTheme="majorEastAsia"/>
          <w:sz w:val="24"/>
          <w:szCs w:val="21"/>
        </w:rPr>
      </w:pPr>
      <w:r w:rsidRPr="00445B2A">
        <w:rPr>
          <w:rFonts w:asciiTheme="majorEastAsia" w:eastAsiaTheme="majorEastAsia" w:hAnsiTheme="majorEastAsia" w:hint="eastAsia"/>
          <w:sz w:val="24"/>
          <w:szCs w:val="21"/>
        </w:rPr>
        <w:t>第</w:t>
      </w:r>
      <w:r w:rsidR="006C3826" w:rsidRPr="00445B2A">
        <w:rPr>
          <w:rFonts w:asciiTheme="majorEastAsia" w:eastAsiaTheme="majorEastAsia" w:hAnsiTheme="majorEastAsia" w:hint="eastAsia"/>
          <w:sz w:val="24"/>
          <w:szCs w:val="21"/>
        </w:rPr>
        <w:t xml:space="preserve">　　　</w:t>
      </w:r>
      <w:r w:rsidRPr="00445B2A">
        <w:rPr>
          <w:rFonts w:asciiTheme="majorEastAsia" w:eastAsiaTheme="majorEastAsia" w:hAnsiTheme="majorEastAsia" w:hint="eastAsia"/>
          <w:sz w:val="24"/>
          <w:szCs w:val="21"/>
        </w:rPr>
        <w:t xml:space="preserve">号　</w:t>
      </w:r>
    </w:p>
    <w:p w14:paraId="14BCB747" w14:textId="05F970BF" w:rsidR="00744B77" w:rsidRPr="00445B2A" w:rsidRDefault="00223229" w:rsidP="000A665F">
      <w:pPr>
        <w:wordWrap w:val="0"/>
        <w:spacing w:line="320" w:lineRule="exact"/>
        <w:jc w:val="right"/>
        <w:rPr>
          <w:rFonts w:asciiTheme="majorEastAsia" w:eastAsiaTheme="majorEastAsia" w:hAnsiTheme="majorEastAsia"/>
          <w:sz w:val="24"/>
          <w:szCs w:val="21"/>
        </w:rPr>
      </w:pPr>
      <w:r w:rsidRPr="00445B2A"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6C3826" w:rsidRPr="00445B2A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744B77" w:rsidRPr="00445B2A">
        <w:rPr>
          <w:rFonts w:asciiTheme="majorEastAsia" w:eastAsiaTheme="majorEastAsia" w:hAnsiTheme="majorEastAsia" w:hint="eastAsia"/>
          <w:sz w:val="24"/>
          <w:szCs w:val="21"/>
        </w:rPr>
        <w:t>年</w:t>
      </w:r>
      <w:r w:rsidR="006C3826" w:rsidRPr="00445B2A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 w:rsidR="00744B77" w:rsidRPr="00445B2A">
        <w:rPr>
          <w:rFonts w:asciiTheme="majorEastAsia" w:eastAsiaTheme="majorEastAsia" w:hAnsiTheme="majorEastAsia" w:hint="eastAsia"/>
          <w:sz w:val="24"/>
          <w:szCs w:val="21"/>
        </w:rPr>
        <w:t>月</w:t>
      </w:r>
      <w:r w:rsidR="006C3826" w:rsidRPr="00445B2A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 w:rsidR="00744B77" w:rsidRPr="00445B2A">
        <w:rPr>
          <w:rFonts w:asciiTheme="majorEastAsia" w:eastAsiaTheme="majorEastAsia" w:hAnsiTheme="majorEastAsia" w:hint="eastAsia"/>
          <w:sz w:val="24"/>
          <w:szCs w:val="21"/>
        </w:rPr>
        <w:t>日</w:t>
      </w:r>
      <w:r w:rsidR="000A665F" w:rsidRPr="00445B2A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</w:p>
    <w:p w14:paraId="26CFDFC2" w14:textId="77777777" w:rsidR="00744B77" w:rsidRPr="00445B2A" w:rsidRDefault="00744B77" w:rsidP="00744B77">
      <w:pPr>
        <w:spacing w:line="320" w:lineRule="exact"/>
        <w:rPr>
          <w:rFonts w:asciiTheme="majorEastAsia" w:eastAsiaTheme="majorEastAsia" w:hAnsiTheme="majorEastAsia"/>
          <w:sz w:val="24"/>
          <w:szCs w:val="21"/>
        </w:rPr>
      </w:pPr>
    </w:p>
    <w:p w14:paraId="0FC7DB76" w14:textId="44245176" w:rsidR="00744B77" w:rsidRPr="00445B2A" w:rsidRDefault="006C3826" w:rsidP="006C3826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1"/>
        </w:rPr>
      </w:pPr>
      <w:r w:rsidRPr="00445B2A">
        <w:rPr>
          <w:rFonts w:asciiTheme="majorEastAsia" w:eastAsiaTheme="majorEastAsia" w:hAnsiTheme="majorEastAsia" w:hint="eastAsia"/>
          <w:sz w:val="24"/>
          <w:szCs w:val="21"/>
        </w:rPr>
        <w:t xml:space="preserve">熊本県知事　</w:t>
      </w:r>
      <w:r w:rsidR="00F6799E">
        <w:rPr>
          <w:rFonts w:asciiTheme="majorEastAsia" w:eastAsiaTheme="majorEastAsia" w:hAnsiTheme="majorEastAsia" w:hint="eastAsia"/>
          <w:sz w:val="24"/>
          <w:szCs w:val="21"/>
        </w:rPr>
        <w:t xml:space="preserve">　　　　　　</w:t>
      </w:r>
      <w:r w:rsidR="00744B77" w:rsidRPr="00445B2A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0A665F" w:rsidRPr="00445B2A">
        <w:rPr>
          <w:rFonts w:asciiTheme="majorEastAsia" w:eastAsiaTheme="majorEastAsia" w:hAnsiTheme="majorEastAsia" w:hint="eastAsia"/>
          <w:sz w:val="24"/>
          <w:szCs w:val="21"/>
        </w:rPr>
        <w:t>様</w:t>
      </w:r>
    </w:p>
    <w:p w14:paraId="013B0A60" w14:textId="77777777" w:rsidR="00744B77" w:rsidRPr="00445B2A" w:rsidRDefault="00744B77" w:rsidP="00744B77">
      <w:pPr>
        <w:spacing w:line="320" w:lineRule="exact"/>
        <w:rPr>
          <w:rFonts w:asciiTheme="majorEastAsia" w:eastAsiaTheme="majorEastAsia" w:hAnsiTheme="majorEastAsia"/>
          <w:sz w:val="24"/>
          <w:szCs w:val="21"/>
        </w:rPr>
      </w:pPr>
    </w:p>
    <w:p w14:paraId="5109A372" w14:textId="785CBC1C" w:rsidR="00744B77" w:rsidRPr="00445B2A" w:rsidRDefault="00BB4102" w:rsidP="002C4903">
      <w:pPr>
        <w:wordWrap w:val="0"/>
        <w:spacing w:line="320" w:lineRule="exact"/>
        <w:ind w:rightChars="400" w:right="840"/>
        <w:jc w:val="righ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市町村</w:t>
      </w:r>
      <w:r w:rsidR="00F71203" w:rsidRPr="00445B2A">
        <w:rPr>
          <w:rFonts w:asciiTheme="majorEastAsia" w:eastAsiaTheme="majorEastAsia" w:hAnsiTheme="majorEastAsia" w:hint="eastAsia"/>
          <w:sz w:val="24"/>
          <w:szCs w:val="21"/>
        </w:rPr>
        <w:t>長名</w:t>
      </w:r>
      <w:r w:rsidR="00782D6E">
        <w:rPr>
          <w:rFonts w:asciiTheme="majorEastAsia" w:eastAsiaTheme="majorEastAsia" w:hAnsiTheme="majorEastAsia" w:hint="eastAsia"/>
          <w:sz w:val="24"/>
          <w:szCs w:val="21"/>
        </w:rPr>
        <w:t>又は商工団体の長</w:t>
      </w:r>
    </w:p>
    <w:p w14:paraId="79D02A72" w14:textId="77777777" w:rsidR="00241DBA" w:rsidRPr="00445B2A" w:rsidRDefault="00241DBA" w:rsidP="000B6DFE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14:paraId="41F96182" w14:textId="0629119B" w:rsidR="00744B77" w:rsidRPr="00445B2A" w:rsidRDefault="00B7022D" w:rsidP="00241DBA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サステナブル地域経済創出支援</w:t>
      </w:r>
      <w:r w:rsidR="006C3826" w:rsidRPr="00445B2A">
        <w:rPr>
          <w:rFonts w:asciiTheme="majorEastAsia" w:eastAsiaTheme="majorEastAsia" w:hAnsiTheme="majorEastAsia" w:hint="eastAsia"/>
          <w:color w:val="000000"/>
          <w:sz w:val="24"/>
          <w:szCs w:val="24"/>
        </w:rPr>
        <w:t>事業</w:t>
      </w:r>
      <w:r w:rsidR="00F042E8" w:rsidRPr="00445B2A">
        <w:rPr>
          <w:rFonts w:asciiTheme="majorEastAsia" w:eastAsiaTheme="majorEastAsia" w:hAnsiTheme="majorEastAsia" w:hint="eastAsia"/>
          <w:color w:val="000000"/>
          <w:sz w:val="24"/>
          <w:szCs w:val="24"/>
        </w:rPr>
        <w:t>補助金</w:t>
      </w:r>
      <w:r w:rsidR="00744B77" w:rsidRPr="00445B2A">
        <w:rPr>
          <w:rFonts w:asciiTheme="majorEastAsia" w:eastAsiaTheme="majorEastAsia" w:hAnsiTheme="majorEastAsia" w:hint="eastAsia"/>
          <w:sz w:val="24"/>
          <w:szCs w:val="21"/>
        </w:rPr>
        <w:t>に係る事業</w:t>
      </w:r>
      <w:r>
        <w:rPr>
          <w:rFonts w:asciiTheme="majorEastAsia" w:eastAsiaTheme="majorEastAsia" w:hAnsiTheme="majorEastAsia" w:hint="eastAsia"/>
          <w:sz w:val="24"/>
          <w:szCs w:val="21"/>
        </w:rPr>
        <w:t>連携</w:t>
      </w:r>
      <w:r w:rsidR="00744B77" w:rsidRPr="00445B2A">
        <w:rPr>
          <w:rFonts w:asciiTheme="majorEastAsia" w:eastAsiaTheme="majorEastAsia" w:hAnsiTheme="majorEastAsia" w:hint="eastAsia"/>
          <w:sz w:val="24"/>
          <w:szCs w:val="21"/>
        </w:rPr>
        <w:t>計画書</w:t>
      </w:r>
    </w:p>
    <w:p w14:paraId="171E8914" w14:textId="77777777" w:rsidR="00241DBA" w:rsidRPr="00445B2A" w:rsidRDefault="00241DBA" w:rsidP="000B6DFE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14:paraId="097D775F" w14:textId="6741E018" w:rsidR="00744B77" w:rsidRPr="00445B2A" w:rsidRDefault="00B7022D" w:rsidP="00744B77">
      <w:pPr>
        <w:spacing w:after="240" w:line="320" w:lineRule="exac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本事業に下記の者が申請を行うにあ</w:t>
      </w:r>
      <w:r w:rsidR="00744B77" w:rsidRPr="00445B2A">
        <w:rPr>
          <w:rFonts w:asciiTheme="majorEastAsia" w:eastAsiaTheme="majorEastAsia" w:hAnsiTheme="majorEastAsia" w:hint="eastAsia"/>
          <w:sz w:val="24"/>
          <w:szCs w:val="21"/>
        </w:rPr>
        <w:t>たり、事業計画の実行を</w:t>
      </w:r>
      <w:r>
        <w:rPr>
          <w:rFonts w:asciiTheme="majorEastAsia" w:eastAsiaTheme="majorEastAsia" w:hAnsiTheme="majorEastAsia" w:hint="eastAsia"/>
          <w:sz w:val="24"/>
          <w:szCs w:val="21"/>
        </w:rPr>
        <w:t>連携して</w:t>
      </w:r>
      <w:r w:rsidR="00744B77" w:rsidRPr="00445B2A">
        <w:rPr>
          <w:rFonts w:asciiTheme="majorEastAsia" w:eastAsiaTheme="majorEastAsia" w:hAnsiTheme="majorEastAsia" w:hint="eastAsia"/>
          <w:sz w:val="24"/>
          <w:szCs w:val="21"/>
        </w:rPr>
        <w:t>行うことについて宣誓します。</w:t>
      </w:r>
    </w:p>
    <w:p w14:paraId="2D592658" w14:textId="77777777" w:rsidR="00744B77" w:rsidRPr="00445B2A" w:rsidRDefault="00744B77" w:rsidP="00744B77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 w:rsidRPr="00445B2A">
        <w:rPr>
          <w:rFonts w:asciiTheme="majorEastAsia" w:eastAsiaTheme="majorEastAsia" w:hAnsiTheme="majorEastAsia" w:hint="eastAsia"/>
          <w:sz w:val="24"/>
          <w:szCs w:val="21"/>
        </w:rPr>
        <w:t>記</w:t>
      </w:r>
    </w:p>
    <w:p w14:paraId="5020C599" w14:textId="77777777" w:rsidR="00744B77" w:rsidRPr="00445B2A" w:rsidRDefault="00744B77" w:rsidP="00744B77">
      <w:pPr>
        <w:spacing w:line="320" w:lineRule="exact"/>
        <w:rPr>
          <w:rFonts w:asciiTheme="majorEastAsia" w:eastAsiaTheme="majorEastAsia" w:hAnsiTheme="majorEastAsia"/>
          <w:sz w:val="24"/>
          <w:szCs w:val="21"/>
        </w:rPr>
      </w:pPr>
    </w:p>
    <w:p w14:paraId="2E662C41" w14:textId="7BB0DE2D" w:rsidR="00782D6E" w:rsidRDefault="00782D6E" w:rsidP="00744B77">
      <w:pPr>
        <w:spacing w:line="320" w:lineRule="exac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１　代表団体名</w:t>
      </w:r>
      <w:r w:rsidR="00744B77" w:rsidRPr="00445B2A">
        <w:rPr>
          <w:rFonts w:asciiTheme="majorEastAsia" w:eastAsiaTheme="majorEastAsia" w:hAnsiTheme="majorEastAsia" w:hint="eastAsia"/>
          <w:sz w:val="24"/>
          <w:szCs w:val="21"/>
        </w:rPr>
        <w:t>：</w:t>
      </w:r>
    </w:p>
    <w:p w14:paraId="4B48526B" w14:textId="77777777" w:rsidR="00782D6E" w:rsidRPr="00445B2A" w:rsidRDefault="00782D6E" w:rsidP="00744B77">
      <w:pPr>
        <w:spacing w:line="320" w:lineRule="exact"/>
        <w:rPr>
          <w:rFonts w:asciiTheme="majorEastAsia" w:eastAsiaTheme="majorEastAsia" w:hAnsiTheme="majorEastAsia"/>
          <w:sz w:val="24"/>
          <w:szCs w:val="21"/>
        </w:rPr>
      </w:pPr>
    </w:p>
    <w:p w14:paraId="42B56626" w14:textId="09E48393" w:rsidR="00782D6E" w:rsidRDefault="00782D6E" w:rsidP="00744B77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２　</w:t>
      </w:r>
      <w:r w:rsidR="008751AD">
        <w:rPr>
          <w:rFonts w:asciiTheme="majorEastAsia" w:eastAsiaTheme="majorEastAsia" w:hAnsiTheme="majorEastAsia" w:hint="eastAsia"/>
          <w:sz w:val="24"/>
        </w:rPr>
        <w:t>連携の方針等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44B77" w:rsidRPr="008751AD" w14:paraId="756E33FD" w14:textId="77777777" w:rsidTr="008751AD">
        <w:trPr>
          <w:trHeight w:val="1701"/>
        </w:trPr>
        <w:tc>
          <w:tcPr>
            <w:tcW w:w="9067" w:type="dxa"/>
          </w:tcPr>
          <w:p w14:paraId="68A74E28" w14:textId="6969324D" w:rsidR="006C3826" w:rsidRPr="00445B2A" w:rsidRDefault="00744B77" w:rsidP="008751AD">
            <w:pPr>
              <w:spacing w:line="320" w:lineRule="exact"/>
              <w:ind w:rightChars="50" w:right="105"/>
              <w:rPr>
                <w:rFonts w:asciiTheme="majorEastAsia" w:eastAsiaTheme="majorEastAsia" w:hAnsiTheme="majorEastAsia"/>
                <w:sz w:val="24"/>
              </w:rPr>
            </w:pPr>
            <w:r w:rsidRPr="00445B2A"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 w:rsidR="008751AD">
              <w:rPr>
                <w:rFonts w:asciiTheme="majorEastAsia" w:eastAsiaTheme="majorEastAsia" w:hAnsiTheme="majorEastAsia" w:hint="eastAsia"/>
                <w:sz w:val="24"/>
              </w:rPr>
              <w:t>これまでの事業承継等に関する取組み</w:t>
            </w:r>
          </w:p>
        </w:tc>
      </w:tr>
      <w:tr w:rsidR="00744B77" w:rsidRPr="00445B2A" w14:paraId="16B5E5D3" w14:textId="77777777" w:rsidTr="008751AD">
        <w:trPr>
          <w:trHeight w:val="1701"/>
        </w:trPr>
        <w:tc>
          <w:tcPr>
            <w:tcW w:w="9067" w:type="dxa"/>
          </w:tcPr>
          <w:p w14:paraId="5939BA88" w14:textId="1BB24122" w:rsidR="004D1C34" w:rsidRPr="00445B2A" w:rsidRDefault="00B32793" w:rsidP="008751AD">
            <w:pPr>
              <w:spacing w:line="320" w:lineRule="exact"/>
              <w:ind w:rightChars="50" w:right="105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②現状・課題</w:t>
            </w:r>
          </w:p>
        </w:tc>
      </w:tr>
      <w:tr w:rsidR="00744B77" w:rsidRPr="00445B2A" w14:paraId="0A52E27B" w14:textId="77777777" w:rsidTr="008751AD">
        <w:trPr>
          <w:trHeight w:val="1757"/>
        </w:trPr>
        <w:tc>
          <w:tcPr>
            <w:tcW w:w="9067" w:type="dxa"/>
          </w:tcPr>
          <w:p w14:paraId="5B3E9123" w14:textId="7F1361D9" w:rsidR="00D52F96" w:rsidRPr="00445B2A" w:rsidRDefault="00B32793" w:rsidP="008751A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③</w:t>
            </w:r>
            <w:r w:rsidR="008751AD">
              <w:rPr>
                <w:rFonts w:asciiTheme="majorEastAsia" w:eastAsiaTheme="majorEastAsia" w:hAnsiTheme="majorEastAsia" w:hint="eastAsia"/>
                <w:sz w:val="24"/>
              </w:rPr>
              <w:t>連携して行う事業及びその概要（連携体制等）</w:t>
            </w:r>
          </w:p>
        </w:tc>
      </w:tr>
    </w:tbl>
    <w:p w14:paraId="28C73857" w14:textId="77777777" w:rsidR="00E9129B" w:rsidRPr="00445B2A" w:rsidRDefault="00E9129B" w:rsidP="00744B77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7DC92929" w14:textId="268DF8F1" w:rsidR="00C260B1" w:rsidRPr="00445B2A" w:rsidRDefault="008751AD" w:rsidP="00744B77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E9129B" w:rsidRPr="00445B2A">
        <w:rPr>
          <w:rFonts w:asciiTheme="majorEastAsia" w:eastAsiaTheme="majorEastAsia" w:hAnsiTheme="majorEastAsia" w:hint="eastAsia"/>
          <w:sz w:val="24"/>
        </w:rPr>
        <w:t>．担当</w:t>
      </w:r>
      <w:r w:rsidR="002C4903">
        <w:rPr>
          <w:rFonts w:asciiTheme="majorEastAsia" w:eastAsiaTheme="majorEastAsia" w:hAnsiTheme="majorEastAsia" w:hint="eastAsia"/>
          <w:sz w:val="24"/>
        </w:rPr>
        <w:t>所属</w:t>
      </w:r>
      <w:r w:rsidR="00E9129B" w:rsidRPr="00445B2A">
        <w:rPr>
          <w:rFonts w:asciiTheme="majorEastAsia" w:eastAsiaTheme="majorEastAsia" w:hAnsiTheme="majorEastAsia" w:hint="eastAsia"/>
          <w:sz w:val="24"/>
        </w:rPr>
        <w:t>・連絡先・担当者名</w:t>
      </w:r>
    </w:p>
    <w:p w14:paraId="293CF5A5" w14:textId="6EA01FAE" w:rsidR="00E9129B" w:rsidRPr="00445B2A" w:rsidRDefault="00E9129B" w:rsidP="00744B77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445B2A">
        <w:rPr>
          <w:rFonts w:asciiTheme="majorEastAsia" w:eastAsiaTheme="majorEastAsia" w:hAnsiTheme="majorEastAsia" w:hint="eastAsia"/>
          <w:sz w:val="24"/>
        </w:rPr>
        <w:t xml:space="preserve">　・</w:t>
      </w:r>
      <w:r w:rsidR="002C4903">
        <w:rPr>
          <w:rFonts w:asciiTheme="majorEastAsia" w:eastAsiaTheme="majorEastAsia" w:hAnsiTheme="majorEastAsia" w:hint="eastAsia"/>
          <w:sz w:val="24"/>
        </w:rPr>
        <w:t>所属</w:t>
      </w:r>
      <w:r w:rsidRPr="00445B2A">
        <w:rPr>
          <w:rFonts w:asciiTheme="majorEastAsia" w:eastAsiaTheme="majorEastAsia" w:hAnsiTheme="majorEastAsia" w:hint="eastAsia"/>
          <w:sz w:val="24"/>
        </w:rPr>
        <w:t xml:space="preserve">　</w:t>
      </w:r>
      <w:r w:rsidR="004D1C34" w:rsidRPr="00445B2A">
        <w:rPr>
          <w:rFonts w:asciiTheme="majorEastAsia" w:eastAsiaTheme="majorEastAsia" w:hAnsiTheme="majorEastAsia" w:hint="eastAsia"/>
          <w:sz w:val="24"/>
        </w:rPr>
        <w:t xml:space="preserve">　</w:t>
      </w:r>
      <w:r w:rsidR="00445B2A">
        <w:rPr>
          <w:rFonts w:asciiTheme="majorEastAsia" w:eastAsiaTheme="majorEastAsia" w:hAnsiTheme="majorEastAsia" w:hint="eastAsia"/>
          <w:sz w:val="24"/>
        </w:rPr>
        <w:t xml:space="preserve"> 　　 　</w:t>
      </w:r>
      <w:r w:rsidR="004D1C34" w:rsidRPr="00445B2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 </w:t>
      </w:r>
    </w:p>
    <w:p w14:paraId="5495BA56" w14:textId="166E1344" w:rsidR="004D1C34" w:rsidRPr="00445B2A" w:rsidRDefault="00E9129B" w:rsidP="00744B77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445B2A">
        <w:rPr>
          <w:rFonts w:asciiTheme="majorEastAsia" w:eastAsiaTheme="majorEastAsia" w:hAnsiTheme="majorEastAsia" w:hint="eastAsia"/>
          <w:sz w:val="24"/>
        </w:rPr>
        <w:t xml:space="preserve">　・連絡先　</w:t>
      </w:r>
      <w:r w:rsidR="00D52F96" w:rsidRPr="00445B2A">
        <w:rPr>
          <w:rFonts w:asciiTheme="majorEastAsia" w:eastAsiaTheme="majorEastAsia" w:hAnsiTheme="majorEastAsia" w:hint="eastAsia"/>
          <w:sz w:val="24"/>
        </w:rPr>
        <w:t>電話</w:t>
      </w:r>
      <w:r w:rsidR="00445B2A">
        <w:rPr>
          <w:rFonts w:asciiTheme="majorEastAsia" w:eastAsiaTheme="majorEastAsia" w:hAnsiTheme="majorEastAsia" w:hint="eastAsia"/>
          <w:sz w:val="24"/>
        </w:rPr>
        <w:t xml:space="preserve">　</w:t>
      </w:r>
      <w:r w:rsidR="00D52F96" w:rsidRPr="00445B2A">
        <w:rPr>
          <w:rFonts w:asciiTheme="majorEastAsia" w:eastAsiaTheme="majorEastAsia" w:hAnsiTheme="majorEastAsia" w:hint="eastAsia"/>
          <w:sz w:val="24"/>
        </w:rPr>
        <w:t>：</w:t>
      </w:r>
      <w:r w:rsidR="004D1C34" w:rsidRPr="00445B2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 </w:t>
      </w:r>
      <w:r w:rsidR="00445B2A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14:paraId="22A87636" w14:textId="17E5E734" w:rsidR="00E9129B" w:rsidRPr="00445B2A" w:rsidRDefault="00D52F96" w:rsidP="004D1C34">
      <w:pPr>
        <w:spacing w:line="320" w:lineRule="exact"/>
        <w:ind w:firstLineChars="600" w:firstLine="1440"/>
        <w:rPr>
          <w:rFonts w:asciiTheme="majorEastAsia" w:eastAsiaTheme="majorEastAsia" w:hAnsiTheme="majorEastAsia"/>
          <w:sz w:val="24"/>
          <w:u w:val="single"/>
        </w:rPr>
      </w:pPr>
      <w:r w:rsidRPr="00445B2A">
        <w:rPr>
          <w:rFonts w:asciiTheme="majorEastAsia" w:eastAsiaTheme="majorEastAsia" w:hAnsiTheme="majorEastAsia" w:hint="eastAsia"/>
          <w:sz w:val="24"/>
        </w:rPr>
        <w:t>Fax</w:t>
      </w:r>
      <w:r w:rsidR="00445B2A">
        <w:rPr>
          <w:rFonts w:asciiTheme="majorEastAsia" w:eastAsiaTheme="majorEastAsia" w:hAnsiTheme="majorEastAsia"/>
          <w:sz w:val="24"/>
        </w:rPr>
        <w:t xml:space="preserve"> </w:t>
      </w:r>
      <w:r w:rsidR="00445B2A">
        <w:rPr>
          <w:rFonts w:asciiTheme="majorEastAsia" w:eastAsiaTheme="majorEastAsia" w:hAnsiTheme="majorEastAsia" w:hint="eastAsia"/>
          <w:sz w:val="24"/>
        </w:rPr>
        <w:t xml:space="preserve">　</w:t>
      </w:r>
      <w:r w:rsidRPr="00445B2A">
        <w:rPr>
          <w:rFonts w:asciiTheme="majorEastAsia" w:eastAsiaTheme="majorEastAsia" w:hAnsiTheme="majorEastAsia" w:hint="eastAsia"/>
          <w:sz w:val="24"/>
        </w:rPr>
        <w:t>：</w:t>
      </w:r>
      <w:r w:rsidR="004D1C34" w:rsidRPr="00445B2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 w:rsidR="00445B2A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4D1C34" w:rsidRPr="00445B2A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445B2A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</w:p>
    <w:p w14:paraId="33CBC318" w14:textId="13695543" w:rsidR="00E9129B" w:rsidRPr="00445B2A" w:rsidRDefault="00E9129B" w:rsidP="00744B77">
      <w:pPr>
        <w:spacing w:line="320" w:lineRule="exact"/>
        <w:rPr>
          <w:rFonts w:asciiTheme="majorEastAsia" w:eastAsiaTheme="majorEastAsia" w:hAnsiTheme="majorEastAsia"/>
          <w:sz w:val="24"/>
          <w:u w:val="single"/>
        </w:rPr>
      </w:pPr>
      <w:r w:rsidRPr="00445B2A">
        <w:rPr>
          <w:rFonts w:asciiTheme="majorEastAsia" w:eastAsiaTheme="majorEastAsia" w:hAnsiTheme="majorEastAsia" w:hint="eastAsia"/>
          <w:sz w:val="24"/>
        </w:rPr>
        <w:t xml:space="preserve">　　　　　　E-mail：</w:t>
      </w:r>
      <w:r w:rsidR="004D1C34" w:rsidRPr="00445B2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 </w:t>
      </w:r>
      <w:r w:rsidR="00445B2A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</w:p>
    <w:p w14:paraId="2B084284" w14:textId="0FCBA152" w:rsidR="00E9129B" w:rsidRDefault="00E9129B" w:rsidP="00744B77">
      <w:pPr>
        <w:spacing w:line="320" w:lineRule="exact"/>
        <w:rPr>
          <w:rFonts w:asciiTheme="minorEastAsia" w:hAnsiTheme="minorEastAsia"/>
          <w:sz w:val="24"/>
          <w:u w:val="single"/>
        </w:rPr>
      </w:pPr>
      <w:r w:rsidRPr="00445B2A">
        <w:rPr>
          <w:rFonts w:asciiTheme="majorEastAsia" w:eastAsiaTheme="majorEastAsia" w:hAnsiTheme="majorEastAsia" w:hint="eastAsia"/>
          <w:sz w:val="24"/>
        </w:rPr>
        <w:t xml:space="preserve">　・担当者名　</w:t>
      </w:r>
      <w:r w:rsidR="00445B2A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4D1C34" w:rsidRPr="00445B2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  <w:r w:rsidR="004D1C34">
        <w:rPr>
          <w:rFonts w:asciiTheme="minorEastAsia" w:hAnsiTheme="minorEastAsia" w:hint="eastAsia"/>
          <w:sz w:val="24"/>
          <w:u w:val="single"/>
        </w:rPr>
        <w:t xml:space="preserve"> </w:t>
      </w:r>
      <w:r w:rsidR="00445B2A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34246DAF" w14:textId="2F93FD1C" w:rsidR="00B7022D" w:rsidRDefault="00B7022D" w:rsidP="00744B77">
      <w:pPr>
        <w:spacing w:line="320" w:lineRule="exact"/>
        <w:rPr>
          <w:rFonts w:asciiTheme="minorEastAsia" w:hAnsiTheme="minorEastAsia"/>
          <w:sz w:val="24"/>
          <w:u w:val="single"/>
        </w:rPr>
      </w:pPr>
    </w:p>
    <w:p w14:paraId="694AF430" w14:textId="71F12885" w:rsidR="00B7022D" w:rsidRDefault="00B7022D" w:rsidP="00744B77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 w:rsidRPr="008733FE">
        <w:rPr>
          <w:rFonts w:asciiTheme="majorEastAsia" w:eastAsiaTheme="majorEastAsia" w:hAnsiTheme="majorEastAsia" w:hint="eastAsia"/>
          <w:sz w:val="20"/>
          <w:szCs w:val="20"/>
        </w:rPr>
        <w:t>※連携協定を締結</w:t>
      </w:r>
      <w:r w:rsidR="002C4903" w:rsidRPr="008733FE">
        <w:rPr>
          <w:rFonts w:asciiTheme="majorEastAsia" w:eastAsiaTheme="majorEastAsia" w:hAnsiTheme="majorEastAsia" w:hint="eastAsia"/>
          <w:sz w:val="20"/>
          <w:szCs w:val="20"/>
        </w:rPr>
        <w:t>している場合は本計画書の</w:t>
      </w:r>
      <w:r w:rsidR="00646863">
        <w:rPr>
          <w:rFonts w:asciiTheme="majorEastAsia" w:eastAsiaTheme="majorEastAsia" w:hAnsiTheme="majorEastAsia" w:hint="eastAsia"/>
          <w:sz w:val="20"/>
          <w:szCs w:val="20"/>
        </w:rPr>
        <w:t>添付</w:t>
      </w:r>
      <w:r w:rsidR="002C4903" w:rsidRPr="008733FE">
        <w:rPr>
          <w:rFonts w:asciiTheme="majorEastAsia" w:eastAsiaTheme="majorEastAsia" w:hAnsiTheme="majorEastAsia" w:hint="eastAsia"/>
          <w:sz w:val="20"/>
          <w:szCs w:val="20"/>
        </w:rPr>
        <w:t>に代えて協定書の写しを添付</w:t>
      </w:r>
    </w:p>
    <w:p w14:paraId="4BAC6CED" w14:textId="30DBAE9E" w:rsidR="0050586D" w:rsidRDefault="0050586D" w:rsidP="00744B77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</w:p>
    <w:p w14:paraId="40E0C422" w14:textId="4AD7605E" w:rsidR="0050586D" w:rsidRDefault="007B4972" w:rsidP="0050586D">
      <w:pPr>
        <w:spacing w:line="320" w:lineRule="exact"/>
        <w:jc w:val="left"/>
        <w:rPr>
          <w:sz w:val="24"/>
          <w:szCs w:val="21"/>
        </w:rPr>
      </w:pPr>
      <w:r>
        <w:rPr>
          <w:rFonts w:hint="eastAsia"/>
          <w:b/>
          <w:noProof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86B13" wp14:editId="06D55EA8">
                <wp:simplePos x="0" y="0"/>
                <wp:positionH relativeFrom="column">
                  <wp:posOffset>4899660</wp:posOffset>
                </wp:positionH>
                <wp:positionV relativeFrom="paragraph">
                  <wp:posOffset>-556895</wp:posOffset>
                </wp:positionV>
                <wp:extent cx="7334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3E37F3" w14:textId="74BEE7BE" w:rsidR="007B4972" w:rsidRPr="007B4972" w:rsidRDefault="007B4972" w:rsidP="007B497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497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86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5.8pt;margin-top:-43.85pt;width:57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" fillcolor="white [3201]" strokeweight=".5pt">
                <v:textbox>
                  <w:txbxContent>
                    <w:p w14:paraId="773E37F3" w14:textId="74BEE7BE" w:rsidR="007B4972" w:rsidRPr="007B4972" w:rsidRDefault="007B4972" w:rsidP="007B497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7B4972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記載例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0586D"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連携する市町村及び</w:t>
      </w:r>
      <w:r w:rsidR="00F054C8"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代表団体以外の</w:t>
      </w:r>
      <w:r w:rsidR="0050586D"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商工団体</w:t>
      </w:r>
      <w:r w:rsidR="0050586D" w:rsidRPr="00744B77"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が記入</w:t>
      </w:r>
      <w:r w:rsidR="0050586D">
        <w:rPr>
          <w:rFonts w:hint="eastAsia"/>
          <w:b/>
          <w:sz w:val="24"/>
          <w:szCs w:val="21"/>
          <w:bdr w:val="single" w:sz="4" w:space="0" w:color="auto"/>
          <w:shd w:val="pct15" w:color="auto" w:fill="FFFFFF"/>
        </w:rPr>
        <w:t>するもの</w:t>
      </w:r>
    </w:p>
    <w:p w14:paraId="09D13554" w14:textId="77777777" w:rsidR="0050586D" w:rsidRPr="00C0748C" w:rsidRDefault="0050586D" w:rsidP="0050586D">
      <w:pPr>
        <w:spacing w:line="320" w:lineRule="exact"/>
        <w:jc w:val="left"/>
        <w:rPr>
          <w:sz w:val="24"/>
          <w:szCs w:val="21"/>
        </w:rPr>
      </w:pPr>
    </w:p>
    <w:p w14:paraId="39F79D59" w14:textId="77777777" w:rsidR="0050586D" w:rsidRPr="00445B2A" w:rsidRDefault="0050586D" w:rsidP="0050586D">
      <w:pPr>
        <w:wordWrap w:val="0"/>
        <w:spacing w:line="320" w:lineRule="exact"/>
        <w:jc w:val="right"/>
        <w:rPr>
          <w:rFonts w:asciiTheme="majorEastAsia" w:eastAsiaTheme="majorEastAsia" w:hAnsiTheme="majorEastAsia"/>
          <w:sz w:val="24"/>
          <w:szCs w:val="21"/>
        </w:rPr>
      </w:pPr>
      <w:r w:rsidRPr="00445B2A">
        <w:rPr>
          <w:rFonts w:asciiTheme="majorEastAsia" w:eastAsiaTheme="majorEastAsia" w:hAnsiTheme="majorEastAsia" w:hint="eastAsia"/>
          <w:sz w:val="24"/>
          <w:szCs w:val="21"/>
        </w:rPr>
        <w:t xml:space="preserve">第　　　号　</w:t>
      </w:r>
    </w:p>
    <w:p w14:paraId="6B5C4442" w14:textId="77777777" w:rsidR="0050586D" w:rsidRPr="00445B2A" w:rsidRDefault="0050586D" w:rsidP="0050586D">
      <w:pPr>
        <w:wordWrap w:val="0"/>
        <w:spacing w:line="320" w:lineRule="exact"/>
        <w:jc w:val="right"/>
        <w:rPr>
          <w:rFonts w:asciiTheme="majorEastAsia" w:eastAsiaTheme="majorEastAsia" w:hAnsiTheme="majorEastAsia"/>
          <w:sz w:val="24"/>
          <w:szCs w:val="21"/>
        </w:rPr>
      </w:pPr>
      <w:r w:rsidRPr="00445B2A">
        <w:rPr>
          <w:rFonts w:asciiTheme="majorEastAsia" w:eastAsiaTheme="majorEastAsia" w:hAnsiTheme="majorEastAsia" w:hint="eastAsia"/>
          <w:sz w:val="24"/>
          <w:szCs w:val="21"/>
        </w:rPr>
        <w:t xml:space="preserve">令和　年　　月　　日　</w:t>
      </w:r>
    </w:p>
    <w:p w14:paraId="4DB38B84" w14:textId="77777777" w:rsidR="0050586D" w:rsidRPr="00445B2A" w:rsidRDefault="0050586D" w:rsidP="0050586D">
      <w:pPr>
        <w:spacing w:line="320" w:lineRule="exact"/>
        <w:rPr>
          <w:rFonts w:asciiTheme="majorEastAsia" w:eastAsiaTheme="majorEastAsia" w:hAnsiTheme="majorEastAsia"/>
          <w:sz w:val="24"/>
          <w:szCs w:val="21"/>
        </w:rPr>
      </w:pPr>
    </w:p>
    <w:p w14:paraId="7BFC2463" w14:textId="5B0F216E" w:rsidR="0050586D" w:rsidRPr="00445B2A" w:rsidRDefault="0050586D" w:rsidP="0050586D">
      <w:pPr>
        <w:spacing w:line="320" w:lineRule="exact"/>
        <w:ind w:firstLineChars="100" w:firstLine="240"/>
        <w:rPr>
          <w:rFonts w:asciiTheme="majorEastAsia" w:eastAsiaTheme="majorEastAsia" w:hAnsiTheme="majorEastAsia"/>
          <w:sz w:val="24"/>
          <w:szCs w:val="21"/>
        </w:rPr>
      </w:pPr>
      <w:r w:rsidRPr="00445B2A">
        <w:rPr>
          <w:rFonts w:asciiTheme="majorEastAsia" w:eastAsiaTheme="majorEastAsia" w:hAnsiTheme="majorEastAsia" w:hint="eastAsia"/>
          <w:sz w:val="24"/>
          <w:szCs w:val="21"/>
        </w:rPr>
        <w:t>熊本県知事</w:t>
      </w:r>
      <w:r w:rsidR="00DB0A48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</w:t>
      </w:r>
      <w:r w:rsidRPr="00445B2A">
        <w:rPr>
          <w:rFonts w:asciiTheme="majorEastAsia" w:eastAsiaTheme="majorEastAsia" w:hAnsiTheme="majorEastAsia" w:hint="eastAsia"/>
          <w:sz w:val="24"/>
          <w:szCs w:val="21"/>
        </w:rPr>
        <w:t>様</w:t>
      </w:r>
    </w:p>
    <w:p w14:paraId="130CD737" w14:textId="77777777" w:rsidR="0050586D" w:rsidRPr="00445B2A" w:rsidRDefault="0050586D" w:rsidP="0050586D">
      <w:pPr>
        <w:spacing w:line="320" w:lineRule="exact"/>
        <w:rPr>
          <w:rFonts w:asciiTheme="majorEastAsia" w:eastAsiaTheme="majorEastAsia" w:hAnsiTheme="majorEastAsia"/>
          <w:sz w:val="24"/>
          <w:szCs w:val="21"/>
        </w:rPr>
      </w:pPr>
    </w:p>
    <w:p w14:paraId="6EA90629" w14:textId="77777777" w:rsidR="0050586D" w:rsidRPr="00445B2A" w:rsidRDefault="0050586D" w:rsidP="0050586D">
      <w:pPr>
        <w:wordWrap w:val="0"/>
        <w:spacing w:line="320" w:lineRule="exact"/>
        <w:ind w:rightChars="400" w:right="840"/>
        <w:jc w:val="righ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市町村</w:t>
      </w:r>
      <w:r w:rsidRPr="00445B2A">
        <w:rPr>
          <w:rFonts w:asciiTheme="majorEastAsia" w:eastAsiaTheme="majorEastAsia" w:hAnsiTheme="majorEastAsia" w:hint="eastAsia"/>
          <w:sz w:val="24"/>
          <w:szCs w:val="21"/>
        </w:rPr>
        <w:t>長名</w:t>
      </w:r>
      <w:r>
        <w:rPr>
          <w:rFonts w:asciiTheme="majorEastAsia" w:eastAsiaTheme="majorEastAsia" w:hAnsiTheme="majorEastAsia" w:hint="eastAsia"/>
          <w:sz w:val="24"/>
          <w:szCs w:val="21"/>
        </w:rPr>
        <w:t>又は商工団体の長</w:t>
      </w:r>
    </w:p>
    <w:p w14:paraId="655E410A" w14:textId="77777777" w:rsidR="0050586D" w:rsidRPr="00445B2A" w:rsidRDefault="0050586D" w:rsidP="0050586D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14:paraId="6BF1F712" w14:textId="77777777" w:rsidR="0050586D" w:rsidRPr="00445B2A" w:rsidRDefault="0050586D" w:rsidP="0050586D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</w:rPr>
        <w:t>サステナブル地域経済創出支援</w:t>
      </w:r>
      <w:r w:rsidRPr="00445B2A">
        <w:rPr>
          <w:rFonts w:asciiTheme="majorEastAsia" w:eastAsiaTheme="majorEastAsia" w:hAnsiTheme="majorEastAsia" w:hint="eastAsia"/>
          <w:color w:val="000000"/>
          <w:sz w:val="24"/>
          <w:szCs w:val="24"/>
        </w:rPr>
        <w:t>事業補助金</w:t>
      </w:r>
      <w:r w:rsidRPr="00445B2A">
        <w:rPr>
          <w:rFonts w:asciiTheme="majorEastAsia" w:eastAsiaTheme="majorEastAsia" w:hAnsiTheme="majorEastAsia" w:hint="eastAsia"/>
          <w:sz w:val="24"/>
          <w:szCs w:val="21"/>
        </w:rPr>
        <w:t>に係る事業</w:t>
      </w:r>
      <w:r>
        <w:rPr>
          <w:rFonts w:asciiTheme="majorEastAsia" w:eastAsiaTheme="majorEastAsia" w:hAnsiTheme="majorEastAsia" w:hint="eastAsia"/>
          <w:sz w:val="24"/>
          <w:szCs w:val="21"/>
        </w:rPr>
        <w:t>連携</w:t>
      </w:r>
      <w:r w:rsidRPr="00445B2A">
        <w:rPr>
          <w:rFonts w:asciiTheme="majorEastAsia" w:eastAsiaTheme="majorEastAsia" w:hAnsiTheme="majorEastAsia" w:hint="eastAsia"/>
          <w:sz w:val="24"/>
          <w:szCs w:val="21"/>
        </w:rPr>
        <w:t>計画書</w:t>
      </w:r>
    </w:p>
    <w:p w14:paraId="3CA05098" w14:textId="77777777" w:rsidR="0050586D" w:rsidRPr="00445B2A" w:rsidRDefault="0050586D" w:rsidP="0050586D">
      <w:pPr>
        <w:jc w:val="left"/>
        <w:rPr>
          <w:rFonts w:asciiTheme="majorEastAsia" w:eastAsiaTheme="majorEastAsia" w:hAnsiTheme="majorEastAsia"/>
          <w:sz w:val="24"/>
          <w:szCs w:val="21"/>
        </w:rPr>
      </w:pPr>
    </w:p>
    <w:p w14:paraId="6D40B627" w14:textId="77777777" w:rsidR="0050586D" w:rsidRPr="00445B2A" w:rsidRDefault="0050586D" w:rsidP="0050586D">
      <w:pPr>
        <w:spacing w:after="240" w:line="320" w:lineRule="exac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 xml:space="preserve">　本事業に下記の者が申請を行うにあ</w:t>
      </w:r>
      <w:r w:rsidRPr="00445B2A">
        <w:rPr>
          <w:rFonts w:asciiTheme="majorEastAsia" w:eastAsiaTheme="majorEastAsia" w:hAnsiTheme="majorEastAsia" w:hint="eastAsia"/>
          <w:sz w:val="24"/>
          <w:szCs w:val="21"/>
        </w:rPr>
        <w:t>たり、事業計画の実行を</w:t>
      </w:r>
      <w:r>
        <w:rPr>
          <w:rFonts w:asciiTheme="majorEastAsia" w:eastAsiaTheme="majorEastAsia" w:hAnsiTheme="majorEastAsia" w:hint="eastAsia"/>
          <w:sz w:val="24"/>
          <w:szCs w:val="21"/>
        </w:rPr>
        <w:t>連携して</w:t>
      </w:r>
      <w:r w:rsidRPr="00445B2A">
        <w:rPr>
          <w:rFonts w:asciiTheme="majorEastAsia" w:eastAsiaTheme="majorEastAsia" w:hAnsiTheme="majorEastAsia" w:hint="eastAsia"/>
          <w:sz w:val="24"/>
          <w:szCs w:val="21"/>
        </w:rPr>
        <w:t>行うことについて宣誓します。</w:t>
      </w:r>
    </w:p>
    <w:p w14:paraId="6698D553" w14:textId="77777777" w:rsidR="0050586D" w:rsidRPr="00445B2A" w:rsidRDefault="0050586D" w:rsidP="0050586D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1"/>
        </w:rPr>
      </w:pPr>
      <w:r w:rsidRPr="00445B2A">
        <w:rPr>
          <w:rFonts w:asciiTheme="majorEastAsia" w:eastAsiaTheme="majorEastAsia" w:hAnsiTheme="majorEastAsia" w:hint="eastAsia"/>
          <w:sz w:val="24"/>
          <w:szCs w:val="21"/>
        </w:rPr>
        <w:t>記</w:t>
      </w:r>
    </w:p>
    <w:p w14:paraId="103CC55F" w14:textId="77777777" w:rsidR="0050586D" w:rsidRPr="00445B2A" w:rsidRDefault="0050586D" w:rsidP="0050586D">
      <w:pPr>
        <w:spacing w:line="320" w:lineRule="exact"/>
        <w:rPr>
          <w:rFonts w:asciiTheme="majorEastAsia" w:eastAsiaTheme="majorEastAsia" w:hAnsiTheme="majorEastAsia"/>
          <w:sz w:val="24"/>
          <w:szCs w:val="21"/>
        </w:rPr>
      </w:pPr>
    </w:p>
    <w:p w14:paraId="066C766D" w14:textId="77777777" w:rsidR="0050586D" w:rsidRDefault="0050586D" w:rsidP="0050586D">
      <w:pPr>
        <w:spacing w:line="320" w:lineRule="exact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１　代表団体名</w:t>
      </w:r>
      <w:r w:rsidRPr="00445B2A">
        <w:rPr>
          <w:rFonts w:asciiTheme="majorEastAsia" w:eastAsiaTheme="majorEastAsia" w:hAnsiTheme="majorEastAsia" w:hint="eastAsia"/>
          <w:sz w:val="24"/>
          <w:szCs w:val="21"/>
        </w:rPr>
        <w:t>：</w:t>
      </w:r>
    </w:p>
    <w:p w14:paraId="0A07EDD2" w14:textId="77777777" w:rsidR="0050586D" w:rsidRPr="00445B2A" w:rsidRDefault="0050586D" w:rsidP="0050586D">
      <w:pPr>
        <w:spacing w:line="320" w:lineRule="exact"/>
        <w:rPr>
          <w:rFonts w:asciiTheme="majorEastAsia" w:eastAsiaTheme="majorEastAsia" w:hAnsiTheme="majorEastAsia"/>
          <w:sz w:val="24"/>
          <w:szCs w:val="21"/>
        </w:rPr>
      </w:pPr>
    </w:p>
    <w:p w14:paraId="6D3B49EF" w14:textId="77777777" w:rsidR="0050586D" w:rsidRDefault="0050586D" w:rsidP="0050586D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連携の方針等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0586D" w:rsidRPr="008751AD" w14:paraId="3658C94C" w14:textId="77777777" w:rsidTr="0050586D">
        <w:trPr>
          <w:trHeight w:val="1077"/>
        </w:trPr>
        <w:tc>
          <w:tcPr>
            <w:tcW w:w="9067" w:type="dxa"/>
          </w:tcPr>
          <w:p w14:paraId="222EC141" w14:textId="77777777" w:rsidR="0050586D" w:rsidRDefault="0050586D" w:rsidP="00237705">
            <w:pPr>
              <w:spacing w:line="320" w:lineRule="exact"/>
              <w:ind w:rightChars="50" w:right="105"/>
              <w:rPr>
                <w:rFonts w:asciiTheme="majorEastAsia" w:eastAsiaTheme="majorEastAsia" w:hAnsiTheme="majorEastAsia"/>
                <w:sz w:val="24"/>
              </w:rPr>
            </w:pPr>
            <w:r w:rsidRPr="00445B2A">
              <w:rPr>
                <w:rFonts w:asciiTheme="majorEastAsia" w:eastAsiaTheme="majorEastAsia" w:hAnsiTheme="majorEastAsia" w:hint="eastAsia"/>
                <w:sz w:val="24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これまでの事業承継等に関する取組み</w:t>
            </w:r>
          </w:p>
          <w:p w14:paraId="5E642262" w14:textId="5BDCDB23" w:rsidR="0050586D" w:rsidRPr="0050586D" w:rsidRDefault="0050586D" w:rsidP="0050586D">
            <w:pPr>
              <w:spacing w:line="320" w:lineRule="exact"/>
              <w:ind w:rightChars="50" w:right="105"/>
              <w:rPr>
                <w:rFonts w:asciiTheme="majorEastAsia" w:eastAsiaTheme="majorEastAsia" w:hAnsiTheme="majorEastAsia"/>
                <w:sz w:val="24"/>
              </w:rPr>
            </w:pPr>
            <w:r w:rsidRPr="0050586D">
              <w:rPr>
                <w:rFonts w:asciiTheme="majorEastAsia" w:eastAsiaTheme="majorEastAsia" w:hAnsiTheme="majorEastAsia" w:hint="eastAsia"/>
                <w:sz w:val="24"/>
              </w:rPr>
              <w:t>・事業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承継セミナーの開催及びその</w:t>
            </w:r>
            <w:r w:rsidRPr="0050586D">
              <w:rPr>
                <w:rFonts w:asciiTheme="majorEastAsia" w:eastAsiaTheme="majorEastAsia" w:hAnsiTheme="majorEastAsia" w:hint="eastAsia"/>
                <w:sz w:val="24"/>
              </w:rPr>
              <w:t>広報（周知・啓発）</w:t>
            </w:r>
          </w:p>
          <w:p w14:paraId="16903BF4" w14:textId="250F8B30" w:rsidR="0050586D" w:rsidRPr="00445B2A" w:rsidRDefault="0050586D" w:rsidP="0050586D">
            <w:pPr>
              <w:spacing w:line="320" w:lineRule="exact"/>
              <w:ind w:rightChars="50" w:right="105"/>
              <w:rPr>
                <w:rFonts w:asciiTheme="majorEastAsia" w:eastAsiaTheme="majorEastAsia" w:hAnsiTheme="majorEastAsia"/>
                <w:sz w:val="24"/>
              </w:rPr>
            </w:pPr>
            <w:r w:rsidRPr="0050586D">
              <w:rPr>
                <w:rFonts w:asciiTheme="majorEastAsia" w:eastAsiaTheme="majorEastAsia" w:hAnsiTheme="majorEastAsia" w:hint="eastAsia"/>
                <w:sz w:val="24"/>
              </w:rPr>
              <w:t>・地域おこし協力隊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の活用</w:t>
            </w:r>
          </w:p>
        </w:tc>
      </w:tr>
      <w:tr w:rsidR="0050586D" w:rsidRPr="00445B2A" w14:paraId="3882C511" w14:textId="77777777" w:rsidTr="0050586D">
        <w:trPr>
          <w:trHeight w:val="1361"/>
        </w:trPr>
        <w:tc>
          <w:tcPr>
            <w:tcW w:w="9067" w:type="dxa"/>
          </w:tcPr>
          <w:p w14:paraId="257ED80D" w14:textId="77777777" w:rsidR="0050586D" w:rsidRDefault="0050586D" w:rsidP="00237705">
            <w:pPr>
              <w:spacing w:line="320" w:lineRule="exact"/>
              <w:ind w:rightChars="50" w:right="105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②現状・課題</w:t>
            </w:r>
          </w:p>
          <w:p w14:paraId="45AF90F7" w14:textId="209B6400" w:rsidR="0050586D" w:rsidRPr="0050586D" w:rsidRDefault="0050586D" w:rsidP="0050586D">
            <w:pPr>
              <w:spacing w:line="320" w:lineRule="exact"/>
              <w:ind w:rightChars="50" w:right="105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50586D">
              <w:rPr>
                <w:rFonts w:asciiTheme="majorEastAsia" w:eastAsiaTheme="majorEastAsia" w:hAnsiTheme="majorEastAsia" w:hint="eastAsia"/>
                <w:sz w:val="24"/>
              </w:rPr>
              <w:t>本市における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事業承継等に関する現状</w:t>
            </w:r>
            <w:r w:rsidRPr="0050586D">
              <w:rPr>
                <w:rFonts w:asciiTheme="majorEastAsia" w:eastAsiaTheme="majorEastAsia" w:hAnsiTheme="majorEastAsia" w:hint="eastAsia"/>
                <w:sz w:val="24"/>
              </w:rPr>
              <w:t>は…</w:t>
            </w:r>
          </w:p>
          <w:p w14:paraId="7B591EF5" w14:textId="35AFB442" w:rsidR="0050586D" w:rsidRPr="0050586D" w:rsidRDefault="0050586D" w:rsidP="0050586D">
            <w:pPr>
              <w:spacing w:line="320" w:lineRule="exact"/>
              <w:ind w:rightChars="50" w:right="105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50586D">
              <w:rPr>
                <w:rFonts w:asciiTheme="majorEastAsia" w:eastAsiaTheme="majorEastAsia" w:hAnsiTheme="majorEastAsia" w:hint="eastAsia"/>
                <w:sz w:val="24"/>
              </w:rPr>
              <w:t>そのうえで、必要となる事業者支援は…</w:t>
            </w:r>
          </w:p>
          <w:p w14:paraId="072F314B" w14:textId="2B8908AF" w:rsidR="0050586D" w:rsidRPr="00445B2A" w:rsidRDefault="0050586D" w:rsidP="0050586D">
            <w:pPr>
              <w:spacing w:line="320" w:lineRule="exact"/>
              <w:ind w:rightChars="50" w:right="105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・事業承継を喫緊の課題と捉え、</w:t>
            </w:r>
            <w:r w:rsidRPr="0050586D">
              <w:rPr>
                <w:rFonts w:asciiTheme="majorEastAsia" w:eastAsiaTheme="majorEastAsia" w:hAnsiTheme="majorEastAsia" w:hint="eastAsia"/>
                <w:sz w:val="24"/>
              </w:rPr>
              <w:t>…</w:t>
            </w:r>
          </w:p>
        </w:tc>
      </w:tr>
      <w:tr w:rsidR="0050586D" w:rsidRPr="00445B2A" w14:paraId="1B88A16A" w14:textId="77777777" w:rsidTr="00237705">
        <w:trPr>
          <w:trHeight w:val="1757"/>
        </w:trPr>
        <w:tc>
          <w:tcPr>
            <w:tcW w:w="9067" w:type="dxa"/>
          </w:tcPr>
          <w:p w14:paraId="0D136E26" w14:textId="77777777" w:rsidR="0050586D" w:rsidRDefault="0050586D" w:rsidP="0023770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③連携して行う事業及びその概要（連携体制等）</w:t>
            </w:r>
          </w:p>
          <w:p w14:paraId="4782B8BC" w14:textId="1A1656E1" w:rsidR="0050586D" w:rsidRDefault="0050586D" w:rsidP="0050586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50586D">
              <w:rPr>
                <w:rFonts w:asciiTheme="majorEastAsia" w:eastAsiaTheme="majorEastAsia" w:hAnsiTheme="majorEastAsia" w:hint="eastAsia"/>
                <w:sz w:val="24"/>
              </w:rPr>
              <w:t>事業の広報（周知・啓発）</w:t>
            </w:r>
          </w:p>
          <w:p w14:paraId="322249CF" w14:textId="17FA3057" w:rsidR="0050586D" w:rsidRPr="0050586D" w:rsidRDefault="0050586D" w:rsidP="0050586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（概要）本市の広報誌をはじめ、〇〇を活用し、…</w:t>
            </w:r>
          </w:p>
          <w:p w14:paraId="7CF5DCDC" w14:textId="6530602F" w:rsidR="0050586D" w:rsidRDefault="0050586D" w:rsidP="0050586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50586D">
              <w:rPr>
                <w:rFonts w:asciiTheme="majorEastAsia" w:eastAsiaTheme="majorEastAsia" w:hAnsiTheme="majorEastAsia" w:hint="eastAsia"/>
                <w:sz w:val="24"/>
              </w:rPr>
              <w:t>地域おこし協力隊への周知</w:t>
            </w:r>
          </w:p>
          <w:p w14:paraId="20CBE69A" w14:textId="28B6AC5C" w:rsidR="0050586D" w:rsidRPr="0050586D" w:rsidRDefault="0050586D" w:rsidP="0050586D">
            <w:pPr>
              <w:ind w:leftChars="100" w:left="1170" w:hangingChars="400" w:hanging="9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（概要）</w:t>
            </w:r>
            <w:r w:rsidRPr="0050586D">
              <w:rPr>
                <w:rFonts w:asciiTheme="majorEastAsia" w:eastAsiaTheme="majorEastAsia" w:hAnsiTheme="majorEastAsia" w:hint="eastAsia"/>
                <w:sz w:val="24"/>
              </w:rPr>
              <w:t>地域おこし協力隊との〇〇などを機に、事業の活用やイベントへの参加を呼びかけ、…</w:t>
            </w:r>
          </w:p>
          <w:p w14:paraId="29E7DDC5" w14:textId="32D5A0F2" w:rsidR="0050586D" w:rsidRDefault="0050586D" w:rsidP="0050586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50586D">
              <w:rPr>
                <w:rFonts w:asciiTheme="majorEastAsia" w:eastAsiaTheme="majorEastAsia" w:hAnsiTheme="majorEastAsia" w:hint="eastAsia"/>
                <w:sz w:val="24"/>
              </w:rPr>
              <w:t>事業計画への助言</w:t>
            </w:r>
          </w:p>
          <w:p w14:paraId="0BCEE735" w14:textId="7B5ED089" w:rsidR="0050586D" w:rsidRPr="00445B2A" w:rsidRDefault="0050586D" w:rsidP="0050586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（概要）…</w:t>
            </w:r>
          </w:p>
        </w:tc>
      </w:tr>
    </w:tbl>
    <w:p w14:paraId="63A52C15" w14:textId="77777777" w:rsidR="0050586D" w:rsidRPr="00445B2A" w:rsidRDefault="0050586D" w:rsidP="0050586D">
      <w:pPr>
        <w:spacing w:line="320" w:lineRule="exact"/>
        <w:rPr>
          <w:rFonts w:asciiTheme="majorEastAsia" w:eastAsiaTheme="majorEastAsia" w:hAnsiTheme="majorEastAsia"/>
          <w:sz w:val="24"/>
        </w:rPr>
      </w:pPr>
    </w:p>
    <w:p w14:paraId="529913E5" w14:textId="77777777" w:rsidR="0050586D" w:rsidRPr="00445B2A" w:rsidRDefault="0050586D" w:rsidP="0050586D">
      <w:pPr>
        <w:spacing w:line="32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445B2A">
        <w:rPr>
          <w:rFonts w:asciiTheme="majorEastAsia" w:eastAsiaTheme="majorEastAsia" w:hAnsiTheme="majorEastAsia" w:hint="eastAsia"/>
          <w:sz w:val="24"/>
        </w:rPr>
        <w:t>．担当</w:t>
      </w:r>
      <w:r>
        <w:rPr>
          <w:rFonts w:asciiTheme="majorEastAsia" w:eastAsiaTheme="majorEastAsia" w:hAnsiTheme="majorEastAsia" w:hint="eastAsia"/>
          <w:sz w:val="24"/>
        </w:rPr>
        <w:t>所属</w:t>
      </w:r>
      <w:r w:rsidRPr="00445B2A">
        <w:rPr>
          <w:rFonts w:asciiTheme="majorEastAsia" w:eastAsiaTheme="majorEastAsia" w:hAnsiTheme="majorEastAsia" w:hint="eastAsia"/>
          <w:sz w:val="24"/>
        </w:rPr>
        <w:t>・連絡先・担当者名</w:t>
      </w:r>
    </w:p>
    <w:p w14:paraId="559D121B" w14:textId="77777777" w:rsidR="0050586D" w:rsidRPr="00445B2A" w:rsidRDefault="0050586D" w:rsidP="0050586D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445B2A">
        <w:rPr>
          <w:rFonts w:asciiTheme="majorEastAsia" w:eastAsiaTheme="majorEastAsia" w:hAnsiTheme="majorEastAsia" w:hint="eastAsia"/>
          <w:sz w:val="24"/>
        </w:rPr>
        <w:t xml:space="preserve">　・</w:t>
      </w:r>
      <w:r>
        <w:rPr>
          <w:rFonts w:asciiTheme="majorEastAsia" w:eastAsiaTheme="majorEastAsia" w:hAnsiTheme="majorEastAsia" w:hint="eastAsia"/>
          <w:sz w:val="24"/>
        </w:rPr>
        <w:t>所属</w:t>
      </w:r>
      <w:r w:rsidRPr="00445B2A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 　　 　</w:t>
      </w:r>
      <w:r w:rsidRPr="00445B2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 </w:t>
      </w:r>
    </w:p>
    <w:p w14:paraId="05CC6E74" w14:textId="77777777" w:rsidR="0050586D" w:rsidRPr="00445B2A" w:rsidRDefault="0050586D" w:rsidP="0050586D">
      <w:pPr>
        <w:spacing w:line="320" w:lineRule="exact"/>
        <w:rPr>
          <w:rFonts w:asciiTheme="majorEastAsia" w:eastAsiaTheme="majorEastAsia" w:hAnsiTheme="majorEastAsia"/>
          <w:sz w:val="24"/>
        </w:rPr>
      </w:pPr>
      <w:r w:rsidRPr="00445B2A">
        <w:rPr>
          <w:rFonts w:asciiTheme="majorEastAsia" w:eastAsiaTheme="majorEastAsia" w:hAnsiTheme="majorEastAsia" w:hint="eastAsia"/>
          <w:sz w:val="24"/>
        </w:rPr>
        <w:t xml:space="preserve">　・連絡先　電話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445B2A">
        <w:rPr>
          <w:rFonts w:asciiTheme="majorEastAsia" w:eastAsiaTheme="majorEastAsia" w:hAnsiTheme="majorEastAsia" w:hint="eastAsia"/>
          <w:sz w:val="24"/>
        </w:rPr>
        <w:t>：</w:t>
      </w:r>
      <w:r w:rsidRPr="00445B2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</w:p>
    <w:p w14:paraId="0EB6070D" w14:textId="77777777" w:rsidR="0050586D" w:rsidRPr="00445B2A" w:rsidRDefault="0050586D" w:rsidP="0050586D">
      <w:pPr>
        <w:spacing w:line="320" w:lineRule="exact"/>
        <w:ind w:firstLineChars="600" w:firstLine="1440"/>
        <w:rPr>
          <w:rFonts w:asciiTheme="majorEastAsia" w:eastAsiaTheme="majorEastAsia" w:hAnsiTheme="majorEastAsia"/>
          <w:sz w:val="24"/>
          <w:u w:val="single"/>
        </w:rPr>
      </w:pPr>
      <w:r w:rsidRPr="00445B2A">
        <w:rPr>
          <w:rFonts w:asciiTheme="majorEastAsia" w:eastAsiaTheme="majorEastAsia" w:hAnsiTheme="majorEastAsia" w:hint="eastAsia"/>
          <w:sz w:val="24"/>
        </w:rPr>
        <w:t>Fax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445B2A">
        <w:rPr>
          <w:rFonts w:asciiTheme="majorEastAsia" w:eastAsiaTheme="majorEastAsia" w:hAnsiTheme="majorEastAsia" w:hint="eastAsia"/>
          <w:sz w:val="24"/>
        </w:rPr>
        <w:t>：</w:t>
      </w:r>
      <w:r w:rsidRPr="00445B2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Pr="00445B2A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</w:p>
    <w:p w14:paraId="783925F5" w14:textId="77777777" w:rsidR="0050586D" w:rsidRPr="00445B2A" w:rsidRDefault="0050586D" w:rsidP="0050586D">
      <w:pPr>
        <w:spacing w:line="320" w:lineRule="exact"/>
        <w:rPr>
          <w:rFonts w:asciiTheme="majorEastAsia" w:eastAsiaTheme="majorEastAsia" w:hAnsiTheme="majorEastAsia"/>
          <w:sz w:val="24"/>
          <w:u w:val="single"/>
        </w:rPr>
      </w:pPr>
      <w:r w:rsidRPr="00445B2A">
        <w:rPr>
          <w:rFonts w:asciiTheme="majorEastAsia" w:eastAsiaTheme="majorEastAsia" w:hAnsiTheme="majorEastAsia" w:hint="eastAsia"/>
          <w:sz w:val="24"/>
        </w:rPr>
        <w:t xml:space="preserve">　　　　　　E-mail：</w:t>
      </w:r>
      <w:r w:rsidRPr="00445B2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 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</w:p>
    <w:p w14:paraId="43721699" w14:textId="77777777" w:rsidR="0050586D" w:rsidRDefault="0050586D" w:rsidP="0050586D">
      <w:pPr>
        <w:spacing w:line="320" w:lineRule="exact"/>
        <w:rPr>
          <w:rFonts w:asciiTheme="minorEastAsia" w:hAnsiTheme="minorEastAsia"/>
          <w:sz w:val="24"/>
          <w:u w:val="single"/>
        </w:rPr>
      </w:pPr>
      <w:r w:rsidRPr="00445B2A">
        <w:rPr>
          <w:rFonts w:asciiTheme="majorEastAsia" w:eastAsiaTheme="majorEastAsia" w:hAnsiTheme="majorEastAsia" w:hint="eastAsia"/>
          <w:sz w:val="24"/>
        </w:rPr>
        <w:t xml:space="preserve">　・担当者名　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445B2A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 　</w:t>
      </w:r>
    </w:p>
    <w:p w14:paraId="0AD9C952" w14:textId="77777777" w:rsidR="0050586D" w:rsidRDefault="0050586D" w:rsidP="0050586D">
      <w:pPr>
        <w:spacing w:line="320" w:lineRule="exact"/>
        <w:rPr>
          <w:rFonts w:asciiTheme="minorEastAsia" w:hAnsiTheme="minorEastAsia"/>
          <w:sz w:val="24"/>
          <w:u w:val="single"/>
        </w:rPr>
      </w:pPr>
    </w:p>
    <w:p w14:paraId="600D0B2E" w14:textId="77777777" w:rsidR="0050586D" w:rsidRPr="008733FE" w:rsidRDefault="0050586D" w:rsidP="0050586D">
      <w:pPr>
        <w:spacing w:line="320" w:lineRule="exact"/>
        <w:rPr>
          <w:rFonts w:asciiTheme="majorEastAsia" w:eastAsiaTheme="majorEastAsia" w:hAnsiTheme="majorEastAsia"/>
          <w:sz w:val="20"/>
          <w:szCs w:val="20"/>
        </w:rPr>
      </w:pPr>
      <w:r w:rsidRPr="008733FE">
        <w:rPr>
          <w:rFonts w:asciiTheme="majorEastAsia" w:eastAsiaTheme="majorEastAsia" w:hAnsiTheme="majorEastAsia" w:hint="eastAsia"/>
          <w:sz w:val="20"/>
          <w:szCs w:val="20"/>
        </w:rPr>
        <w:t>※連携協定を締結している場合は本計画書の</w:t>
      </w:r>
      <w:r>
        <w:rPr>
          <w:rFonts w:asciiTheme="majorEastAsia" w:eastAsiaTheme="majorEastAsia" w:hAnsiTheme="majorEastAsia" w:hint="eastAsia"/>
          <w:sz w:val="20"/>
          <w:szCs w:val="20"/>
        </w:rPr>
        <w:t>添付</w:t>
      </w:r>
      <w:r w:rsidRPr="008733FE">
        <w:rPr>
          <w:rFonts w:asciiTheme="majorEastAsia" w:eastAsiaTheme="majorEastAsia" w:hAnsiTheme="majorEastAsia" w:hint="eastAsia"/>
          <w:sz w:val="20"/>
          <w:szCs w:val="20"/>
        </w:rPr>
        <w:t>に代えて協定書の写しを添付</w:t>
      </w:r>
    </w:p>
    <w:sectPr w:rsidR="0050586D" w:rsidRPr="008733FE" w:rsidSect="008751AD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FFDE3" w14:textId="77777777" w:rsidR="00F031D4" w:rsidRDefault="00F031D4" w:rsidP="003C0825">
      <w:r>
        <w:separator/>
      </w:r>
    </w:p>
  </w:endnote>
  <w:endnote w:type="continuationSeparator" w:id="0">
    <w:p w14:paraId="63684310" w14:textId="77777777" w:rsidR="00F031D4" w:rsidRDefault="00F031D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D9AD0" w14:textId="77777777" w:rsidR="00F031D4" w:rsidRDefault="00F031D4" w:rsidP="003C0825">
      <w:r>
        <w:separator/>
      </w:r>
    </w:p>
  </w:footnote>
  <w:footnote w:type="continuationSeparator" w:id="0">
    <w:p w14:paraId="0EFED9F3" w14:textId="77777777" w:rsidR="00F031D4" w:rsidRDefault="00F031D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ACFFB" w14:textId="152B0054" w:rsidR="007B4972" w:rsidRPr="007B4972" w:rsidRDefault="007B4972" w:rsidP="007B4972">
    <w:pPr>
      <w:pStyle w:val="a3"/>
      <w:jc w:val="right"/>
      <w:rPr>
        <w:sz w:val="24"/>
        <w:szCs w:val="24"/>
      </w:rPr>
    </w:pPr>
    <w:r w:rsidRPr="007B4972">
      <w:rPr>
        <w:rFonts w:hint="eastAsia"/>
        <w:sz w:val="24"/>
        <w:szCs w:val="24"/>
      </w:rPr>
      <w:t>（単独市町村枠用）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77"/>
    <w:rsid w:val="000A665F"/>
    <w:rsid w:val="000B352A"/>
    <w:rsid w:val="000B6DFE"/>
    <w:rsid w:val="000D40BC"/>
    <w:rsid w:val="00102921"/>
    <w:rsid w:val="00152442"/>
    <w:rsid w:val="00186B28"/>
    <w:rsid w:val="001F508D"/>
    <w:rsid w:val="00216624"/>
    <w:rsid w:val="00223229"/>
    <w:rsid w:val="00241DBA"/>
    <w:rsid w:val="00274DF0"/>
    <w:rsid w:val="002B1DA5"/>
    <w:rsid w:val="002C4903"/>
    <w:rsid w:val="002C5169"/>
    <w:rsid w:val="002D6FD0"/>
    <w:rsid w:val="003506B5"/>
    <w:rsid w:val="003847B6"/>
    <w:rsid w:val="003C0825"/>
    <w:rsid w:val="004076BE"/>
    <w:rsid w:val="00445B2A"/>
    <w:rsid w:val="004D1C34"/>
    <w:rsid w:val="0050586D"/>
    <w:rsid w:val="00553CC8"/>
    <w:rsid w:val="00563AEE"/>
    <w:rsid w:val="00587939"/>
    <w:rsid w:val="005D244E"/>
    <w:rsid w:val="005D6A7F"/>
    <w:rsid w:val="00632C29"/>
    <w:rsid w:val="00646863"/>
    <w:rsid w:val="006C3826"/>
    <w:rsid w:val="00744B77"/>
    <w:rsid w:val="007549CA"/>
    <w:rsid w:val="00782D6E"/>
    <w:rsid w:val="007A0E65"/>
    <w:rsid w:val="007B4972"/>
    <w:rsid w:val="007D6995"/>
    <w:rsid w:val="007F1433"/>
    <w:rsid w:val="00804BB4"/>
    <w:rsid w:val="00821C20"/>
    <w:rsid w:val="008332A2"/>
    <w:rsid w:val="00851B30"/>
    <w:rsid w:val="00861A0D"/>
    <w:rsid w:val="008733FE"/>
    <w:rsid w:val="008751AD"/>
    <w:rsid w:val="00923849"/>
    <w:rsid w:val="009275F7"/>
    <w:rsid w:val="00963BD5"/>
    <w:rsid w:val="00970C81"/>
    <w:rsid w:val="009C158B"/>
    <w:rsid w:val="009C376F"/>
    <w:rsid w:val="009F4786"/>
    <w:rsid w:val="00A175AC"/>
    <w:rsid w:val="00AA14B4"/>
    <w:rsid w:val="00AB56FB"/>
    <w:rsid w:val="00B11274"/>
    <w:rsid w:val="00B32793"/>
    <w:rsid w:val="00B7022D"/>
    <w:rsid w:val="00B729A5"/>
    <w:rsid w:val="00BB4102"/>
    <w:rsid w:val="00BC1666"/>
    <w:rsid w:val="00BE35A9"/>
    <w:rsid w:val="00BF01AC"/>
    <w:rsid w:val="00C0748C"/>
    <w:rsid w:val="00C1027C"/>
    <w:rsid w:val="00C260B1"/>
    <w:rsid w:val="00C37D02"/>
    <w:rsid w:val="00C55457"/>
    <w:rsid w:val="00CA1C94"/>
    <w:rsid w:val="00CA2AE2"/>
    <w:rsid w:val="00CD060B"/>
    <w:rsid w:val="00CF4C67"/>
    <w:rsid w:val="00D52F96"/>
    <w:rsid w:val="00D56C3C"/>
    <w:rsid w:val="00D90918"/>
    <w:rsid w:val="00DB0A48"/>
    <w:rsid w:val="00E314E4"/>
    <w:rsid w:val="00E9129B"/>
    <w:rsid w:val="00EB4DF0"/>
    <w:rsid w:val="00F031D4"/>
    <w:rsid w:val="00F042E8"/>
    <w:rsid w:val="00F054C8"/>
    <w:rsid w:val="00F05543"/>
    <w:rsid w:val="00F10E5E"/>
    <w:rsid w:val="00F624A0"/>
    <w:rsid w:val="00F6799E"/>
    <w:rsid w:val="00F67B93"/>
    <w:rsid w:val="00F71203"/>
    <w:rsid w:val="00FA4710"/>
    <w:rsid w:val="00FB058E"/>
    <w:rsid w:val="00FD658C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AA3049"/>
  <w15:docId w15:val="{2D03BB31-4635-46A7-94C1-E8DD449D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4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44B77"/>
    <w:pPr>
      <w:jc w:val="center"/>
    </w:pPr>
    <w:rPr>
      <w:sz w:val="24"/>
      <w:szCs w:val="21"/>
    </w:rPr>
  </w:style>
  <w:style w:type="character" w:customStyle="1" w:styleId="a9">
    <w:name w:val="記 (文字)"/>
    <w:basedOn w:val="a0"/>
    <w:link w:val="a8"/>
    <w:uiPriority w:val="99"/>
    <w:rsid w:val="00744B77"/>
    <w:rPr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744B77"/>
    <w:pPr>
      <w:jc w:val="right"/>
    </w:pPr>
    <w:rPr>
      <w:sz w:val="24"/>
      <w:szCs w:val="21"/>
    </w:rPr>
  </w:style>
  <w:style w:type="character" w:customStyle="1" w:styleId="ab">
    <w:name w:val="結語 (文字)"/>
    <w:basedOn w:val="a0"/>
    <w:link w:val="aa"/>
    <w:uiPriority w:val="99"/>
    <w:rsid w:val="00744B77"/>
    <w:rPr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91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91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 anchor="ctr" anchorCtr="0"/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2154114</cp:lastModifiedBy>
  <cp:revision>24</cp:revision>
  <cp:lastPrinted>2025-03-24T00:26:00Z</cp:lastPrinted>
  <dcterms:created xsi:type="dcterms:W3CDTF">2022-05-17T15:23:00Z</dcterms:created>
  <dcterms:modified xsi:type="dcterms:W3CDTF">2025-04-01T08:48:00Z</dcterms:modified>
</cp:coreProperties>
</file>