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別紙様式１６</w:t>
      </w:r>
    </w:p>
    <w:p w:rsidR="008247E3" w:rsidRPr="008247E3" w:rsidRDefault="008247E3" w:rsidP="008247E3">
      <w:pPr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spacing w:val="2"/>
          <w:kern w:val="0"/>
          <w:sz w:val="36"/>
          <w:szCs w:val="36"/>
        </w:rPr>
        <w:t>ロード・クリーン・ボランティア変更願</w:t>
      </w:r>
    </w:p>
    <w:p w:rsidR="008247E3" w:rsidRDefault="008247E3" w:rsidP="008247E3">
      <w:pPr>
        <w:overflowPunct w:val="0"/>
        <w:jc w:val="left"/>
        <w:textAlignment w:val="baseline"/>
        <w:rPr>
          <w:rFonts w:ascii="Times New Roman" w:eastAsia="ＭＳ ゴシック" w:hAnsi="Times New Roman" w:cs="Times New Roman" w:hint="eastAsia"/>
          <w:color w:val="000000"/>
          <w:kern w:val="0"/>
          <w:sz w:val="24"/>
          <w:szCs w:val="24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</w:p>
    <w:p w:rsidR="008247E3" w:rsidRPr="008247E3" w:rsidRDefault="008247E3" w:rsidP="008247E3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熊　本　県　知　事　様</w:t>
      </w:r>
    </w:p>
    <w:p w:rsidR="008247E3" w:rsidRPr="008247E3" w:rsidRDefault="008247E3" w:rsidP="008247E3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平成　　年　　月　　日</w:t>
      </w:r>
    </w:p>
    <w:p w:rsidR="008247E3" w:rsidRPr="008247E3" w:rsidRDefault="008247E3" w:rsidP="008247E3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団体名</w:t>
      </w:r>
    </w:p>
    <w:p w:rsidR="008247E3" w:rsidRPr="008247E3" w:rsidRDefault="008247E3" w:rsidP="008247E3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代表者名</w:t>
      </w: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　</w:t>
      </w: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                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印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下記のとおり変更をお願いします。</w:t>
      </w:r>
    </w:p>
    <w:p w:rsidR="008247E3" w:rsidRPr="008247E3" w:rsidRDefault="008247E3" w:rsidP="008247E3">
      <w:pPr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記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１　変更する事項（該当するものにレをつける）</w:t>
      </w:r>
    </w:p>
    <w:p w:rsidR="008247E3" w:rsidRPr="008247E3" w:rsidRDefault="008247E3" w:rsidP="008247E3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□団体名　　□代表者の氏名　□活動区間・延長　□活動内容　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　□活動回数</w:t>
      </w: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□希望する支援内容</w:t>
      </w: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□活動者名簿</w:t>
      </w: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</w:t>
      </w:r>
    </w:p>
    <w:p w:rsidR="008247E3" w:rsidRPr="008247E3" w:rsidRDefault="008247E3" w:rsidP="008247E3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□その他（　　　　　　　　　　　　　　　　　　　　　　　）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２　変更内容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＜変更前＞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＜変更後＞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＜変更理由＞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※活動区間・延長、活動内容、活動回数、希望する支援内容の場合のみ記入</w:t>
      </w:r>
    </w:p>
    <w:p w:rsid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 w:hint="eastAsia"/>
          <w:color w:val="000000"/>
          <w:spacing w:val="2"/>
          <w:kern w:val="0"/>
          <w:szCs w:val="21"/>
        </w:rPr>
      </w:pPr>
    </w:p>
    <w:p w:rsid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 w:hint="eastAsia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３　添付書類（変更する事項に応じて関係書類を添付してください）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①協定書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②活動区間を記入した地図</w:t>
      </w:r>
    </w:p>
    <w:p w:rsidR="008247E3" w:rsidRPr="008247E3" w:rsidRDefault="008247E3" w:rsidP="008247E3">
      <w:pPr>
        <w:overflowPunct w:val="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③活動者名簿</w:t>
      </w:r>
    </w:p>
    <w:p w:rsidR="008247E3" w:rsidRPr="008247E3" w:rsidRDefault="008247E3" w:rsidP="008247E3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Cs w:val="21"/>
        </w:rPr>
      </w:pPr>
      <w:r w:rsidRPr="008247E3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 </w:t>
      </w:r>
      <w:r w:rsidRPr="008247E3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④その他参考書類</w:t>
      </w:r>
    </w:p>
    <w:p w:rsidR="002F5DCF" w:rsidRDefault="002F5DCF" w:rsidP="008247E3">
      <w:bookmarkStart w:id="0" w:name="_GoBack"/>
      <w:bookmarkEnd w:id="0"/>
    </w:p>
    <w:sectPr w:rsidR="002F5D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E3"/>
    <w:rsid w:val="002F5DCF"/>
    <w:rsid w:val="0082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1</cp:revision>
  <dcterms:created xsi:type="dcterms:W3CDTF">2014-05-14T00:54:00Z</dcterms:created>
  <dcterms:modified xsi:type="dcterms:W3CDTF">2014-05-14T00:56:00Z</dcterms:modified>
</cp:coreProperties>
</file>