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AFD80" w14:textId="165FE1DD" w:rsidR="005D5417" w:rsidRPr="00E619E7" w:rsidRDefault="00B723C9" w:rsidP="00B72CD2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「</w:t>
      </w:r>
      <w:r w:rsidRPr="00B723C9">
        <w:rPr>
          <w:rFonts w:ascii="ＭＳ ゴシック" w:eastAsia="ＭＳ ゴシック" w:hAnsi="ＭＳ ゴシック" w:hint="eastAsia"/>
          <w:sz w:val="24"/>
          <w:szCs w:val="24"/>
        </w:rPr>
        <w:t>動</w:t>
      </w:r>
      <w:r w:rsidR="00C74118">
        <w:rPr>
          <w:rFonts w:ascii="ＭＳ ゴシック" w:eastAsia="ＭＳ ゴシック" w:hAnsi="ＭＳ ゴシック" w:hint="eastAsia"/>
          <w:sz w:val="24"/>
          <w:szCs w:val="24"/>
        </w:rPr>
        <w:t>静</w:t>
      </w:r>
      <w:r w:rsidRPr="00B723C9">
        <w:rPr>
          <w:rFonts w:ascii="ＭＳ ゴシック" w:eastAsia="ＭＳ ゴシック" w:hAnsi="ＭＳ ゴシック" w:hint="eastAsia"/>
          <w:sz w:val="24"/>
          <w:szCs w:val="24"/>
        </w:rPr>
        <w:t>脈</w:t>
      </w:r>
      <w:r w:rsidR="00C74118">
        <w:rPr>
          <w:rFonts w:ascii="ＭＳ ゴシック" w:eastAsia="ＭＳ ゴシック" w:hAnsi="ＭＳ ゴシック" w:hint="eastAsia"/>
          <w:sz w:val="24"/>
          <w:szCs w:val="24"/>
        </w:rPr>
        <w:t>連携</w:t>
      </w:r>
      <w:r w:rsidRPr="00B723C9">
        <w:rPr>
          <w:rFonts w:ascii="ＭＳ ゴシック" w:eastAsia="ＭＳ ゴシック" w:hAnsi="ＭＳ ゴシック" w:hint="eastAsia"/>
          <w:sz w:val="24"/>
          <w:szCs w:val="24"/>
        </w:rPr>
        <w:t>優良認定業者</w:t>
      </w:r>
      <w:r>
        <w:rPr>
          <w:rFonts w:ascii="ＭＳ ゴシック" w:eastAsia="ＭＳ ゴシック" w:hAnsi="ＭＳ ゴシック" w:hint="eastAsia"/>
          <w:sz w:val="24"/>
          <w:szCs w:val="24"/>
        </w:rPr>
        <w:t>」認定</w:t>
      </w:r>
      <w:r w:rsidR="00330FD0">
        <w:rPr>
          <w:rFonts w:ascii="ＭＳ ゴシック" w:eastAsia="ＭＳ ゴシック" w:hAnsi="ＭＳ ゴシック" w:hint="eastAsia"/>
          <w:sz w:val="24"/>
          <w:szCs w:val="24"/>
        </w:rPr>
        <w:t>申請</w:t>
      </w:r>
      <w:r w:rsidR="00AD525C" w:rsidRPr="00E619E7">
        <w:rPr>
          <w:rFonts w:ascii="ＭＳ ゴシック" w:eastAsia="ＭＳ ゴシック" w:hAnsi="ＭＳ ゴシック" w:hint="eastAsia"/>
          <w:sz w:val="24"/>
          <w:szCs w:val="24"/>
        </w:rPr>
        <w:t>書</w:t>
      </w:r>
    </w:p>
    <w:p w14:paraId="2E9BF982" w14:textId="77777777" w:rsidR="00B72CD2" w:rsidRPr="00E619E7" w:rsidRDefault="00B72CD2" w:rsidP="00B72CD2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0BFBA2F" w14:textId="77777777" w:rsidR="00AD525C" w:rsidRPr="00E619E7" w:rsidRDefault="00AD525C" w:rsidP="00AD525C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E619E7">
        <w:rPr>
          <w:rFonts w:ascii="ＭＳ ゴシック" w:eastAsia="ＭＳ ゴシック" w:hAnsi="ＭＳ ゴシック" w:hint="eastAsia"/>
          <w:sz w:val="24"/>
          <w:szCs w:val="24"/>
        </w:rPr>
        <w:t xml:space="preserve">　年　　月　　日　</w:t>
      </w:r>
    </w:p>
    <w:p w14:paraId="46565B44" w14:textId="7C7D2E01" w:rsidR="00AD525C" w:rsidRPr="00E619E7" w:rsidRDefault="00AD525C" w:rsidP="00AD525C">
      <w:pPr>
        <w:rPr>
          <w:rFonts w:ascii="ＭＳ ゴシック" w:eastAsia="ＭＳ ゴシック" w:hAnsi="ＭＳ ゴシック"/>
          <w:sz w:val="24"/>
          <w:szCs w:val="24"/>
        </w:rPr>
      </w:pPr>
    </w:p>
    <w:p w14:paraId="79F81066" w14:textId="0A1A83EE" w:rsidR="00AD525C" w:rsidRPr="00E619E7" w:rsidRDefault="00AD525C" w:rsidP="00AD525C">
      <w:pPr>
        <w:rPr>
          <w:rFonts w:ascii="ＭＳ ゴシック" w:eastAsia="ＭＳ ゴシック" w:hAnsi="ＭＳ ゴシック"/>
          <w:sz w:val="24"/>
          <w:szCs w:val="24"/>
        </w:rPr>
      </w:pPr>
      <w:r w:rsidRPr="00E619E7">
        <w:rPr>
          <w:rFonts w:ascii="ＭＳ ゴシック" w:eastAsia="ＭＳ ゴシック" w:hAnsi="ＭＳ ゴシック" w:hint="eastAsia"/>
          <w:sz w:val="24"/>
          <w:szCs w:val="24"/>
        </w:rPr>
        <w:t xml:space="preserve">　熊本県知事　様</w:t>
      </w:r>
    </w:p>
    <w:p w14:paraId="3C9A0AF2" w14:textId="0321A19E" w:rsidR="00AD525C" w:rsidRPr="00E619E7" w:rsidRDefault="00AD525C" w:rsidP="00AD525C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7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984"/>
        <w:gridCol w:w="4253"/>
      </w:tblGrid>
      <w:tr w:rsidR="00AD525C" w:rsidRPr="00E619E7" w14:paraId="21918BD9" w14:textId="77777777" w:rsidTr="00B76477">
        <w:tc>
          <w:tcPr>
            <w:tcW w:w="2552" w:type="dxa"/>
            <w:tcMar>
              <w:left w:w="28" w:type="dxa"/>
              <w:right w:w="28" w:type="dxa"/>
            </w:tcMar>
          </w:tcPr>
          <w:p w14:paraId="7CA2C359" w14:textId="2499242C" w:rsidR="00AD525C" w:rsidRPr="00E619E7" w:rsidRDefault="00AD525C" w:rsidP="00AC3DB8">
            <w:pPr>
              <w:wordWrap w:val="0"/>
              <w:ind w:right="40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14:paraId="0B2D1A95" w14:textId="134D9B8F" w:rsidR="00AD525C" w:rsidRPr="00E619E7" w:rsidRDefault="00AD525C" w:rsidP="00B76477">
            <w:pPr>
              <w:ind w:right="-23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E619E7">
              <w:rPr>
                <w:rFonts w:ascii="ＭＳ ゴシック" w:eastAsia="ＭＳ ゴシック" w:hAnsi="ＭＳ ゴシック" w:hint="eastAsia"/>
                <w:szCs w:val="21"/>
              </w:rPr>
              <w:t>住所又は所在地</w:t>
            </w:r>
          </w:p>
        </w:tc>
        <w:tc>
          <w:tcPr>
            <w:tcW w:w="4253" w:type="dxa"/>
            <w:tcMar>
              <w:left w:w="28" w:type="dxa"/>
              <w:right w:w="28" w:type="dxa"/>
            </w:tcMar>
          </w:tcPr>
          <w:p w14:paraId="5C61734F" w14:textId="13A0A311" w:rsidR="00AD525C" w:rsidRPr="00DF30DA" w:rsidRDefault="00AD525C" w:rsidP="00B76477">
            <w:pPr>
              <w:wordWrap w:val="0"/>
              <w:jc w:val="right"/>
              <w:rPr>
                <w:rFonts w:ascii="ＭＳ ゴシック" w:eastAsia="ＭＳ ゴシック" w:hAnsi="ＭＳ ゴシック"/>
                <w:color w:val="FFFFFF" w:themeColor="background1"/>
                <w:sz w:val="24"/>
                <w:szCs w:val="24"/>
              </w:rPr>
            </w:pPr>
            <w:r w:rsidRPr="00DF30DA">
              <w:rPr>
                <w:rFonts w:ascii="ＭＳ ゴシック" w:eastAsia="ＭＳ ゴシック" w:hAnsi="ＭＳ ゴシック" w:hint="eastAsia"/>
                <w:color w:val="FFFFFF" w:themeColor="background1"/>
                <w:sz w:val="24"/>
                <w:szCs w:val="24"/>
              </w:rPr>
              <w:t>熊本市中央区水前寺六丁目１８番１号</w:t>
            </w:r>
            <w:r w:rsidR="00B76477" w:rsidRPr="00DF30DA">
              <w:rPr>
                <w:rFonts w:ascii="ＭＳ ゴシック" w:eastAsia="ＭＳ ゴシック" w:hAnsi="ＭＳ ゴシック" w:hint="eastAsia"/>
                <w:color w:val="FFFFFF" w:themeColor="background1"/>
                <w:sz w:val="24"/>
                <w:szCs w:val="24"/>
              </w:rPr>
              <w:t xml:space="preserve">　</w:t>
            </w:r>
          </w:p>
        </w:tc>
      </w:tr>
      <w:tr w:rsidR="00AD525C" w:rsidRPr="00E619E7" w14:paraId="01D13E96" w14:textId="77777777" w:rsidTr="00B76477">
        <w:tc>
          <w:tcPr>
            <w:tcW w:w="2552" w:type="dxa"/>
            <w:tcMar>
              <w:left w:w="28" w:type="dxa"/>
              <w:right w:w="28" w:type="dxa"/>
            </w:tcMar>
          </w:tcPr>
          <w:p w14:paraId="67AEB7C1" w14:textId="1CAD451D" w:rsidR="00AD525C" w:rsidRPr="00E619E7" w:rsidRDefault="00AD525C" w:rsidP="00AC3DB8">
            <w:pPr>
              <w:wordWrap w:val="0"/>
              <w:ind w:right="40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14:paraId="34CC6299" w14:textId="5DEC79D8" w:rsidR="00AD525C" w:rsidRPr="00E619E7" w:rsidRDefault="00AD525C" w:rsidP="00B76477">
            <w:pPr>
              <w:ind w:right="-21"/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E619E7">
              <w:rPr>
                <w:rFonts w:ascii="ＭＳ ゴシック" w:eastAsia="ＭＳ ゴシック" w:hAnsi="ＭＳ ゴシック" w:hint="eastAsia"/>
                <w:spacing w:val="18"/>
                <w:w w:val="97"/>
                <w:kern w:val="0"/>
                <w:szCs w:val="21"/>
                <w:fitText w:val="1400" w:id="-773040640"/>
              </w:rPr>
              <w:t>氏名又は名</w:t>
            </w:r>
            <w:r w:rsidRPr="00E619E7">
              <w:rPr>
                <w:rFonts w:ascii="ＭＳ ゴシック" w:eastAsia="ＭＳ ゴシック" w:hAnsi="ＭＳ ゴシック" w:hint="eastAsia"/>
                <w:w w:val="97"/>
                <w:kern w:val="0"/>
                <w:szCs w:val="21"/>
                <w:fitText w:val="1400" w:id="-773040640"/>
              </w:rPr>
              <w:t>称</w:t>
            </w:r>
          </w:p>
          <w:p w14:paraId="1FEF483F" w14:textId="17CA1A2C" w:rsidR="008D4C59" w:rsidRPr="00E619E7" w:rsidRDefault="008D4C59" w:rsidP="00B76477">
            <w:pPr>
              <w:ind w:right="-23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E619E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(法人の場合代表者</w:t>
            </w:r>
            <w:r w:rsidRPr="00E619E7">
              <w:rPr>
                <w:rFonts w:ascii="ＭＳ ゴシック" w:eastAsia="ＭＳ ゴシック" w:hAnsi="ＭＳ ゴシック"/>
                <w:kern w:val="0"/>
                <w:szCs w:val="21"/>
              </w:rPr>
              <w:t>)</w:t>
            </w:r>
          </w:p>
        </w:tc>
        <w:tc>
          <w:tcPr>
            <w:tcW w:w="4253" w:type="dxa"/>
            <w:tcMar>
              <w:left w:w="28" w:type="dxa"/>
              <w:right w:w="28" w:type="dxa"/>
            </w:tcMar>
          </w:tcPr>
          <w:p w14:paraId="39B3695C" w14:textId="77777777" w:rsidR="00AD525C" w:rsidRPr="00DF30DA" w:rsidRDefault="00AD525C" w:rsidP="00AC3DB8">
            <w:pPr>
              <w:wordWrap w:val="0"/>
              <w:jc w:val="right"/>
              <w:rPr>
                <w:rFonts w:ascii="ＭＳ ゴシック" w:eastAsia="ＭＳ ゴシック" w:hAnsi="ＭＳ ゴシック"/>
                <w:color w:val="FFFFFF" w:themeColor="background1"/>
                <w:sz w:val="24"/>
                <w:szCs w:val="24"/>
              </w:rPr>
            </w:pPr>
            <w:r w:rsidRPr="00DF30DA">
              <w:rPr>
                <w:rFonts w:ascii="ＭＳ ゴシック" w:eastAsia="ＭＳ ゴシック" w:hAnsi="ＭＳ ゴシック" w:hint="eastAsia"/>
                <w:color w:val="FFFFFF" w:themeColor="background1"/>
                <w:sz w:val="24"/>
                <w:szCs w:val="24"/>
              </w:rPr>
              <w:t xml:space="preserve">○○□□株式会社　　</w:t>
            </w:r>
          </w:p>
          <w:p w14:paraId="32DDCB69" w14:textId="77777777" w:rsidR="00AD525C" w:rsidRPr="00DF30DA" w:rsidRDefault="00AD525C" w:rsidP="00AC3DB8">
            <w:pPr>
              <w:wordWrap w:val="0"/>
              <w:jc w:val="right"/>
              <w:rPr>
                <w:rFonts w:ascii="ＭＳ ゴシック" w:eastAsia="ＭＳ ゴシック" w:hAnsi="ＭＳ ゴシック"/>
                <w:color w:val="FFFFFF" w:themeColor="background1"/>
                <w:sz w:val="24"/>
                <w:szCs w:val="24"/>
              </w:rPr>
            </w:pPr>
            <w:r w:rsidRPr="00DF30DA">
              <w:rPr>
                <w:rFonts w:ascii="ＭＳ ゴシック" w:eastAsia="ＭＳ ゴシック" w:hAnsi="ＭＳ ゴシック" w:hint="eastAsia"/>
                <w:color w:val="FFFFFF" w:themeColor="background1"/>
                <w:sz w:val="24"/>
                <w:szCs w:val="24"/>
              </w:rPr>
              <w:t xml:space="preserve">代表取締役　△△　</w:t>
            </w:r>
          </w:p>
        </w:tc>
      </w:tr>
    </w:tbl>
    <w:p w14:paraId="379A1FB5" w14:textId="77777777" w:rsidR="008A2BBC" w:rsidRDefault="008A2BBC" w:rsidP="00AD525C">
      <w:pPr>
        <w:ind w:right="-144"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E66B3AA" w14:textId="5CF5C434" w:rsidR="00F920AF" w:rsidRDefault="00B94B54" w:rsidP="00AD525C">
      <w:pPr>
        <w:ind w:right="-144"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B94B54">
        <w:rPr>
          <w:rFonts w:ascii="ＭＳ ゴシック" w:eastAsia="ＭＳ ゴシック" w:hAnsi="ＭＳ ゴシック" w:hint="eastAsia"/>
          <w:sz w:val="24"/>
          <w:szCs w:val="24"/>
        </w:rPr>
        <w:t>動静脈連携優良認定業者の認定に係る基準</w:t>
      </w:r>
      <w:r w:rsidR="001B040B">
        <w:rPr>
          <w:rFonts w:ascii="ＭＳ ゴシック" w:eastAsia="ＭＳ ゴシック" w:hAnsi="ＭＳ ゴシック" w:hint="eastAsia"/>
          <w:sz w:val="24"/>
          <w:szCs w:val="24"/>
        </w:rPr>
        <w:t>第</w:t>
      </w:r>
      <w:r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="001B040B">
        <w:rPr>
          <w:rFonts w:ascii="ＭＳ ゴシック" w:eastAsia="ＭＳ ゴシック" w:hAnsi="ＭＳ ゴシック" w:hint="eastAsia"/>
          <w:sz w:val="24"/>
          <w:szCs w:val="24"/>
        </w:rPr>
        <w:t>の規定に基づき下記</w:t>
      </w:r>
      <w:r w:rsidR="00F920AF">
        <w:rPr>
          <w:rFonts w:ascii="ＭＳ ゴシック" w:eastAsia="ＭＳ ゴシック" w:hAnsi="ＭＳ ゴシック" w:hint="eastAsia"/>
          <w:sz w:val="24"/>
          <w:szCs w:val="24"/>
        </w:rPr>
        <w:t>のとおり</w:t>
      </w:r>
      <w:r w:rsidR="00B76477" w:rsidRPr="00E619E7">
        <w:rPr>
          <w:rFonts w:ascii="ＭＳ ゴシック" w:eastAsia="ＭＳ ゴシック" w:hAnsi="ＭＳ ゴシック" w:hint="eastAsia"/>
          <w:sz w:val="24"/>
          <w:szCs w:val="24"/>
        </w:rPr>
        <w:t>申請します</w:t>
      </w:r>
      <w:r w:rsidR="000D355A" w:rsidRPr="00E619E7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56B4A56D" w14:textId="77777777" w:rsidR="00AD525C" w:rsidRPr="00E619E7" w:rsidRDefault="00AD525C" w:rsidP="00AD525C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E619E7"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p w14:paraId="7043C8B3" w14:textId="0AC712FB" w:rsidR="00AD525C" w:rsidRDefault="00AD525C" w:rsidP="00AD525C">
      <w:pPr>
        <w:rPr>
          <w:rFonts w:ascii="ＭＳ ゴシック" w:eastAsia="ＭＳ ゴシック" w:hAnsi="ＭＳ ゴシック"/>
          <w:sz w:val="24"/>
          <w:szCs w:val="24"/>
        </w:rPr>
      </w:pPr>
      <w:r w:rsidRPr="00E619E7">
        <w:rPr>
          <w:rFonts w:ascii="ＭＳ ゴシック" w:eastAsia="ＭＳ ゴシック" w:hAnsi="ＭＳ ゴシック" w:hint="eastAsia"/>
          <w:sz w:val="24"/>
          <w:szCs w:val="24"/>
        </w:rPr>
        <w:t xml:space="preserve">１　</w:t>
      </w:r>
      <w:r w:rsidR="00E718D7">
        <w:rPr>
          <w:rFonts w:ascii="ＭＳ ゴシック" w:eastAsia="ＭＳ ゴシック" w:hAnsi="ＭＳ ゴシック" w:hint="eastAsia"/>
          <w:sz w:val="24"/>
          <w:szCs w:val="24"/>
        </w:rPr>
        <w:t>添付</w:t>
      </w:r>
      <w:r w:rsidR="002C7E84">
        <w:rPr>
          <w:rFonts w:ascii="ＭＳ ゴシック" w:eastAsia="ＭＳ ゴシック" w:hAnsi="ＭＳ ゴシック" w:hint="eastAsia"/>
          <w:sz w:val="24"/>
          <w:szCs w:val="24"/>
        </w:rPr>
        <w:t>書類</w:t>
      </w:r>
    </w:p>
    <w:p w14:paraId="118DF6CD" w14:textId="737A5EC6" w:rsidR="008A2BBC" w:rsidRPr="00E718D7" w:rsidRDefault="00A64579" w:rsidP="00E718D7">
      <w:pPr>
        <w:pStyle w:val="a8"/>
        <w:numPr>
          <w:ilvl w:val="0"/>
          <w:numId w:val="2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申請にあっては、</w:t>
      </w:r>
      <w:r w:rsidR="007A7B4B">
        <w:rPr>
          <w:rFonts w:ascii="ＭＳ ゴシック" w:eastAsia="ＭＳ ゴシック" w:hAnsi="ＭＳ ゴシック" w:hint="eastAsia"/>
          <w:sz w:val="24"/>
          <w:szCs w:val="24"/>
        </w:rPr>
        <w:t>廃棄物処理法、</w:t>
      </w:r>
      <w:r>
        <w:rPr>
          <w:rFonts w:ascii="ＭＳ ゴシック" w:eastAsia="ＭＳ ゴシック" w:hAnsi="ＭＳ ゴシック" w:hint="eastAsia"/>
          <w:sz w:val="24"/>
          <w:szCs w:val="24"/>
        </w:rPr>
        <w:t>熊本県産業廃棄物指導要綱</w:t>
      </w:r>
      <w:r w:rsidR="007A7B4B">
        <w:rPr>
          <w:rFonts w:ascii="ＭＳ ゴシック" w:eastAsia="ＭＳ ゴシック" w:hAnsi="ＭＳ ゴシック" w:hint="eastAsia"/>
          <w:sz w:val="24"/>
          <w:szCs w:val="24"/>
        </w:rPr>
        <w:t>並びにこれらを補完する通知、</w:t>
      </w:r>
      <w:r>
        <w:rPr>
          <w:rFonts w:ascii="ＭＳ ゴシック" w:eastAsia="ＭＳ ゴシック" w:hAnsi="ＭＳ ゴシック" w:hint="eastAsia"/>
          <w:sz w:val="24"/>
          <w:szCs w:val="24"/>
        </w:rPr>
        <w:t>基準</w:t>
      </w:r>
      <w:r w:rsidR="007A7B4B">
        <w:rPr>
          <w:rFonts w:ascii="ＭＳ ゴシック" w:eastAsia="ＭＳ ゴシック" w:hAnsi="ＭＳ ゴシック" w:hint="eastAsia"/>
          <w:sz w:val="24"/>
          <w:szCs w:val="24"/>
        </w:rPr>
        <w:t>及び指針等</w:t>
      </w:r>
      <w:r>
        <w:rPr>
          <w:rFonts w:ascii="ＭＳ ゴシック" w:eastAsia="ＭＳ ゴシック" w:hAnsi="ＭＳ ゴシック" w:hint="eastAsia"/>
          <w:sz w:val="24"/>
          <w:szCs w:val="24"/>
        </w:rPr>
        <w:t>を遵守する旨を誓約する書類</w:t>
      </w:r>
    </w:p>
    <w:p w14:paraId="4943BDAB" w14:textId="627EAB4A" w:rsidR="002C7E84" w:rsidRPr="002C7E84" w:rsidRDefault="002C7E84" w:rsidP="002C7E84">
      <w:pPr>
        <w:pStyle w:val="a8"/>
        <w:numPr>
          <w:ilvl w:val="0"/>
          <w:numId w:val="2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経営状況、環境法令の遵守、環境配慮の取組み及び</w:t>
      </w:r>
      <w:r w:rsidR="001E5C9B" w:rsidRPr="008D5FA0">
        <w:rPr>
          <w:rFonts w:ascii="ＭＳ ゴシック" w:eastAsia="ＭＳ ゴシック" w:hAnsi="ＭＳ ゴシック" w:hint="eastAsia"/>
          <w:sz w:val="24"/>
          <w:szCs w:val="24"/>
        </w:rPr>
        <w:t>ＳＤＧ</w:t>
      </w:r>
      <w:r>
        <w:rPr>
          <w:rFonts w:ascii="ＭＳ ゴシック" w:eastAsia="ＭＳ ゴシック" w:hAnsi="ＭＳ ゴシック" w:hint="eastAsia"/>
          <w:sz w:val="24"/>
          <w:szCs w:val="24"/>
        </w:rPr>
        <w:t>ｓに関する取組み状況</w:t>
      </w:r>
      <w:r w:rsidR="00FA1054">
        <w:rPr>
          <w:rFonts w:ascii="ＭＳ ゴシック" w:eastAsia="ＭＳ ゴシック" w:hAnsi="ＭＳ ゴシック" w:hint="eastAsia"/>
          <w:sz w:val="24"/>
          <w:szCs w:val="24"/>
        </w:rPr>
        <w:t>等</w:t>
      </w:r>
      <w:r>
        <w:rPr>
          <w:rFonts w:ascii="ＭＳ ゴシック" w:eastAsia="ＭＳ ゴシック" w:hAnsi="ＭＳ ゴシック" w:hint="eastAsia"/>
          <w:sz w:val="24"/>
          <w:szCs w:val="24"/>
        </w:rPr>
        <w:t>を示す書類</w:t>
      </w:r>
      <w:r w:rsidR="007F4CA7">
        <w:rPr>
          <w:rFonts w:ascii="ＭＳ ゴシック" w:eastAsia="ＭＳ ゴシック" w:hAnsi="ＭＳ ゴシック" w:hint="eastAsia"/>
          <w:sz w:val="24"/>
          <w:szCs w:val="24"/>
        </w:rPr>
        <w:t>等</w:t>
      </w:r>
      <w:r w:rsidR="007F4CA7" w:rsidRPr="00E619E7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7F4CA7" w:rsidRPr="00DF30DA">
        <w:rPr>
          <w:rFonts w:ascii="ＭＳ ゴシック" w:eastAsia="ＭＳ ゴシック" w:hAnsi="ＭＳ ゴシック" w:hint="eastAsia"/>
          <w:szCs w:val="21"/>
        </w:rPr>
        <w:t>実施項目に☑</w:t>
      </w:r>
      <w:r w:rsidR="007F4CA7" w:rsidRPr="00E619E7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tbl>
      <w:tblPr>
        <w:tblStyle w:val="a7"/>
        <w:tblW w:w="8564" w:type="dxa"/>
        <w:tblLook w:val="04A0" w:firstRow="1" w:lastRow="0" w:firstColumn="1" w:lastColumn="0" w:noHBand="0" w:noVBand="1"/>
      </w:tblPr>
      <w:tblGrid>
        <w:gridCol w:w="704"/>
        <w:gridCol w:w="284"/>
        <w:gridCol w:w="3543"/>
        <w:gridCol w:w="4033"/>
      </w:tblGrid>
      <w:tr w:rsidR="00C9763A" w:rsidRPr="00E619E7" w14:paraId="5596E3E3" w14:textId="77777777" w:rsidTr="005A62DD">
        <w:tc>
          <w:tcPr>
            <w:tcW w:w="704" w:type="dxa"/>
            <w:shd w:val="clear" w:color="auto" w:fill="FFF2CC" w:themeFill="accent4" w:themeFillTint="33"/>
          </w:tcPr>
          <w:p w14:paraId="1C4ED0E7" w14:textId="186E561E" w:rsidR="00C9763A" w:rsidRPr="00E619E7" w:rsidRDefault="00C9763A" w:rsidP="00C9763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区分</w:t>
            </w:r>
          </w:p>
        </w:tc>
        <w:tc>
          <w:tcPr>
            <w:tcW w:w="3827" w:type="dxa"/>
            <w:gridSpan w:val="2"/>
            <w:shd w:val="clear" w:color="auto" w:fill="FFF2CC" w:themeFill="accent4" w:themeFillTint="33"/>
          </w:tcPr>
          <w:p w14:paraId="46D013F9" w14:textId="315B72C6" w:rsidR="00C9763A" w:rsidRPr="00E619E7" w:rsidRDefault="00C9763A" w:rsidP="00C9763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619E7">
              <w:rPr>
                <w:rFonts w:ascii="ＭＳ ゴシック" w:eastAsia="ＭＳ ゴシック" w:hAnsi="ＭＳ ゴシック" w:hint="eastAsia"/>
                <w:sz w:val="24"/>
                <w:szCs w:val="24"/>
              </w:rPr>
              <w:t>評価項目</w:t>
            </w:r>
          </w:p>
        </w:tc>
        <w:tc>
          <w:tcPr>
            <w:tcW w:w="4033" w:type="dxa"/>
            <w:shd w:val="clear" w:color="auto" w:fill="FFF2CC" w:themeFill="accent4" w:themeFillTint="33"/>
          </w:tcPr>
          <w:p w14:paraId="379B22E8" w14:textId="77777777" w:rsidR="00C9763A" w:rsidRPr="00E619E7" w:rsidRDefault="00C9763A" w:rsidP="00C9763A">
            <w:pPr>
              <w:ind w:left="480" w:hangingChars="200" w:hanging="48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619E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添付書類/補足説明</w:t>
            </w:r>
          </w:p>
        </w:tc>
      </w:tr>
      <w:tr w:rsidR="001269F0" w:rsidRPr="00E619E7" w14:paraId="2DFD8E0E" w14:textId="77777777" w:rsidTr="005A62DD">
        <w:trPr>
          <w:trHeight w:val="360"/>
        </w:trPr>
        <w:tc>
          <w:tcPr>
            <w:tcW w:w="704" w:type="dxa"/>
            <w:vMerge w:val="restart"/>
          </w:tcPr>
          <w:p w14:paraId="5A4A52F4" w14:textId="41F9C5D4" w:rsidR="008A2BBC" w:rsidRPr="00E619E7" w:rsidRDefault="001269F0" w:rsidP="00BF06C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必須</w:t>
            </w:r>
          </w:p>
        </w:tc>
        <w:tc>
          <w:tcPr>
            <w:tcW w:w="3827" w:type="dxa"/>
            <w:gridSpan w:val="2"/>
          </w:tcPr>
          <w:p w14:paraId="705D494F" w14:textId="1627CBAB" w:rsidR="001269F0" w:rsidRPr="00E619E7" w:rsidRDefault="001269F0" w:rsidP="009D4746">
            <w:pPr>
              <w:rPr>
                <w:rFonts w:ascii="ＭＳ ゴシック" w:eastAsia="ＭＳ ゴシック" w:hAnsi="ＭＳ ゴシック"/>
                <w:szCs w:val="21"/>
              </w:rPr>
            </w:pPr>
            <w:r w:rsidRPr="00E619E7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Pr="001269F0">
              <w:rPr>
                <w:rFonts w:ascii="ＭＳ ゴシック" w:eastAsia="ＭＳ ゴシック" w:hAnsi="ＭＳ ゴシック" w:hint="eastAsia"/>
                <w:szCs w:val="21"/>
              </w:rPr>
              <w:t>生産物の</w:t>
            </w:r>
            <w:r w:rsidR="009D4746">
              <w:rPr>
                <w:rFonts w:ascii="ＭＳ ゴシック" w:eastAsia="ＭＳ ゴシック" w:hAnsi="ＭＳ ゴシック" w:hint="eastAsia"/>
                <w:szCs w:val="21"/>
              </w:rPr>
              <w:t>素材</w:t>
            </w:r>
            <w:r w:rsidRPr="001269F0">
              <w:rPr>
                <w:rFonts w:ascii="ＭＳ ゴシック" w:eastAsia="ＭＳ ゴシック" w:hAnsi="ＭＳ ゴシック" w:hint="eastAsia"/>
                <w:szCs w:val="21"/>
              </w:rPr>
              <w:t>として再生可能</w:t>
            </w:r>
            <w:r w:rsidR="007552A1">
              <w:rPr>
                <w:rFonts w:ascii="ＭＳ ゴシック" w:eastAsia="ＭＳ ゴシック" w:hAnsi="ＭＳ ゴシック" w:hint="eastAsia"/>
                <w:szCs w:val="21"/>
              </w:rPr>
              <w:t>材料</w:t>
            </w:r>
            <w:r w:rsidRPr="001269F0">
              <w:rPr>
                <w:rFonts w:ascii="ＭＳ ゴシック" w:eastAsia="ＭＳ ゴシック" w:hAnsi="ＭＳ ゴシック" w:hint="eastAsia"/>
                <w:szCs w:val="21"/>
              </w:rPr>
              <w:t>を</w:t>
            </w:r>
            <w:r w:rsidR="00FA1054">
              <w:rPr>
                <w:rFonts w:ascii="ＭＳ ゴシック" w:eastAsia="ＭＳ ゴシック" w:hAnsi="ＭＳ ゴシック" w:hint="eastAsia"/>
                <w:szCs w:val="21"/>
              </w:rPr>
              <w:t>製造</w:t>
            </w:r>
            <w:r w:rsidRPr="001269F0">
              <w:rPr>
                <w:rFonts w:ascii="ＭＳ ゴシック" w:eastAsia="ＭＳ ゴシック" w:hAnsi="ＭＳ ゴシック" w:hint="eastAsia"/>
                <w:szCs w:val="21"/>
              </w:rPr>
              <w:t>する事業を</w:t>
            </w:r>
            <w:r w:rsidR="007552A1">
              <w:rPr>
                <w:rFonts w:ascii="ＭＳ ゴシック" w:eastAsia="ＭＳ ゴシック" w:hAnsi="ＭＳ ゴシック" w:hint="eastAsia"/>
                <w:szCs w:val="21"/>
              </w:rPr>
              <w:t>行う</w:t>
            </w:r>
            <w:r w:rsidRPr="001269F0">
              <w:rPr>
                <w:rFonts w:ascii="ＭＳ ゴシック" w:eastAsia="ＭＳ ゴシック" w:hAnsi="ＭＳ ゴシック" w:hint="eastAsia"/>
                <w:szCs w:val="21"/>
              </w:rPr>
              <w:t>者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であること</w:t>
            </w:r>
          </w:p>
        </w:tc>
        <w:tc>
          <w:tcPr>
            <w:tcW w:w="4033" w:type="dxa"/>
          </w:tcPr>
          <w:p w14:paraId="45D24067" w14:textId="753D7FD2" w:rsidR="001269F0" w:rsidRPr="00E619E7" w:rsidRDefault="00C87B79" w:rsidP="00C87B79">
            <w:pPr>
              <w:rPr>
                <w:rFonts w:ascii="ＭＳ ゴシック" w:eastAsia="ＭＳ ゴシック" w:hAnsi="ＭＳ ゴシック"/>
                <w:szCs w:val="21"/>
              </w:rPr>
            </w:pPr>
            <w:r w:rsidRPr="001269F0">
              <w:rPr>
                <w:rFonts w:ascii="ＭＳ ゴシック" w:eastAsia="ＭＳ ゴシック" w:hAnsi="ＭＳ ゴシック" w:hint="eastAsia"/>
                <w:szCs w:val="21"/>
              </w:rPr>
              <w:t>再生可能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材料(</w:t>
            </w:r>
            <w:r w:rsidR="00B723C9">
              <w:rPr>
                <w:rFonts w:ascii="ＭＳ ゴシック" w:eastAsia="ＭＳ ゴシック" w:hAnsi="ＭＳ ゴシック" w:hint="eastAsia"/>
                <w:szCs w:val="21"/>
              </w:rPr>
              <w:t>レアメタル、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再生プラ、再生紙、再生繊維等</w:t>
            </w:r>
            <w:r>
              <w:rPr>
                <w:rFonts w:ascii="ＭＳ ゴシック" w:eastAsia="ＭＳ ゴシック" w:hAnsi="ＭＳ ゴシック"/>
                <w:szCs w:val="21"/>
              </w:rPr>
              <w:t>)</w:t>
            </w:r>
            <w:r w:rsidR="00B723C9">
              <w:rPr>
                <w:rFonts w:ascii="ＭＳ ゴシック" w:eastAsia="ＭＳ ゴシック" w:hAnsi="ＭＳ ゴシック" w:hint="eastAsia"/>
                <w:szCs w:val="21"/>
              </w:rPr>
              <w:t>の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製造を証明する書類</w:t>
            </w:r>
          </w:p>
        </w:tc>
      </w:tr>
      <w:tr w:rsidR="001269F0" w:rsidRPr="00E619E7" w14:paraId="60E389C0" w14:textId="77777777" w:rsidTr="005A62DD">
        <w:trPr>
          <w:trHeight w:val="360"/>
        </w:trPr>
        <w:tc>
          <w:tcPr>
            <w:tcW w:w="704" w:type="dxa"/>
            <w:vMerge/>
          </w:tcPr>
          <w:p w14:paraId="5BA42797" w14:textId="77777777" w:rsidR="001269F0" w:rsidRDefault="001269F0" w:rsidP="001269F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827" w:type="dxa"/>
            <w:gridSpan w:val="2"/>
          </w:tcPr>
          <w:p w14:paraId="438FB8CD" w14:textId="40B54648" w:rsidR="001269F0" w:rsidRPr="001269F0" w:rsidRDefault="001269F0" w:rsidP="001269F0">
            <w:pPr>
              <w:rPr>
                <w:rFonts w:ascii="ＭＳ ゴシック" w:eastAsia="ＭＳ ゴシック" w:hAnsi="ＭＳ ゴシック"/>
                <w:szCs w:val="21"/>
              </w:rPr>
            </w:pPr>
            <w:r w:rsidRPr="00E619E7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Pr="00E619E7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経営状況が良好であること</w:t>
            </w:r>
          </w:p>
        </w:tc>
        <w:tc>
          <w:tcPr>
            <w:tcW w:w="4033" w:type="dxa"/>
          </w:tcPr>
          <w:p w14:paraId="7BB16E5B" w14:textId="5A2AD823" w:rsidR="001269F0" w:rsidRDefault="001269F0" w:rsidP="00447E2F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決算報告資料(</w:t>
            </w:r>
            <w:r w:rsidR="00447E2F">
              <w:rPr>
                <w:rFonts w:ascii="ＭＳ ゴシック" w:eastAsia="ＭＳ ゴシック" w:hAnsi="ＭＳ ゴシック" w:hint="eastAsia"/>
                <w:szCs w:val="21"/>
              </w:rPr>
              <w:t>経理的基礎が要綱で定める認定基準を満たしている</w:t>
            </w:r>
            <w:r w:rsidR="00C87B79">
              <w:rPr>
                <w:rFonts w:ascii="ＭＳ ゴシック" w:eastAsia="ＭＳ ゴシック" w:hAnsi="ＭＳ ゴシック" w:hint="eastAsia"/>
                <w:szCs w:val="21"/>
              </w:rPr>
              <w:t>こと</w:t>
            </w:r>
            <w:r>
              <w:rPr>
                <w:rFonts w:ascii="ＭＳ ゴシック" w:eastAsia="ＭＳ ゴシック" w:hAnsi="ＭＳ ゴシック"/>
                <w:szCs w:val="21"/>
              </w:rPr>
              <w:t>)</w:t>
            </w:r>
          </w:p>
        </w:tc>
      </w:tr>
      <w:tr w:rsidR="001269F0" w:rsidRPr="00E619E7" w14:paraId="19472B06" w14:textId="77777777" w:rsidTr="005A62DD">
        <w:tc>
          <w:tcPr>
            <w:tcW w:w="704" w:type="dxa"/>
            <w:vMerge/>
          </w:tcPr>
          <w:p w14:paraId="5D285512" w14:textId="77777777" w:rsidR="001269F0" w:rsidRPr="00E619E7" w:rsidRDefault="001269F0" w:rsidP="001269F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827" w:type="dxa"/>
            <w:gridSpan w:val="2"/>
          </w:tcPr>
          <w:p w14:paraId="6F548641" w14:textId="28F32313" w:rsidR="00D32A1C" w:rsidRPr="00E619E7" w:rsidRDefault="001269F0" w:rsidP="009D4746">
            <w:pPr>
              <w:rPr>
                <w:rFonts w:ascii="ＭＳ ゴシック" w:eastAsia="ＭＳ ゴシック" w:hAnsi="ＭＳ ゴシック"/>
                <w:szCs w:val="21"/>
              </w:rPr>
            </w:pPr>
            <w:r w:rsidRPr="00E619E7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Pr="00E619E7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環境法令の違反による行政指導が</w:t>
            </w:r>
            <w:r w:rsidR="009D4746">
              <w:rPr>
                <w:rFonts w:ascii="ＭＳ ゴシック" w:eastAsia="ＭＳ ゴシック" w:hAnsi="ＭＳ ゴシック" w:hint="eastAsia"/>
                <w:szCs w:val="21"/>
              </w:rPr>
              <w:t>（直近３年</w:t>
            </w:r>
            <w:r w:rsidR="00D671F1">
              <w:rPr>
                <w:rFonts w:ascii="ＭＳ ゴシック" w:eastAsia="ＭＳ ゴシック" w:hAnsi="ＭＳ ゴシック" w:hint="eastAsia"/>
                <w:szCs w:val="21"/>
              </w:rPr>
              <w:t>間</w:t>
            </w:r>
            <w:r w:rsidR="009D4746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ないこと</w:t>
            </w:r>
          </w:p>
        </w:tc>
        <w:tc>
          <w:tcPr>
            <w:tcW w:w="4033" w:type="dxa"/>
          </w:tcPr>
          <w:p w14:paraId="18AF5471" w14:textId="1E6A2230" w:rsidR="001269F0" w:rsidRPr="00E619E7" w:rsidRDefault="009D4746" w:rsidP="009D4746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環境法令の違反による行政指導がないことの誓約書</w:t>
            </w:r>
          </w:p>
        </w:tc>
      </w:tr>
      <w:tr w:rsidR="001269F0" w:rsidRPr="00E619E7" w14:paraId="63DB87C3" w14:textId="77777777" w:rsidTr="00FA1054">
        <w:trPr>
          <w:trHeight w:val="180"/>
        </w:trPr>
        <w:tc>
          <w:tcPr>
            <w:tcW w:w="704" w:type="dxa"/>
            <w:vMerge/>
          </w:tcPr>
          <w:p w14:paraId="0AF01D5F" w14:textId="77777777" w:rsidR="001269F0" w:rsidRPr="00344564" w:rsidRDefault="001269F0" w:rsidP="001269F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860" w:type="dxa"/>
            <w:gridSpan w:val="3"/>
          </w:tcPr>
          <w:p w14:paraId="706B6A57" w14:textId="681B8AA9" w:rsidR="001269F0" w:rsidRPr="00BD63C5" w:rsidRDefault="001269F0" w:rsidP="001269F0">
            <w:pPr>
              <w:ind w:left="420" w:hangingChars="200" w:hanging="420"/>
              <w:rPr>
                <w:rFonts w:ascii="ＭＳ ゴシック" w:eastAsia="ＭＳ ゴシック" w:hAnsi="ＭＳ ゴシック"/>
                <w:szCs w:val="21"/>
              </w:rPr>
            </w:pPr>
            <w:r w:rsidRPr="00E619E7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Pr="00E619E7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環境配慮に関する以下のいずれかの取組み</w:t>
            </w:r>
          </w:p>
        </w:tc>
      </w:tr>
      <w:tr w:rsidR="001269F0" w:rsidRPr="00E619E7" w14:paraId="549E9BD5" w14:textId="77777777" w:rsidTr="00DF30DA">
        <w:trPr>
          <w:trHeight w:val="325"/>
        </w:trPr>
        <w:tc>
          <w:tcPr>
            <w:tcW w:w="704" w:type="dxa"/>
            <w:vMerge/>
          </w:tcPr>
          <w:p w14:paraId="2A408265" w14:textId="77777777" w:rsidR="001269F0" w:rsidRPr="00344564" w:rsidRDefault="001269F0" w:rsidP="001269F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4" w:type="dxa"/>
            <w:vMerge w:val="restart"/>
          </w:tcPr>
          <w:p w14:paraId="428CBED3" w14:textId="77777777" w:rsidR="001269F0" w:rsidRPr="00E619E7" w:rsidRDefault="001269F0" w:rsidP="001269F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543" w:type="dxa"/>
          </w:tcPr>
          <w:p w14:paraId="07D721DB" w14:textId="2C4C94CF" w:rsidR="001269F0" w:rsidRPr="00BD133A" w:rsidRDefault="001269F0" w:rsidP="001269F0">
            <w:pPr>
              <w:rPr>
                <w:rFonts w:ascii="ＭＳ ゴシック" w:eastAsia="ＭＳ ゴシック" w:hAnsi="ＭＳ ゴシック"/>
                <w:strike/>
                <w:szCs w:val="21"/>
              </w:rPr>
            </w:pPr>
            <w:r w:rsidRPr="00E619E7">
              <w:rPr>
                <w:rFonts w:ascii="ＭＳ ゴシック" w:eastAsia="ＭＳ ゴシック" w:hAnsi="ＭＳ ゴシック" w:hint="eastAsia"/>
                <w:szCs w:val="21"/>
              </w:rPr>
              <w:t>□熊本県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リサイクル認証製品の使用</w:t>
            </w:r>
          </w:p>
        </w:tc>
        <w:tc>
          <w:tcPr>
            <w:tcW w:w="4033" w:type="dxa"/>
          </w:tcPr>
          <w:p w14:paraId="633A74C5" w14:textId="252E6C34" w:rsidR="001269F0" w:rsidRPr="00BD133A" w:rsidRDefault="001269F0" w:rsidP="001269F0">
            <w:pPr>
              <w:ind w:left="420" w:hangingChars="200" w:hanging="420"/>
              <w:rPr>
                <w:rFonts w:ascii="ＭＳ ゴシック" w:eastAsia="ＭＳ ゴシック" w:hAnsi="ＭＳ ゴシック"/>
                <w:strike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認証製品の使用量</w:t>
            </w:r>
            <w:r w:rsidRPr="00E619E7">
              <w:rPr>
                <w:rFonts w:ascii="ＭＳ ゴシック" w:eastAsia="ＭＳ ゴシック" w:hAnsi="ＭＳ ゴシック" w:hint="eastAsia"/>
                <w:szCs w:val="21"/>
              </w:rPr>
              <w:t>（前年度</w:t>
            </w:r>
            <w:r w:rsidR="008D5FA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：自己申告</w:t>
            </w:r>
            <w:r w:rsidRPr="00E619E7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</w:tr>
      <w:tr w:rsidR="001269F0" w:rsidRPr="00E619E7" w14:paraId="6CD71F14" w14:textId="77777777" w:rsidTr="00DF30DA">
        <w:trPr>
          <w:trHeight w:val="180"/>
        </w:trPr>
        <w:tc>
          <w:tcPr>
            <w:tcW w:w="704" w:type="dxa"/>
            <w:vMerge/>
          </w:tcPr>
          <w:p w14:paraId="204744DB" w14:textId="77777777" w:rsidR="001269F0" w:rsidRPr="00344564" w:rsidRDefault="001269F0" w:rsidP="001269F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4" w:type="dxa"/>
            <w:vMerge/>
          </w:tcPr>
          <w:p w14:paraId="71A1D722" w14:textId="77777777" w:rsidR="001269F0" w:rsidRPr="00E619E7" w:rsidRDefault="001269F0" w:rsidP="001269F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543" w:type="dxa"/>
          </w:tcPr>
          <w:p w14:paraId="69295667" w14:textId="6EC74092" w:rsidR="001269F0" w:rsidRPr="00E619E7" w:rsidRDefault="001269F0" w:rsidP="001269F0">
            <w:pPr>
              <w:rPr>
                <w:rFonts w:ascii="ＭＳ ゴシック" w:eastAsia="ＭＳ ゴシック" w:hAnsi="ＭＳ ゴシック"/>
                <w:szCs w:val="21"/>
              </w:rPr>
            </w:pPr>
            <w:r w:rsidRPr="00E619E7">
              <w:rPr>
                <w:rFonts w:ascii="ＭＳ ゴシック" w:eastAsia="ＭＳ ゴシック" w:hAnsi="ＭＳ ゴシック" w:hint="eastAsia"/>
                <w:szCs w:val="21"/>
              </w:rPr>
              <w:t>□熊本県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グリーン購入調達実績</w:t>
            </w:r>
          </w:p>
        </w:tc>
        <w:tc>
          <w:tcPr>
            <w:tcW w:w="4033" w:type="dxa"/>
          </w:tcPr>
          <w:p w14:paraId="71E4AD3E" w14:textId="6C7CA361" w:rsidR="001269F0" w:rsidRDefault="008D5FA0" w:rsidP="008D5F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D5FA0">
              <w:rPr>
                <w:rFonts w:ascii="ＭＳ ゴシック" w:eastAsia="ＭＳ ゴシック" w:hAnsi="ＭＳ ゴシック" w:hint="eastAsia"/>
                <w:szCs w:val="21"/>
              </w:rPr>
              <w:t>推進方針に定める基準に適合した環境物品等の</w:t>
            </w:r>
            <w:r w:rsidR="001269F0" w:rsidRPr="00E619E7">
              <w:rPr>
                <w:rFonts w:ascii="ＭＳ ゴシック" w:eastAsia="ＭＳ ゴシック" w:hAnsi="ＭＳ ゴシック" w:hint="eastAsia"/>
                <w:szCs w:val="21"/>
              </w:rPr>
              <w:t>前年度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  <w:r w:rsidR="001269F0">
              <w:rPr>
                <w:rFonts w:ascii="ＭＳ ゴシック" w:eastAsia="ＭＳ ゴシック" w:hAnsi="ＭＳ ゴシック" w:hint="eastAsia"/>
                <w:szCs w:val="21"/>
              </w:rPr>
              <w:t>：自己申告</w:t>
            </w:r>
          </w:p>
        </w:tc>
      </w:tr>
      <w:tr w:rsidR="001269F0" w:rsidRPr="00E619E7" w14:paraId="03C98A44" w14:textId="77777777" w:rsidTr="00DF30DA">
        <w:trPr>
          <w:trHeight w:val="326"/>
        </w:trPr>
        <w:tc>
          <w:tcPr>
            <w:tcW w:w="704" w:type="dxa"/>
            <w:vMerge/>
          </w:tcPr>
          <w:p w14:paraId="328BE7ED" w14:textId="77777777" w:rsidR="001269F0" w:rsidRPr="00344564" w:rsidRDefault="001269F0" w:rsidP="001269F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4" w:type="dxa"/>
            <w:vMerge/>
          </w:tcPr>
          <w:p w14:paraId="63A0DCDA" w14:textId="77777777" w:rsidR="001269F0" w:rsidRPr="00E619E7" w:rsidRDefault="001269F0" w:rsidP="001269F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543" w:type="dxa"/>
          </w:tcPr>
          <w:p w14:paraId="3C4D3D66" w14:textId="42DC141B" w:rsidR="001269F0" w:rsidRPr="00E619E7" w:rsidRDefault="001269F0" w:rsidP="005C6919">
            <w:pPr>
              <w:rPr>
                <w:rFonts w:ascii="ＭＳ ゴシック" w:eastAsia="ＭＳ ゴシック" w:hAnsi="ＭＳ ゴシック"/>
                <w:szCs w:val="21"/>
              </w:rPr>
            </w:pPr>
            <w:r w:rsidRPr="00E619E7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その他、これらに類する</w:t>
            </w:r>
            <w:r w:rsidR="006E45CC">
              <w:rPr>
                <w:rFonts w:ascii="ＭＳ ゴシック" w:eastAsia="ＭＳ ゴシック" w:hAnsi="ＭＳ ゴシック" w:hint="eastAsia"/>
                <w:szCs w:val="21"/>
              </w:rPr>
              <w:t>第三者により認定された</w:t>
            </w:r>
            <w:r w:rsidR="005C6919">
              <w:rPr>
                <w:rFonts w:ascii="ＭＳ ゴシック" w:eastAsia="ＭＳ ゴシック" w:hAnsi="ＭＳ ゴシック" w:hint="eastAsia"/>
                <w:szCs w:val="21"/>
              </w:rPr>
              <w:t>環境配慮製品・サービスの購入・利用実績</w:t>
            </w:r>
          </w:p>
        </w:tc>
        <w:tc>
          <w:tcPr>
            <w:tcW w:w="4033" w:type="dxa"/>
          </w:tcPr>
          <w:p w14:paraId="0BE9369B" w14:textId="77777777" w:rsidR="001269F0" w:rsidRDefault="001269F0" w:rsidP="001269F0">
            <w:pPr>
              <w:ind w:left="420" w:hangingChars="200" w:hanging="42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実績等を証明する書類</w:t>
            </w:r>
          </w:p>
          <w:p w14:paraId="7A395046" w14:textId="5453C195" w:rsidR="005C6919" w:rsidRDefault="005C6919" w:rsidP="006E45CC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サービスとは、環境に配慮したサブスク、</w:t>
            </w:r>
            <w:r w:rsidR="006E45CC">
              <w:rPr>
                <w:rFonts w:ascii="ＭＳ ゴシック" w:eastAsia="ＭＳ ゴシック" w:hAnsi="ＭＳ ゴシック" w:hint="eastAsia"/>
                <w:szCs w:val="21"/>
              </w:rPr>
              <w:t>物品のシェア</w:t>
            </w:r>
          </w:p>
        </w:tc>
      </w:tr>
      <w:tr w:rsidR="001269F0" w:rsidRPr="00E619E7" w14:paraId="5F34D56C" w14:textId="77777777" w:rsidTr="00D671F1">
        <w:trPr>
          <w:trHeight w:val="381"/>
        </w:trPr>
        <w:tc>
          <w:tcPr>
            <w:tcW w:w="704" w:type="dxa"/>
            <w:vMerge/>
          </w:tcPr>
          <w:p w14:paraId="60F1A027" w14:textId="77777777" w:rsidR="001269F0" w:rsidRPr="00344564" w:rsidRDefault="001269F0" w:rsidP="001269F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860" w:type="dxa"/>
            <w:gridSpan w:val="3"/>
          </w:tcPr>
          <w:p w14:paraId="1B7E8158" w14:textId="7CB6EB5F" w:rsidR="001269F0" w:rsidRDefault="001269F0" w:rsidP="001269F0">
            <w:pPr>
              <w:ind w:left="420" w:hangingChars="200" w:hanging="420"/>
              <w:rPr>
                <w:rFonts w:ascii="ＭＳ ゴシック" w:eastAsia="ＭＳ ゴシック" w:hAnsi="ＭＳ ゴシック"/>
                <w:szCs w:val="21"/>
              </w:rPr>
            </w:pPr>
            <w:r w:rsidRPr="00E619E7">
              <w:rPr>
                <w:rFonts w:ascii="ＭＳ ゴシック" w:eastAsia="ＭＳ ゴシック" w:hAnsi="ＭＳ ゴシック" w:hint="eastAsia"/>
                <w:szCs w:val="21"/>
              </w:rPr>
              <w:t>□ＳＤＧｓ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に関する以下のいずれかの取組み</w:t>
            </w:r>
          </w:p>
        </w:tc>
      </w:tr>
      <w:tr w:rsidR="00C87B79" w:rsidRPr="00E619E7" w14:paraId="52B0DBFC" w14:textId="77777777" w:rsidTr="00DF30DA">
        <w:trPr>
          <w:trHeight w:val="326"/>
        </w:trPr>
        <w:tc>
          <w:tcPr>
            <w:tcW w:w="704" w:type="dxa"/>
            <w:vMerge/>
          </w:tcPr>
          <w:p w14:paraId="3FA4F209" w14:textId="77777777" w:rsidR="00C87B79" w:rsidRPr="00344564" w:rsidRDefault="00C87B79" w:rsidP="001269F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4" w:type="dxa"/>
            <w:vMerge w:val="restart"/>
          </w:tcPr>
          <w:p w14:paraId="6940A16E" w14:textId="77777777" w:rsidR="00C87B79" w:rsidRPr="00E619E7" w:rsidRDefault="00C87B79" w:rsidP="001269F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543" w:type="dxa"/>
          </w:tcPr>
          <w:p w14:paraId="35E62281" w14:textId="33CD3762" w:rsidR="00C87B79" w:rsidRPr="00E619E7" w:rsidRDefault="00C87B79" w:rsidP="001269F0">
            <w:pPr>
              <w:rPr>
                <w:rFonts w:ascii="ＭＳ ゴシック" w:eastAsia="ＭＳ ゴシック" w:hAnsi="ＭＳ ゴシック"/>
                <w:szCs w:val="21"/>
              </w:rPr>
            </w:pPr>
            <w:r w:rsidRPr="00E619E7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Pr="007E6789">
              <w:rPr>
                <w:rFonts w:ascii="ＭＳ ゴシック" w:eastAsia="ＭＳ ゴシック" w:hAnsi="ＭＳ ゴシック" w:hint="eastAsia"/>
                <w:sz w:val="20"/>
                <w:szCs w:val="20"/>
              </w:rPr>
              <w:t>熊本県ＳＤＧｓ登録証制度の登録</w:t>
            </w:r>
          </w:p>
        </w:tc>
        <w:tc>
          <w:tcPr>
            <w:tcW w:w="4033" w:type="dxa"/>
          </w:tcPr>
          <w:p w14:paraId="58C68388" w14:textId="67FA773D" w:rsidR="00C87B79" w:rsidRDefault="00C87B79" w:rsidP="001269F0">
            <w:pPr>
              <w:ind w:left="420" w:hangingChars="200" w:hanging="420"/>
              <w:rPr>
                <w:rFonts w:ascii="ＭＳ ゴシック" w:eastAsia="ＭＳ ゴシック" w:hAnsi="ＭＳ ゴシック"/>
                <w:szCs w:val="21"/>
              </w:rPr>
            </w:pPr>
            <w:r w:rsidRPr="00E619E7">
              <w:rPr>
                <w:rFonts w:ascii="ＭＳ ゴシック" w:eastAsia="ＭＳ ゴシック" w:hAnsi="ＭＳ ゴシック" w:hint="eastAsia"/>
                <w:szCs w:val="21"/>
              </w:rPr>
              <w:t>添付書類不要/県HPで確認可能</w:t>
            </w:r>
          </w:p>
        </w:tc>
      </w:tr>
      <w:tr w:rsidR="001269F0" w:rsidRPr="00E619E7" w14:paraId="6F08B575" w14:textId="77777777" w:rsidTr="00DF30DA">
        <w:trPr>
          <w:trHeight w:val="411"/>
        </w:trPr>
        <w:tc>
          <w:tcPr>
            <w:tcW w:w="704" w:type="dxa"/>
            <w:vMerge/>
          </w:tcPr>
          <w:p w14:paraId="56F9099B" w14:textId="46AF40EC" w:rsidR="001269F0" w:rsidRPr="00E619E7" w:rsidRDefault="001269F0" w:rsidP="001269F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4" w:type="dxa"/>
            <w:vMerge/>
          </w:tcPr>
          <w:p w14:paraId="05EF47AF" w14:textId="77777777" w:rsidR="001269F0" w:rsidRPr="00E619E7" w:rsidRDefault="001269F0" w:rsidP="001269F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543" w:type="dxa"/>
          </w:tcPr>
          <w:p w14:paraId="18B171DB" w14:textId="47FC1052" w:rsidR="001269F0" w:rsidRPr="00E619E7" w:rsidRDefault="001269F0" w:rsidP="006E45CC">
            <w:pPr>
              <w:rPr>
                <w:rFonts w:ascii="ＭＳ ゴシック" w:eastAsia="ＭＳ ゴシック" w:hAnsi="ＭＳ ゴシック"/>
                <w:szCs w:val="21"/>
              </w:rPr>
            </w:pPr>
            <w:r w:rsidRPr="00E619E7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5C6919">
              <w:rPr>
                <w:rFonts w:ascii="ＭＳ ゴシック" w:eastAsia="ＭＳ ゴシック" w:hAnsi="ＭＳ ゴシック" w:hint="eastAsia"/>
                <w:szCs w:val="21"/>
              </w:rPr>
              <w:t>その他、これ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に類する</w:t>
            </w:r>
            <w:r w:rsidR="006E45CC">
              <w:rPr>
                <w:rFonts w:ascii="ＭＳ ゴシック" w:eastAsia="ＭＳ ゴシック" w:hAnsi="ＭＳ ゴシック" w:hint="eastAsia"/>
                <w:szCs w:val="21"/>
              </w:rPr>
              <w:t>第三者に認定された</w:t>
            </w:r>
            <w:r w:rsidR="006E45CC" w:rsidRPr="00E619E7">
              <w:rPr>
                <w:rFonts w:ascii="ＭＳ ゴシック" w:eastAsia="ＭＳ ゴシック" w:hAnsi="ＭＳ ゴシック" w:hint="eastAsia"/>
                <w:szCs w:val="21"/>
              </w:rPr>
              <w:t>ＳＤＧｓ</w:t>
            </w:r>
            <w:r w:rsidR="006E45CC">
              <w:rPr>
                <w:rFonts w:ascii="ＭＳ ゴシック" w:eastAsia="ＭＳ ゴシック" w:hAnsi="ＭＳ ゴシック" w:hint="eastAsia"/>
                <w:szCs w:val="21"/>
              </w:rPr>
              <w:t>に係る取組み</w:t>
            </w:r>
          </w:p>
        </w:tc>
        <w:tc>
          <w:tcPr>
            <w:tcW w:w="4033" w:type="dxa"/>
          </w:tcPr>
          <w:p w14:paraId="6A6991BB" w14:textId="4353E515" w:rsidR="001269F0" w:rsidRPr="00E619E7" w:rsidRDefault="001269F0" w:rsidP="001269F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実績等を証明する書類</w:t>
            </w:r>
          </w:p>
        </w:tc>
      </w:tr>
    </w:tbl>
    <w:p w14:paraId="21092191" w14:textId="7A2DBCF5" w:rsidR="00D671F1" w:rsidRPr="007E6789" w:rsidRDefault="00D671F1" w:rsidP="008A2BBC">
      <w:pPr>
        <w:ind w:left="240" w:hangingChars="100" w:hanging="24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F9F058D" w14:textId="4E5ACC74" w:rsidR="00F321E2" w:rsidRDefault="00F321E2" w:rsidP="008A2BBC">
      <w:pPr>
        <w:ind w:left="240" w:hangingChars="100" w:hanging="240"/>
        <w:jc w:val="lef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7"/>
        <w:tblW w:w="8564" w:type="dxa"/>
        <w:tblLook w:val="04A0" w:firstRow="1" w:lastRow="0" w:firstColumn="1" w:lastColumn="0" w:noHBand="0" w:noVBand="1"/>
      </w:tblPr>
      <w:tblGrid>
        <w:gridCol w:w="704"/>
        <w:gridCol w:w="3686"/>
        <w:gridCol w:w="4174"/>
      </w:tblGrid>
      <w:tr w:rsidR="00E718D7" w:rsidRPr="00E619E7" w14:paraId="557AC975" w14:textId="77777777" w:rsidTr="00F23DFE">
        <w:trPr>
          <w:trHeight w:val="70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66796111" w14:textId="77777777" w:rsidR="00E718D7" w:rsidRDefault="00E718D7" w:rsidP="00F23DFE">
            <w:pPr>
              <w:ind w:left="240" w:hangingChars="100" w:hanging="24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lastRenderedPageBreak/>
              <w:t>区分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598DAC4E" w14:textId="77777777" w:rsidR="00E718D7" w:rsidRPr="00E619E7" w:rsidRDefault="00E718D7" w:rsidP="00F23DFE">
            <w:pPr>
              <w:ind w:left="240" w:hangingChars="100" w:hanging="24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619E7">
              <w:rPr>
                <w:rFonts w:ascii="ＭＳ ゴシック" w:eastAsia="ＭＳ ゴシック" w:hAnsi="ＭＳ ゴシック" w:hint="eastAsia"/>
                <w:sz w:val="24"/>
                <w:szCs w:val="24"/>
              </w:rPr>
              <w:t>評価項目</w:t>
            </w:r>
          </w:p>
        </w:tc>
        <w:tc>
          <w:tcPr>
            <w:tcW w:w="4174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2B181217" w14:textId="77777777" w:rsidR="00E718D7" w:rsidRPr="00E619E7" w:rsidRDefault="00E718D7" w:rsidP="00F23DF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619E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添付書類/補足説明</w:t>
            </w:r>
          </w:p>
        </w:tc>
      </w:tr>
      <w:tr w:rsidR="00E718D7" w:rsidRPr="00E619E7" w14:paraId="7E3C46C9" w14:textId="77777777" w:rsidTr="00E718D7">
        <w:trPr>
          <w:trHeight w:val="610"/>
        </w:trPr>
        <w:tc>
          <w:tcPr>
            <w:tcW w:w="704" w:type="dxa"/>
            <w:tcBorders>
              <w:top w:val="single" w:sz="4" w:space="0" w:color="auto"/>
              <w:bottom w:val="nil"/>
            </w:tcBorders>
          </w:tcPr>
          <w:p w14:paraId="628F63D2" w14:textId="77777777" w:rsidR="00E718D7" w:rsidRPr="00E619E7" w:rsidRDefault="00E718D7" w:rsidP="00F23DFE">
            <w:pPr>
              <w:ind w:left="210" w:hangingChars="100" w:hanging="21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任意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</w:tcBorders>
          </w:tcPr>
          <w:p w14:paraId="31F552B8" w14:textId="77777777" w:rsidR="00E718D7" w:rsidRPr="00E619E7" w:rsidRDefault="00E718D7" w:rsidP="00F23DFE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 w:rsidRPr="00E619E7">
              <w:rPr>
                <w:rFonts w:ascii="ＭＳ ゴシック" w:eastAsia="ＭＳ ゴシック" w:hAnsi="ＭＳ ゴシック" w:hint="eastAsia"/>
                <w:szCs w:val="21"/>
              </w:rPr>
              <w:t>□ 省エネルギー、エネルギーシフト等の推進に関する認証等</w:t>
            </w:r>
          </w:p>
        </w:tc>
        <w:tc>
          <w:tcPr>
            <w:tcW w:w="4174" w:type="dxa"/>
            <w:vMerge w:val="restart"/>
            <w:tcBorders>
              <w:top w:val="single" w:sz="4" w:space="0" w:color="auto"/>
            </w:tcBorders>
          </w:tcPr>
          <w:p w14:paraId="2B73381C" w14:textId="77777777" w:rsidR="00E718D7" w:rsidRPr="00E619E7" w:rsidRDefault="00E718D7" w:rsidP="00F23DFE">
            <w:pPr>
              <w:rPr>
                <w:rFonts w:ascii="ＭＳ ゴシック" w:eastAsia="ＭＳ ゴシック" w:hAnsi="ＭＳ ゴシック"/>
                <w:szCs w:val="21"/>
              </w:rPr>
            </w:pPr>
            <w:r w:rsidRPr="00E619E7">
              <w:rPr>
                <w:rFonts w:ascii="ＭＳ ゴシック" w:eastAsia="ＭＳ ゴシック" w:hAnsi="ＭＳ ゴシック" w:hint="eastAsia"/>
                <w:szCs w:val="21"/>
              </w:rPr>
              <w:t>事業活動温暖化対策計画書制度、エコアクション21、RE100、再エネ100宣言RE Actionのいずれかの認証等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の写し</w:t>
            </w:r>
            <w:r w:rsidRPr="00E619E7">
              <w:rPr>
                <w:rFonts w:ascii="ＭＳ ゴシック" w:eastAsia="ＭＳ ゴシック" w:hAnsi="ＭＳ ゴシック" w:hint="eastAsia"/>
                <w:szCs w:val="21"/>
              </w:rPr>
              <w:t>/原本持参のこと(照合後に返却）</w:t>
            </w:r>
          </w:p>
        </w:tc>
      </w:tr>
      <w:tr w:rsidR="00E718D7" w:rsidRPr="00E619E7" w14:paraId="2CB7103D" w14:textId="77777777" w:rsidTr="00E718D7">
        <w:trPr>
          <w:trHeight w:val="987"/>
        </w:trPr>
        <w:tc>
          <w:tcPr>
            <w:tcW w:w="704" w:type="dxa"/>
            <w:vMerge w:val="restart"/>
            <w:tcBorders>
              <w:top w:val="nil"/>
            </w:tcBorders>
            <w:textDirection w:val="tbRlV"/>
          </w:tcPr>
          <w:p w14:paraId="69748B32" w14:textId="77777777" w:rsidR="00E718D7" w:rsidRDefault="00E718D7" w:rsidP="00F23DFE">
            <w:pPr>
              <w:ind w:left="210" w:rightChars="54" w:right="113" w:hangingChars="100" w:hanging="21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（これらのうち、少なくとも１つ以上取組んでいること）</w:t>
            </w:r>
          </w:p>
        </w:tc>
        <w:tc>
          <w:tcPr>
            <w:tcW w:w="3686" w:type="dxa"/>
            <w:vMerge/>
          </w:tcPr>
          <w:p w14:paraId="370CF8DF" w14:textId="77777777" w:rsidR="00E718D7" w:rsidRPr="00E619E7" w:rsidRDefault="00E718D7" w:rsidP="00F23DFE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174" w:type="dxa"/>
            <w:vMerge/>
          </w:tcPr>
          <w:p w14:paraId="07B45895" w14:textId="77777777" w:rsidR="00E718D7" w:rsidRPr="00E619E7" w:rsidRDefault="00E718D7" w:rsidP="00F23DF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718D7" w:rsidRPr="00E619E7" w14:paraId="4AED1D28" w14:textId="77777777" w:rsidTr="00F23DFE">
        <w:tc>
          <w:tcPr>
            <w:tcW w:w="704" w:type="dxa"/>
            <w:vMerge/>
            <w:tcBorders>
              <w:top w:val="nil"/>
            </w:tcBorders>
          </w:tcPr>
          <w:p w14:paraId="05F6D246" w14:textId="77777777" w:rsidR="00E718D7" w:rsidRPr="00E619E7" w:rsidRDefault="00E718D7" w:rsidP="00F23DF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686" w:type="dxa"/>
          </w:tcPr>
          <w:p w14:paraId="68ED804C" w14:textId="77777777" w:rsidR="00E718D7" w:rsidRPr="00E619E7" w:rsidRDefault="00E718D7" w:rsidP="00F23DFE">
            <w:pPr>
              <w:rPr>
                <w:rFonts w:ascii="ＭＳ ゴシック" w:eastAsia="ＭＳ ゴシック" w:hAnsi="ＭＳ ゴシック"/>
                <w:szCs w:val="21"/>
              </w:rPr>
            </w:pPr>
            <w:r w:rsidRPr="00E619E7">
              <w:rPr>
                <w:rFonts w:ascii="ＭＳ ゴシック" w:eastAsia="ＭＳ ゴシック" w:hAnsi="ＭＳ ゴシック" w:hint="eastAsia"/>
                <w:szCs w:val="21"/>
              </w:rPr>
              <w:t>□ 森林吸収量認証書の交付実績</w:t>
            </w:r>
          </w:p>
        </w:tc>
        <w:tc>
          <w:tcPr>
            <w:tcW w:w="4174" w:type="dxa"/>
          </w:tcPr>
          <w:p w14:paraId="7A5FDEA3" w14:textId="77777777" w:rsidR="00E718D7" w:rsidRPr="00E619E7" w:rsidRDefault="00E718D7" w:rsidP="00F23DFE">
            <w:pPr>
              <w:rPr>
                <w:rFonts w:ascii="ＭＳ ゴシック" w:eastAsia="ＭＳ ゴシック" w:hAnsi="ＭＳ ゴシック"/>
                <w:szCs w:val="21"/>
              </w:rPr>
            </w:pPr>
            <w:r w:rsidRPr="00E619E7">
              <w:rPr>
                <w:rFonts w:ascii="ＭＳ ゴシック" w:eastAsia="ＭＳ ゴシック" w:hAnsi="ＭＳ ゴシック" w:hint="eastAsia"/>
                <w:szCs w:val="21"/>
              </w:rPr>
              <w:t>森林吸収量認証書の交付</w:t>
            </w:r>
            <w:r w:rsidRPr="00E619E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実績（前年度）</w:t>
            </w:r>
            <w:r w:rsidRPr="00E619E7">
              <w:rPr>
                <w:rFonts w:ascii="ＭＳ ゴシック" w:eastAsia="ＭＳ ゴシック" w:hAnsi="ＭＳ ゴシック" w:hint="eastAsia"/>
                <w:szCs w:val="21"/>
              </w:rPr>
              <w:t>/「認証量の決定通知」を以て認証書に代えることも可。企業規模に比して著しく低い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実績の</w:t>
            </w:r>
            <w:r w:rsidRPr="00E619E7">
              <w:rPr>
                <w:rFonts w:ascii="ＭＳ ゴシック" w:eastAsia="ＭＳ ゴシック" w:hAnsi="ＭＳ ゴシック" w:hint="eastAsia"/>
                <w:szCs w:val="21"/>
              </w:rPr>
              <w:t>場合は不可</w:t>
            </w:r>
          </w:p>
        </w:tc>
      </w:tr>
      <w:tr w:rsidR="00E718D7" w:rsidRPr="00E619E7" w14:paraId="3A8AE43A" w14:textId="77777777" w:rsidTr="00E718D7">
        <w:trPr>
          <w:trHeight w:val="497"/>
        </w:trPr>
        <w:tc>
          <w:tcPr>
            <w:tcW w:w="704" w:type="dxa"/>
            <w:vMerge/>
            <w:tcBorders>
              <w:top w:val="nil"/>
            </w:tcBorders>
          </w:tcPr>
          <w:p w14:paraId="058470CF" w14:textId="77777777" w:rsidR="00E718D7" w:rsidRPr="00E619E7" w:rsidRDefault="00E718D7" w:rsidP="00F23DF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686" w:type="dxa"/>
          </w:tcPr>
          <w:p w14:paraId="44E8708B" w14:textId="77777777" w:rsidR="00E718D7" w:rsidRPr="00E619E7" w:rsidRDefault="00E718D7" w:rsidP="00F23DFE">
            <w:pPr>
              <w:rPr>
                <w:rFonts w:ascii="ＭＳ ゴシック" w:eastAsia="ＭＳ ゴシック" w:hAnsi="ＭＳ ゴシック"/>
                <w:szCs w:val="21"/>
              </w:rPr>
            </w:pPr>
            <w:r w:rsidRPr="00E619E7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パートナーシップ構築宣言</w:t>
            </w:r>
            <w:r w:rsidRPr="00E619E7">
              <w:rPr>
                <w:rFonts w:ascii="ＭＳ ゴシック" w:eastAsia="ＭＳ ゴシック" w:hAnsi="ＭＳ ゴシック" w:hint="eastAsia"/>
                <w:szCs w:val="21"/>
              </w:rPr>
              <w:t>の登録</w:t>
            </w:r>
          </w:p>
        </w:tc>
        <w:tc>
          <w:tcPr>
            <w:tcW w:w="4174" w:type="dxa"/>
          </w:tcPr>
          <w:p w14:paraId="243258F1" w14:textId="77777777" w:rsidR="00E718D7" w:rsidRPr="00E619E7" w:rsidRDefault="00E718D7" w:rsidP="00F23DFE">
            <w:pPr>
              <w:rPr>
                <w:rFonts w:ascii="ＭＳ ゴシック" w:eastAsia="ＭＳ ゴシック" w:hAnsi="ＭＳ ゴシック"/>
                <w:szCs w:val="21"/>
              </w:rPr>
            </w:pPr>
            <w:r w:rsidRPr="003F7320">
              <w:rPr>
                <w:rFonts w:ascii="ＭＳ ゴシック" w:eastAsia="ＭＳ ゴシック" w:hAnsi="ＭＳ ゴシック" w:hint="eastAsia"/>
                <w:szCs w:val="21"/>
              </w:rPr>
              <w:t>パートナーシップ構築宣言</w:t>
            </w:r>
            <w:r>
              <w:rPr>
                <w:rFonts w:ascii="ＭＳ ゴシック" w:eastAsia="ＭＳ ゴシック" w:hAnsi="ＭＳ ゴシック"/>
                <w:szCs w:val="21"/>
              </w:rPr>
              <w:t>/</w:t>
            </w:r>
            <w:r w:rsidRPr="00E619E7">
              <w:rPr>
                <w:rFonts w:ascii="ＭＳ ゴシック" w:eastAsia="ＭＳ ゴシック" w:hAnsi="ＭＳ ゴシック" w:hint="eastAsia"/>
                <w:szCs w:val="21"/>
              </w:rPr>
              <w:t>HPで確認可能</w:t>
            </w:r>
          </w:p>
        </w:tc>
      </w:tr>
      <w:tr w:rsidR="00E718D7" w:rsidRPr="00E619E7" w14:paraId="74F5A15B" w14:textId="77777777" w:rsidTr="00E718D7">
        <w:trPr>
          <w:trHeight w:val="562"/>
        </w:trPr>
        <w:tc>
          <w:tcPr>
            <w:tcW w:w="704" w:type="dxa"/>
            <w:vMerge/>
            <w:tcBorders>
              <w:top w:val="nil"/>
            </w:tcBorders>
          </w:tcPr>
          <w:p w14:paraId="7D625444" w14:textId="77777777" w:rsidR="00E718D7" w:rsidRPr="00E619E7" w:rsidRDefault="00E718D7" w:rsidP="00F23DFE">
            <w:pPr>
              <w:ind w:left="420" w:hangingChars="200" w:hanging="42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686" w:type="dxa"/>
          </w:tcPr>
          <w:p w14:paraId="4047B4AE" w14:textId="77777777" w:rsidR="00E718D7" w:rsidRPr="00E619E7" w:rsidRDefault="00E718D7" w:rsidP="00F23DFE">
            <w:pPr>
              <w:ind w:left="420" w:hangingChars="200" w:hanging="420"/>
              <w:rPr>
                <w:rFonts w:ascii="ＭＳ ゴシック" w:eastAsia="ＭＳ ゴシック" w:hAnsi="ＭＳ ゴシック"/>
                <w:szCs w:val="21"/>
              </w:rPr>
            </w:pPr>
            <w:r w:rsidRPr="00E619E7">
              <w:rPr>
                <w:rFonts w:ascii="ＭＳ ゴシック" w:eastAsia="ＭＳ ゴシック" w:hAnsi="ＭＳ ゴシック" w:hint="eastAsia"/>
                <w:szCs w:val="21"/>
              </w:rPr>
              <w:t>□資源化等情報適正開示施設の認定</w:t>
            </w:r>
          </w:p>
        </w:tc>
        <w:tc>
          <w:tcPr>
            <w:tcW w:w="4174" w:type="dxa"/>
          </w:tcPr>
          <w:p w14:paraId="19EB5A58" w14:textId="77777777" w:rsidR="00E718D7" w:rsidRPr="00E619E7" w:rsidRDefault="00E718D7" w:rsidP="00F23DFE">
            <w:pPr>
              <w:ind w:left="420" w:hangingChars="200" w:hanging="42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適合証の写し/</w:t>
            </w:r>
            <w:r w:rsidRPr="00E619E7">
              <w:rPr>
                <w:rFonts w:ascii="ＭＳ ゴシック" w:eastAsia="ＭＳ ゴシック" w:hAnsi="ＭＳ ゴシック" w:hint="eastAsia"/>
                <w:szCs w:val="21"/>
              </w:rPr>
              <w:t>HPで確認可能</w:t>
            </w:r>
          </w:p>
        </w:tc>
      </w:tr>
      <w:tr w:rsidR="00E718D7" w:rsidRPr="00E619E7" w14:paraId="0F605C55" w14:textId="77777777" w:rsidTr="00F23DFE">
        <w:trPr>
          <w:trHeight w:val="540"/>
        </w:trPr>
        <w:tc>
          <w:tcPr>
            <w:tcW w:w="704" w:type="dxa"/>
            <w:vMerge/>
            <w:tcBorders>
              <w:top w:val="nil"/>
            </w:tcBorders>
          </w:tcPr>
          <w:p w14:paraId="0E3C1387" w14:textId="77777777" w:rsidR="00E718D7" w:rsidRPr="00E619E7" w:rsidRDefault="00E718D7" w:rsidP="00F23DFE">
            <w:pPr>
              <w:ind w:left="420" w:hangingChars="200" w:hanging="42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686" w:type="dxa"/>
          </w:tcPr>
          <w:p w14:paraId="31C5D213" w14:textId="77777777" w:rsidR="00E718D7" w:rsidRPr="00E619E7" w:rsidRDefault="00E718D7" w:rsidP="00F23DFE">
            <w:pPr>
              <w:ind w:left="420" w:hangingChars="200" w:hanging="420"/>
              <w:rPr>
                <w:rFonts w:ascii="ＭＳ ゴシック" w:eastAsia="ＭＳ ゴシック" w:hAnsi="ＭＳ ゴシック"/>
                <w:szCs w:val="21"/>
              </w:rPr>
            </w:pPr>
            <w:r w:rsidRPr="00E619E7">
              <w:rPr>
                <w:rFonts w:ascii="ＭＳ ゴシック" w:eastAsia="ＭＳ ゴシック" w:hAnsi="ＭＳ ゴシック" w:hint="eastAsia"/>
                <w:szCs w:val="21"/>
              </w:rPr>
              <w:t>□環境保全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・廃棄物</w:t>
            </w:r>
            <w:r w:rsidRPr="00E619E7">
              <w:rPr>
                <w:rFonts w:ascii="ＭＳ ゴシック" w:eastAsia="ＭＳ ゴシック" w:hAnsi="ＭＳ ゴシック" w:hint="eastAsia"/>
                <w:szCs w:val="21"/>
              </w:rPr>
              <w:t>関連表彰</w:t>
            </w:r>
          </w:p>
        </w:tc>
        <w:tc>
          <w:tcPr>
            <w:tcW w:w="4174" w:type="dxa"/>
          </w:tcPr>
          <w:p w14:paraId="0D18E6F1" w14:textId="77777777" w:rsidR="00E718D7" w:rsidRPr="00E619E7" w:rsidRDefault="00E718D7" w:rsidP="00F23DFE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公的機関が実施する表彰の受賞を証明する書類の写し/県が認めるものに限る</w:t>
            </w:r>
          </w:p>
        </w:tc>
      </w:tr>
      <w:tr w:rsidR="00E718D7" w14:paraId="12024B01" w14:textId="77777777" w:rsidTr="00F23DFE">
        <w:trPr>
          <w:trHeight w:val="540"/>
        </w:trPr>
        <w:tc>
          <w:tcPr>
            <w:tcW w:w="704" w:type="dxa"/>
            <w:vMerge/>
            <w:tcBorders>
              <w:top w:val="nil"/>
            </w:tcBorders>
          </w:tcPr>
          <w:p w14:paraId="7EC2E5DE" w14:textId="77777777" w:rsidR="00E718D7" w:rsidRPr="00E619E7" w:rsidRDefault="00E718D7" w:rsidP="00F23DFE">
            <w:pPr>
              <w:ind w:left="420" w:hangingChars="200" w:hanging="42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686" w:type="dxa"/>
          </w:tcPr>
          <w:p w14:paraId="15F9704F" w14:textId="77777777" w:rsidR="00E718D7" w:rsidRPr="00DD7A9D" w:rsidRDefault="00E718D7" w:rsidP="00F23DFE">
            <w:pPr>
              <w:ind w:left="420" w:hangingChars="200" w:hanging="420"/>
              <w:rPr>
                <w:rFonts w:ascii="ＭＳ ゴシック" w:eastAsia="ＭＳ ゴシック" w:hAnsi="ＭＳ ゴシック"/>
                <w:strike/>
                <w:szCs w:val="21"/>
              </w:rPr>
            </w:pPr>
            <w:r w:rsidRPr="00E619E7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Pr="00E619E7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Pr="00E619E7">
              <w:rPr>
                <w:rFonts w:ascii="ＭＳ ゴシック" w:eastAsia="ＭＳ ゴシック" w:hAnsi="ＭＳ ゴシック" w:hint="eastAsia"/>
                <w:szCs w:val="21"/>
              </w:rPr>
              <w:t>熊本県ブライト企業の認定</w:t>
            </w:r>
          </w:p>
        </w:tc>
        <w:tc>
          <w:tcPr>
            <w:tcW w:w="4174" w:type="dxa"/>
          </w:tcPr>
          <w:p w14:paraId="1D564784" w14:textId="77777777" w:rsidR="00E718D7" w:rsidRDefault="00E718D7" w:rsidP="00F23DFE">
            <w:pPr>
              <w:rPr>
                <w:rFonts w:ascii="ＭＳ ゴシック" w:eastAsia="ＭＳ ゴシック" w:hAnsi="ＭＳ ゴシック"/>
                <w:szCs w:val="21"/>
              </w:rPr>
            </w:pPr>
            <w:r w:rsidRPr="00E619E7">
              <w:rPr>
                <w:rFonts w:ascii="ＭＳ ゴシック" w:eastAsia="ＭＳ ゴシック" w:hAnsi="ＭＳ ゴシック" w:hint="eastAsia"/>
                <w:szCs w:val="21"/>
              </w:rPr>
              <w:t>認定証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の写し</w:t>
            </w:r>
            <w:r w:rsidRPr="00E619E7">
              <w:rPr>
                <w:rFonts w:ascii="ＭＳ ゴシック" w:eastAsia="ＭＳ ゴシック" w:hAnsi="ＭＳ ゴシック" w:hint="eastAsia"/>
                <w:szCs w:val="21"/>
              </w:rPr>
              <w:t>/原本持参のこと(照合後に返却）</w:t>
            </w:r>
          </w:p>
        </w:tc>
      </w:tr>
      <w:tr w:rsidR="00E718D7" w:rsidRPr="002D4596" w14:paraId="279F21C1" w14:textId="77777777" w:rsidTr="00F23DFE">
        <w:tc>
          <w:tcPr>
            <w:tcW w:w="704" w:type="dxa"/>
            <w:vMerge/>
            <w:tcBorders>
              <w:top w:val="nil"/>
            </w:tcBorders>
          </w:tcPr>
          <w:p w14:paraId="7D0413BE" w14:textId="77777777" w:rsidR="00E718D7" w:rsidRPr="00E619E7" w:rsidRDefault="00E718D7" w:rsidP="00F23DFE">
            <w:pPr>
              <w:ind w:left="420" w:hangingChars="200" w:hanging="42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686" w:type="dxa"/>
          </w:tcPr>
          <w:p w14:paraId="20764A93" w14:textId="77777777" w:rsidR="00E718D7" w:rsidRPr="002D4596" w:rsidRDefault="00E718D7" w:rsidP="00F23DFE">
            <w:pPr>
              <w:ind w:left="420" w:hangingChars="200" w:hanging="420"/>
              <w:rPr>
                <w:rFonts w:ascii="ＭＳ ゴシック" w:eastAsia="ＭＳ ゴシック" w:hAnsi="ＭＳ ゴシック"/>
                <w:strike/>
                <w:szCs w:val="21"/>
              </w:rPr>
            </w:pPr>
            <w:r w:rsidRPr="00E619E7">
              <w:rPr>
                <w:rFonts w:ascii="ＭＳ ゴシック" w:eastAsia="ＭＳ ゴシック" w:hAnsi="ＭＳ ゴシック" w:hint="eastAsia"/>
                <w:szCs w:val="21"/>
              </w:rPr>
              <w:t>□ 障害者就労施設等の製品等の調達実績</w:t>
            </w:r>
          </w:p>
        </w:tc>
        <w:tc>
          <w:tcPr>
            <w:tcW w:w="4174" w:type="dxa"/>
          </w:tcPr>
          <w:p w14:paraId="7517A844" w14:textId="77777777" w:rsidR="00E718D7" w:rsidRPr="002D4596" w:rsidRDefault="00E718D7" w:rsidP="00F23DFE">
            <w:pPr>
              <w:rPr>
                <w:rFonts w:ascii="ＭＳ ゴシック" w:eastAsia="ＭＳ ゴシック" w:hAnsi="ＭＳ ゴシック"/>
                <w:strike/>
                <w:szCs w:val="21"/>
              </w:rPr>
            </w:pPr>
            <w:r w:rsidRPr="00E619E7">
              <w:rPr>
                <w:rFonts w:ascii="ＭＳ ゴシック" w:eastAsia="ＭＳ ゴシック" w:hAnsi="ＭＳ ゴシック" w:hint="eastAsia"/>
                <w:szCs w:val="21"/>
              </w:rPr>
              <w:t>障害者支援施設等からの物品及び役務の調達実績（前年度）/企業規模に比して著しく低い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実績の</w:t>
            </w:r>
            <w:r w:rsidRPr="00E619E7">
              <w:rPr>
                <w:rFonts w:ascii="ＭＳ ゴシック" w:eastAsia="ＭＳ ゴシック" w:hAnsi="ＭＳ ゴシック" w:hint="eastAsia"/>
                <w:szCs w:val="21"/>
              </w:rPr>
              <w:t>場合は不可</w:t>
            </w:r>
          </w:p>
        </w:tc>
      </w:tr>
    </w:tbl>
    <w:p w14:paraId="08C0C605" w14:textId="77777777" w:rsidR="00E718D7" w:rsidRPr="00E718D7" w:rsidRDefault="00E718D7" w:rsidP="008A2BBC">
      <w:pPr>
        <w:ind w:left="240" w:hangingChars="100" w:hanging="240"/>
        <w:jc w:val="left"/>
        <w:rPr>
          <w:rFonts w:ascii="ＭＳ ゴシック" w:eastAsia="ＭＳ ゴシック" w:hAnsi="ＭＳ ゴシック"/>
          <w:sz w:val="24"/>
          <w:szCs w:val="24"/>
        </w:rPr>
      </w:pPr>
    </w:p>
    <w:sectPr w:rsidR="00E718D7" w:rsidRPr="00E718D7" w:rsidSect="00E619E7">
      <w:headerReference w:type="default" r:id="rId7"/>
      <w:pgSz w:w="11906" w:h="16838"/>
      <w:pgMar w:top="1701" w:right="1418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98EED" w14:textId="77777777" w:rsidR="007077D1" w:rsidRDefault="007077D1" w:rsidP="00B72CD2">
      <w:r>
        <w:separator/>
      </w:r>
    </w:p>
  </w:endnote>
  <w:endnote w:type="continuationSeparator" w:id="0">
    <w:p w14:paraId="265C6807" w14:textId="77777777" w:rsidR="007077D1" w:rsidRDefault="007077D1" w:rsidP="00B72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B56C7" w14:textId="77777777" w:rsidR="007077D1" w:rsidRDefault="007077D1" w:rsidP="00B72CD2">
      <w:r>
        <w:separator/>
      </w:r>
    </w:p>
  </w:footnote>
  <w:footnote w:type="continuationSeparator" w:id="0">
    <w:p w14:paraId="0F50CCFD" w14:textId="77777777" w:rsidR="007077D1" w:rsidRDefault="007077D1" w:rsidP="00B72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90A8A" w14:textId="6BB9CB0E" w:rsidR="00B72CD2" w:rsidRPr="00330FD0" w:rsidRDefault="00B94B54" w:rsidP="00330FD0">
    <w:pPr>
      <w:pStyle w:val="a3"/>
      <w:jc w:val="left"/>
      <w:rPr>
        <w:rFonts w:ascii="ＭＳ 明朝" w:eastAsia="ＭＳ 明朝" w:hAnsi="ＭＳ 明朝"/>
      </w:rPr>
    </w:pPr>
    <w:r w:rsidRPr="00B94B54">
      <w:rPr>
        <w:rFonts w:ascii="ＭＳ 明朝" w:eastAsia="ＭＳ 明朝" w:hAnsi="ＭＳ 明朝" w:hint="eastAsia"/>
      </w:rPr>
      <w:t>動静脈連携優良認定様式第</w:t>
    </w:r>
    <w:r w:rsidR="005945A0">
      <w:rPr>
        <w:rFonts w:ascii="ＭＳ 明朝" w:eastAsia="ＭＳ 明朝" w:hAnsi="ＭＳ 明朝" w:hint="eastAsia"/>
      </w:rPr>
      <w:t>１</w:t>
    </w:r>
    <w:r w:rsidRPr="00B94B54">
      <w:rPr>
        <w:rFonts w:ascii="ＭＳ 明朝" w:eastAsia="ＭＳ 明朝" w:hAnsi="ＭＳ 明朝" w:hint="eastAsia"/>
      </w:rPr>
      <w:t>号</w:t>
    </w:r>
    <w:r w:rsidR="00330FD0" w:rsidRPr="00330FD0">
      <w:rPr>
        <w:rFonts w:ascii="ＭＳ 明朝" w:eastAsia="ＭＳ 明朝" w:hAnsi="ＭＳ 明朝" w:hint="eastAsia"/>
      </w:rPr>
      <w:t>（第</w:t>
    </w:r>
    <w:r>
      <w:rPr>
        <w:rFonts w:ascii="ＭＳ 明朝" w:eastAsia="ＭＳ 明朝" w:hAnsi="ＭＳ 明朝" w:hint="eastAsia"/>
      </w:rPr>
      <w:t>３</w:t>
    </w:r>
    <w:r w:rsidR="00330FD0" w:rsidRPr="00330FD0">
      <w:rPr>
        <w:rFonts w:ascii="ＭＳ 明朝" w:eastAsia="ＭＳ 明朝" w:hAnsi="ＭＳ 明朝" w:hint="eastAsia"/>
      </w:rPr>
      <w:t>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961AC"/>
    <w:multiLevelType w:val="hybridMultilevel"/>
    <w:tmpl w:val="09D23A4A"/>
    <w:lvl w:ilvl="0" w:tplc="D59658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4E25FE5"/>
    <w:multiLevelType w:val="hybridMultilevel"/>
    <w:tmpl w:val="945C381A"/>
    <w:lvl w:ilvl="0" w:tplc="9904A57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06999434">
    <w:abstractNumId w:val="1"/>
  </w:num>
  <w:num w:numId="2" w16cid:durableId="92302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980"/>
    <w:rsid w:val="0002174A"/>
    <w:rsid w:val="00060C04"/>
    <w:rsid w:val="00073616"/>
    <w:rsid w:val="000D355A"/>
    <w:rsid w:val="0010621C"/>
    <w:rsid w:val="00123DCD"/>
    <w:rsid w:val="001269F0"/>
    <w:rsid w:val="001354E3"/>
    <w:rsid w:val="001B040B"/>
    <w:rsid w:val="001B0719"/>
    <w:rsid w:val="001B1EC8"/>
    <w:rsid w:val="001E5C9B"/>
    <w:rsid w:val="00214E7F"/>
    <w:rsid w:val="0025706D"/>
    <w:rsid w:val="00282B42"/>
    <w:rsid w:val="002858F1"/>
    <w:rsid w:val="002C7E84"/>
    <w:rsid w:val="002D4596"/>
    <w:rsid w:val="00330FD0"/>
    <w:rsid w:val="00344564"/>
    <w:rsid w:val="003F16B1"/>
    <w:rsid w:val="003F7320"/>
    <w:rsid w:val="00427561"/>
    <w:rsid w:val="00447E2F"/>
    <w:rsid w:val="004A0743"/>
    <w:rsid w:val="004B6FDD"/>
    <w:rsid w:val="004D59A7"/>
    <w:rsid w:val="00524432"/>
    <w:rsid w:val="00552B95"/>
    <w:rsid w:val="005945A0"/>
    <w:rsid w:val="005A62DD"/>
    <w:rsid w:val="005C6919"/>
    <w:rsid w:val="005D27F6"/>
    <w:rsid w:val="005D3980"/>
    <w:rsid w:val="005D5417"/>
    <w:rsid w:val="006245EC"/>
    <w:rsid w:val="00630B9F"/>
    <w:rsid w:val="0068068F"/>
    <w:rsid w:val="006E45CC"/>
    <w:rsid w:val="00703B5E"/>
    <w:rsid w:val="007077D1"/>
    <w:rsid w:val="00743EA3"/>
    <w:rsid w:val="007552A1"/>
    <w:rsid w:val="007660AB"/>
    <w:rsid w:val="007A323D"/>
    <w:rsid w:val="007A7B4B"/>
    <w:rsid w:val="007B0139"/>
    <w:rsid w:val="007E6789"/>
    <w:rsid w:val="007F24B3"/>
    <w:rsid w:val="007F4CA7"/>
    <w:rsid w:val="0082747C"/>
    <w:rsid w:val="00832BC8"/>
    <w:rsid w:val="00834914"/>
    <w:rsid w:val="00835E3F"/>
    <w:rsid w:val="008627DF"/>
    <w:rsid w:val="008A2BBC"/>
    <w:rsid w:val="008D4C59"/>
    <w:rsid w:val="008D5FA0"/>
    <w:rsid w:val="008F3DF1"/>
    <w:rsid w:val="00931AB6"/>
    <w:rsid w:val="009D0C3B"/>
    <w:rsid w:val="009D4746"/>
    <w:rsid w:val="009F01B5"/>
    <w:rsid w:val="00A147FC"/>
    <w:rsid w:val="00A447C8"/>
    <w:rsid w:val="00A64579"/>
    <w:rsid w:val="00A73EC3"/>
    <w:rsid w:val="00AD525C"/>
    <w:rsid w:val="00AE6CE5"/>
    <w:rsid w:val="00AF7639"/>
    <w:rsid w:val="00B62535"/>
    <w:rsid w:val="00B723C9"/>
    <w:rsid w:val="00B72ABA"/>
    <w:rsid w:val="00B72CD2"/>
    <w:rsid w:val="00B76477"/>
    <w:rsid w:val="00B94B54"/>
    <w:rsid w:val="00BD133A"/>
    <w:rsid w:val="00BD63C5"/>
    <w:rsid w:val="00C74118"/>
    <w:rsid w:val="00C87B79"/>
    <w:rsid w:val="00C9763A"/>
    <w:rsid w:val="00CA49FA"/>
    <w:rsid w:val="00CC3A2B"/>
    <w:rsid w:val="00D0092D"/>
    <w:rsid w:val="00D32A1C"/>
    <w:rsid w:val="00D671F1"/>
    <w:rsid w:val="00DD7A9D"/>
    <w:rsid w:val="00DF30DA"/>
    <w:rsid w:val="00E619E7"/>
    <w:rsid w:val="00E718D7"/>
    <w:rsid w:val="00E87CFE"/>
    <w:rsid w:val="00E96A14"/>
    <w:rsid w:val="00F242B5"/>
    <w:rsid w:val="00F307B2"/>
    <w:rsid w:val="00F321E2"/>
    <w:rsid w:val="00F920AF"/>
    <w:rsid w:val="00FA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FD53D0"/>
  <w15:chartTrackingRefBased/>
  <w15:docId w15:val="{CFB6E4A0-7761-4B85-9AD6-F38ECAB0F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8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2C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2CD2"/>
  </w:style>
  <w:style w:type="paragraph" w:styleId="a5">
    <w:name w:val="footer"/>
    <w:basedOn w:val="a"/>
    <w:link w:val="a6"/>
    <w:uiPriority w:val="99"/>
    <w:unhideWhenUsed/>
    <w:rsid w:val="00B72C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2CD2"/>
  </w:style>
  <w:style w:type="table" w:styleId="a7">
    <w:name w:val="Table Grid"/>
    <w:basedOn w:val="a1"/>
    <w:uiPriority w:val="39"/>
    <w:rsid w:val="004B6F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87CFE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B72ABA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72ABA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B72ABA"/>
  </w:style>
  <w:style w:type="paragraph" w:styleId="ac">
    <w:name w:val="Balloon Text"/>
    <w:basedOn w:val="a"/>
    <w:link w:val="ad"/>
    <w:uiPriority w:val="99"/>
    <w:semiHidden/>
    <w:unhideWhenUsed/>
    <w:rsid w:val="00B72A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72ABA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annotation subject"/>
    <w:basedOn w:val="aa"/>
    <w:next w:val="aa"/>
    <w:link w:val="af"/>
    <w:uiPriority w:val="99"/>
    <w:semiHidden/>
    <w:unhideWhenUsed/>
    <w:rsid w:val="002C7E84"/>
    <w:rPr>
      <w:b/>
      <w:bCs/>
    </w:rPr>
  </w:style>
  <w:style w:type="character" w:customStyle="1" w:styleId="af">
    <w:name w:val="コメント内容 (文字)"/>
    <w:basedOn w:val="ab"/>
    <w:link w:val="ae"/>
    <w:uiPriority w:val="99"/>
    <w:semiHidden/>
    <w:rsid w:val="002C7E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1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12631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723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415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461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09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024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324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11388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685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718</TotalTime>
  <Pages>2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0200327</dc:creator>
  <cp:keywords/>
  <dc:description/>
  <cp:lastModifiedBy>0200327</cp:lastModifiedBy>
  <cp:revision>25</cp:revision>
  <cp:lastPrinted>2025-10-21T05:40:00Z</cp:lastPrinted>
  <dcterms:created xsi:type="dcterms:W3CDTF">2025-03-19T04:28:00Z</dcterms:created>
  <dcterms:modified xsi:type="dcterms:W3CDTF">2026-03-12T07:44:00Z</dcterms:modified>
</cp:coreProperties>
</file>