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1DA48" w14:textId="77777777" w:rsidR="00E84E11" w:rsidRPr="00672E84" w:rsidRDefault="00E84E11" w:rsidP="00B14BC5">
      <w:pPr>
        <w:overflowPunct w:val="0"/>
        <w:textAlignment w:val="baseline"/>
        <w:rPr>
          <w:rFonts w:asciiTheme="minorEastAsia" w:hAnsiTheme="minorEastAsia" w:cs="ＭＳ 明朝"/>
          <w:color w:val="000000" w:themeColor="text1"/>
          <w:kern w:val="0"/>
          <w:sz w:val="24"/>
          <w:szCs w:val="24"/>
        </w:rPr>
      </w:pPr>
      <w:bookmarkStart w:id="0" w:name="_GoBack"/>
      <w:bookmarkEnd w:id="0"/>
    </w:p>
    <w:p w14:paraId="090FF398"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4400D660"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6F2CF7A4"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2B253575"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4D808C1D"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578C20BB" w14:textId="77777777" w:rsidR="00B14BC5" w:rsidRPr="00672E84" w:rsidRDefault="00B14BC5" w:rsidP="00B14BC5">
      <w:pPr>
        <w:overflowPunct w:val="0"/>
        <w:jc w:val="center"/>
        <w:textAlignment w:val="baseline"/>
        <w:rPr>
          <w:rFonts w:asciiTheme="minorEastAsia" w:hAnsiTheme="minorEastAsia" w:cs="ＭＳ 明朝"/>
          <w:color w:val="000000" w:themeColor="text1"/>
          <w:kern w:val="0"/>
          <w:sz w:val="48"/>
          <w:szCs w:val="48"/>
        </w:rPr>
      </w:pPr>
      <w:r w:rsidRPr="00672E84">
        <w:rPr>
          <w:rFonts w:asciiTheme="minorEastAsia" w:hAnsiTheme="minorEastAsia" w:cs="ＭＳ 明朝" w:hint="eastAsia"/>
          <w:color w:val="000000" w:themeColor="text1"/>
          <w:kern w:val="0"/>
          <w:sz w:val="48"/>
          <w:szCs w:val="48"/>
        </w:rPr>
        <w:t>プログラムの医療機器該当性に関するガイドライン</w:t>
      </w:r>
    </w:p>
    <w:p w14:paraId="35D08ADD" w14:textId="77777777" w:rsidR="00B14BC5" w:rsidRPr="00583CBD" w:rsidRDefault="00B14BC5" w:rsidP="00B14BC5">
      <w:pPr>
        <w:overflowPunct w:val="0"/>
        <w:jc w:val="center"/>
        <w:textAlignment w:val="baseline"/>
        <w:rPr>
          <w:rFonts w:asciiTheme="minorEastAsia" w:hAnsiTheme="minorEastAsia" w:cs="ＭＳ 明朝"/>
          <w:color w:val="000000" w:themeColor="text1"/>
          <w:kern w:val="0"/>
          <w:sz w:val="24"/>
          <w:szCs w:val="24"/>
        </w:rPr>
      </w:pPr>
    </w:p>
    <w:p w14:paraId="1C6C0D77" w14:textId="77777777" w:rsidR="00B14BC5" w:rsidRPr="00672E84" w:rsidRDefault="00B14BC5" w:rsidP="00B14BC5">
      <w:pPr>
        <w:overflowPunct w:val="0"/>
        <w:jc w:val="center"/>
        <w:textAlignment w:val="baseline"/>
        <w:rPr>
          <w:rFonts w:asciiTheme="minorEastAsia" w:hAnsiTheme="minorEastAsia" w:cs="ＭＳ 明朝"/>
          <w:color w:val="000000" w:themeColor="text1"/>
          <w:kern w:val="0"/>
          <w:sz w:val="24"/>
          <w:szCs w:val="24"/>
        </w:rPr>
      </w:pPr>
    </w:p>
    <w:p w14:paraId="784D4526" w14:textId="7C108844" w:rsidR="00B14BC5" w:rsidRPr="00672E84" w:rsidRDefault="00F6777F" w:rsidP="00B14BC5">
      <w:pPr>
        <w:overflowPunct w:val="0"/>
        <w:jc w:val="center"/>
        <w:textAlignment w:val="baseline"/>
        <w:rPr>
          <w:rFonts w:asciiTheme="minorEastAsia" w:hAnsiTheme="minorEastAsia" w:cs="ＭＳ 明朝"/>
          <w:color w:val="000000" w:themeColor="text1"/>
          <w:kern w:val="0"/>
          <w:sz w:val="36"/>
          <w:szCs w:val="36"/>
        </w:rPr>
      </w:pPr>
      <w:r>
        <w:rPr>
          <w:rFonts w:asciiTheme="minorEastAsia" w:hAnsiTheme="minorEastAsia" w:cs="ＭＳ 明朝" w:hint="eastAsia"/>
          <w:color w:val="000000" w:themeColor="text1"/>
          <w:kern w:val="0"/>
          <w:sz w:val="36"/>
          <w:szCs w:val="36"/>
        </w:rPr>
        <w:t>令和３年３月31</w:t>
      </w:r>
      <w:r w:rsidR="00B14BC5" w:rsidRPr="00672E84">
        <w:rPr>
          <w:rFonts w:asciiTheme="minorEastAsia" w:hAnsiTheme="minorEastAsia" w:cs="ＭＳ 明朝" w:hint="eastAsia"/>
          <w:color w:val="000000" w:themeColor="text1"/>
          <w:kern w:val="0"/>
          <w:sz w:val="36"/>
          <w:szCs w:val="36"/>
        </w:rPr>
        <w:t>日</w:t>
      </w:r>
    </w:p>
    <w:p w14:paraId="4762C87A" w14:textId="77777777" w:rsidR="00B14BC5" w:rsidRPr="00672E84" w:rsidRDefault="00B14BC5" w:rsidP="00B14BC5">
      <w:pPr>
        <w:overflowPunct w:val="0"/>
        <w:jc w:val="center"/>
        <w:textAlignment w:val="baseline"/>
        <w:rPr>
          <w:rFonts w:asciiTheme="minorEastAsia" w:hAnsiTheme="minorEastAsia" w:cs="ＭＳ 明朝"/>
          <w:color w:val="000000" w:themeColor="text1"/>
          <w:kern w:val="0"/>
          <w:sz w:val="36"/>
          <w:szCs w:val="36"/>
        </w:rPr>
      </w:pPr>
    </w:p>
    <w:p w14:paraId="33B1CBF5" w14:textId="77777777" w:rsidR="00B14BC5" w:rsidRPr="00672E84" w:rsidRDefault="00B14BC5" w:rsidP="00B14BC5">
      <w:pPr>
        <w:overflowPunct w:val="0"/>
        <w:jc w:val="center"/>
        <w:textAlignment w:val="baseline"/>
        <w:rPr>
          <w:rFonts w:asciiTheme="minorEastAsia" w:hAnsiTheme="minorEastAsia" w:cs="ＭＳ 明朝"/>
          <w:color w:val="000000" w:themeColor="text1"/>
          <w:kern w:val="0"/>
          <w:sz w:val="36"/>
          <w:szCs w:val="36"/>
        </w:rPr>
      </w:pPr>
      <w:r w:rsidRPr="00672E84">
        <w:rPr>
          <w:rFonts w:asciiTheme="minorEastAsia" w:hAnsiTheme="minorEastAsia" w:cs="ＭＳ 明朝" w:hint="eastAsia"/>
          <w:color w:val="000000" w:themeColor="text1"/>
          <w:kern w:val="0"/>
          <w:sz w:val="36"/>
          <w:szCs w:val="36"/>
        </w:rPr>
        <w:t>厚生労働省医薬・生活衛生局</w:t>
      </w:r>
    </w:p>
    <w:p w14:paraId="46EA5576" w14:textId="77777777" w:rsidR="00B14BC5" w:rsidRPr="00672E84" w:rsidRDefault="00B14BC5" w:rsidP="00B14BC5">
      <w:pPr>
        <w:overflowPunct w:val="0"/>
        <w:jc w:val="center"/>
        <w:textAlignment w:val="baseline"/>
        <w:rPr>
          <w:rFonts w:asciiTheme="minorEastAsia" w:hAnsiTheme="minorEastAsia" w:cs="ＭＳ 明朝"/>
          <w:color w:val="000000" w:themeColor="text1"/>
          <w:kern w:val="0"/>
          <w:sz w:val="36"/>
          <w:szCs w:val="36"/>
        </w:rPr>
      </w:pPr>
      <w:r w:rsidRPr="00672E84">
        <w:rPr>
          <w:rFonts w:asciiTheme="minorEastAsia" w:hAnsiTheme="minorEastAsia" w:cs="ＭＳ 明朝" w:hint="eastAsia"/>
          <w:color w:val="000000" w:themeColor="text1"/>
          <w:kern w:val="0"/>
          <w:sz w:val="36"/>
          <w:szCs w:val="36"/>
        </w:rPr>
        <w:t>監視指導・麻薬対策課</w:t>
      </w:r>
    </w:p>
    <w:p w14:paraId="26DD7971" w14:textId="003246F6" w:rsidR="00393CD4" w:rsidRPr="00672E84" w:rsidRDefault="00393CD4" w:rsidP="00B14BC5">
      <w:pPr>
        <w:overflowPunct w:val="0"/>
        <w:jc w:val="center"/>
        <w:textAlignment w:val="baseline"/>
        <w:rPr>
          <w:rFonts w:asciiTheme="minorEastAsia" w:hAnsiTheme="minorEastAsia" w:cs="ＭＳ 明朝"/>
          <w:color w:val="000000" w:themeColor="text1"/>
          <w:kern w:val="0"/>
          <w:sz w:val="36"/>
          <w:szCs w:val="36"/>
        </w:rPr>
      </w:pPr>
      <w:r w:rsidRPr="00672E84">
        <w:rPr>
          <w:rFonts w:asciiTheme="minorEastAsia" w:hAnsiTheme="minorEastAsia" w:cs="ＭＳ 明朝" w:hint="eastAsia"/>
          <w:color w:val="000000" w:themeColor="text1"/>
          <w:kern w:val="0"/>
          <w:sz w:val="36"/>
          <w:szCs w:val="36"/>
        </w:rPr>
        <w:t>医療機器審査管理課</w:t>
      </w:r>
    </w:p>
    <w:p w14:paraId="1988BB45"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2D850A07"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63DE7EB7"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69B019F4"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23E09FED"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7B640B5B"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48148E1B"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579C78F3"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28D8E5A2"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23EE4C26"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07EC0E8C"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05F6C1F1"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p>
    <w:p w14:paraId="667AED0D" w14:textId="77777777" w:rsidR="00B14BC5" w:rsidRPr="00672E84" w:rsidRDefault="00B14BC5" w:rsidP="00B14BC5">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color w:val="000000" w:themeColor="text1"/>
          <w:kern w:val="0"/>
          <w:sz w:val="24"/>
          <w:szCs w:val="24"/>
        </w:rPr>
        <w:br w:type="page"/>
      </w:r>
    </w:p>
    <w:p w14:paraId="14E4F5E6" w14:textId="77777777" w:rsidR="000A0DB1" w:rsidRPr="00672E84" w:rsidRDefault="000A0DB1" w:rsidP="0050365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lastRenderedPageBreak/>
        <w:t>１　はじめに</w:t>
      </w:r>
    </w:p>
    <w:p w14:paraId="1931FA0F" w14:textId="328E696A" w:rsidR="00BB30F7" w:rsidRPr="00672E84" w:rsidRDefault="00BB30F7" w:rsidP="00391881">
      <w:pPr>
        <w:overflowPunct w:val="0"/>
        <w:ind w:leftChars="100" w:left="210" w:firstLineChars="100" w:firstLine="240"/>
        <w:textAlignment w:val="baseline"/>
        <w:rPr>
          <w:rFonts w:asciiTheme="minorEastAsia" w:hAnsiTheme="minorEastAsia"/>
          <w:color w:val="000000" w:themeColor="text1"/>
          <w:sz w:val="24"/>
          <w:szCs w:val="24"/>
        </w:rPr>
      </w:pPr>
      <w:r w:rsidRPr="00672E84">
        <w:rPr>
          <w:rFonts w:asciiTheme="minorEastAsia" w:hAnsiTheme="minorEastAsia" w:hint="eastAsia"/>
          <w:color w:val="000000" w:themeColor="text1"/>
          <w:sz w:val="24"/>
          <w:szCs w:val="24"/>
        </w:rPr>
        <w:t>近年、科学技術の発展により、様々な新しいプログラムが開発され、利用されるようになってきた。そのような新しい製品の中には、従来の医療機器と同様に、疾病の診断</w:t>
      </w:r>
      <w:r w:rsidR="0052286F" w:rsidRPr="00672E84">
        <w:rPr>
          <w:rFonts w:asciiTheme="minorEastAsia" w:hAnsiTheme="minorEastAsia" w:hint="eastAsia"/>
          <w:color w:val="000000" w:themeColor="text1"/>
          <w:sz w:val="24"/>
          <w:szCs w:val="24"/>
        </w:rPr>
        <w:t>、</w:t>
      </w:r>
      <w:r w:rsidRPr="00672E84">
        <w:rPr>
          <w:rFonts w:asciiTheme="minorEastAsia" w:hAnsiTheme="minorEastAsia" w:hint="eastAsia"/>
          <w:color w:val="000000" w:themeColor="text1"/>
          <w:sz w:val="24"/>
          <w:szCs w:val="24"/>
        </w:rPr>
        <w:t>治療</w:t>
      </w:r>
      <w:r w:rsidR="0052286F" w:rsidRPr="00672E84">
        <w:rPr>
          <w:rFonts w:asciiTheme="minorEastAsia" w:hAnsiTheme="minorEastAsia" w:hint="eastAsia"/>
          <w:color w:val="000000" w:themeColor="text1"/>
          <w:sz w:val="24"/>
          <w:szCs w:val="24"/>
        </w:rPr>
        <w:t>、予防</w:t>
      </w:r>
      <w:r w:rsidRPr="00672E84">
        <w:rPr>
          <w:rFonts w:asciiTheme="minorEastAsia" w:hAnsiTheme="minorEastAsia" w:hint="eastAsia"/>
          <w:color w:val="000000" w:themeColor="text1"/>
          <w:sz w:val="24"/>
          <w:szCs w:val="24"/>
        </w:rPr>
        <w:t>を目的としたものも現れてきたことから、平成25年の医薬品、医療機器等の品質、有効性及び安全性の確保等に関する法律（昭和35年法律第145号。以下「医薬品医療機器等法」という。）の改正により、単体プログラムについても医薬品医療機器等法の規制対象としている。</w:t>
      </w:r>
    </w:p>
    <w:p w14:paraId="7E57787D" w14:textId="3BFA7C65" w:rsidR="00BB30F7" w:rsidRPr="00672E84" w:rsidRDefault="00BB30F7" w:rsidP="00DE4755">
      <w:pPr>
        <w:overflowPunct w:val="0"/>
        <w:ind w:leftChars="100" w:left="210" w:firstLineChars="100" w:firstLine="240"/>
        <w:textAlignment w:val="baseline"/>
        <w:rPr>
          <w:rFonts w:asciiTheme="minorEastAsia" w:hAnsiTheme="minorEastAsia"/>
          <w:color w:val="000000" w:themeColor="text1"/>
          <w:sz w:val="24"/>
          <w:szCs w:val="24"/>
        </w:rPr>
      </w:pPr>
      <w:r w:rsidRPr="00672E84">
        <w:rPr>
          <w:rFonts w:asciiTheme="minorEastAsia" w:hAnsiTheme="minorEastAsia" w:hint="eastAsia"/>
          <w:color w:val="000000" w:themeColor="text1"/>
          <w:sz w:val="24"/>
          <w:szCs w:val="24"/>
        </w:rPr>
        <w:t>医薬品医療機器等法に基づき規制される医療機器プログラムは、医療機器としての目的性を有しており、かつ、意図したとおりに機能しない場合に患者（又は使用者）の生命及び健康に影響を与えるおそれがあるプログラム（ソフトウェア機能）（人の生命及び健康に影響を与えるおそれがほとんどないもの（一般医療機器に相当するもの）を除く。）であり、その</w:t>
      </w:r>
      <w:r w:rsidR="00DE4755">
        <w:rPr>
          <w:rFonts w:asciiTheme="minorEastAsia" w:hAnsiTheme="minorEastAsia" w:hint="eastAsia"/>
          <w:color w:val="000000" w:themeColor="text1"/>
          <w:sz w:val="24"/>
          <w:szCs w:val="24"/>
        </w:rPr>
        <w:t>該当性に関する</w:t>
      </w:r>
      <w:r w:rsidRPr="00672E84">
        <w:rPr>
          <w:rFonts w:asciiTheme="minorEastAsia" w:hAnsiTheme="minorEastAsia" w:hint="eastAsia"/>
          <w:color w:val="000000" w:themeColor="text1"/>
          <w:sz w:val="24"/>
          <w:szCs w:val="24"/>
        </w:rPr>
        <w:t>基本的な考え方等は、「プログラムの医療機器への該当性に関する基本的な考え方について」（平成26年11月14日付</w:t>
      </w:r>
      <w:r w:rsidR="005C1ED1" w:rsidRPr="00672E84">
        <w:rPr>
          <w:rFonts w:asciiTheme="minorEastAsia" w:hAnsiTheme="minorEastAsia" w:hint="eastAsia"/>
          <w:color w:val="000000" w:themeColor="text1"/>
          <w:sz w:val="24"/>
          <w:szCs w:val="24"/>
        </w:rPr>
        <w:t>け</w:t>
      </w:r>
      <w:r w:rsidRPr="00672E84">
        <w:rPr>
          <w:rFonts w:asciiTheme="minorEastAsia" w:hAnsiTheme="minorEastAsia" w:hint="eastAsia"/>
          <w:color w:val="000000" w:themeColor="text1"/>
          <w:sz w:val="24"/>
          <w:szCs w:val="24"/>
        </w:rPr>
        <w:t>薬食監麻発1114第５号厚生労働省医薬食品局監視指導・麻薬対策課長通知）において示してきたところである。</w:t>
      </w:r>
    </w:p>
    <w:p w14:paraId="26C9DB60" w14:textId="78B1F64B" w:rsidR="00BB30F7" w:rsidRPr="00672E84" w:rsidRDefault="00BB30F7" w:rsidP="00391881">
      <w:pPr>
        <w:overflowPunct w:val="0"/>
        <w:ind w:leftChars="100" w:left="210" w:firstLineChars="100" w:firstLine="240"/>
        <w:textAlignment w:val="baseline"/>
        <w:rPr>
          <w:rFonts w:asciiTheme="minorEastAsia" w:hAnsiTheme="minorEastAsia"/>
          <w:color w:val="000000" w:themeColor="text1"/>
          <w:sz w:val="24"/>
          <w:szCs w:val="24"/>
        </w:rPr>
      </w:pPr>
      <w:r w:rsidRPr="00672E84">
        <w:rPr>
          <w:rFonts w:asciiTheme="minorEastAsia" w:hAnsiTheme="minorEastAsia" w:hint="eastAsia"/>
          <w:color w:val="000000" w:themeColor="text1"/>
          <w:sz w:val="24"/>
          <w:szCs w:val="24"/>
        </w:rPr>
        <w:t>本ガイドラインは</w:t>
      </w:r>
      <w:r w:rsidR="00097F00" w:rsidRPr="00672E84">
        <w:rPr>
          <w:rFonts w:asciiTheme="minorEastAsia" w:hAnsiTheme="minorEastAsia" w:hint="eastAsia"/>
          <w:color w:val="000000" w:themeColor="text1"/>
          <w:sz w:val="24"/>
          <w:szCs w:val="24"/>
        </w:rPr>
        <w:t>、</w:t>
      </w:r>
      <w:r w:rsidRPr="00672E84">
        <w:rPr>
          <w:rFonts w:asciiTheme="minorEastAsia" w:hAnsiTheme="minorEastAsia" w:hint="eastAsia"/>
          <w:color w:val="000000" w:themeColor="text1"/>
          <w:sz w:val="24"/>
          <w:szCs w:val="24"/>
        </w:rPr>
        <w:t>プログラムの開発者に対して、医薬品医療機器等法における規制の基本的要素と判断の参考となる情報を提供することで、医療機器プログラム開発に係る事業の予見可能性を高めることを目的</w:t>
      </w:r>
      <w:r w:rsidR="00F4286C" w:rsidRPr="00672E84">
        <w:rPr>
          <w:rFonts w:asciiTheme="minorEastAsia" w:hAnsiTheme="minorEastAsia" w:hint="eastAsia"/>
          <w:color w:val="000000" w:themeColor="text1"/>
          <w:sz w:val="24"/>
          <w:szCs w:val="24"/>
        </w:rPr>
        <w:t>と</w:t>
      </w:r>
      <w:r w:rsidR="00A71D88" w:rsidRPr="00672E84">
        <w:rPr>
          <w:rFonts w:asciiTheme="minorEastAsia" w:hAnsiTheme="minorEastAsia" w:hint="eastAsia"/>
          <w:color w:val="000000" w:themeColor="text1"/>
          <w:sz w:val="24"/>
          <w:szCs w:val="24"/>
        </w:rPr>
        <w:t>する</w:t>
      </w:r>
      <w:r w:rsidRPr="00672E84">
        <w:rPr>
          <w:rFonts w:asciiTheme="minorEastAsia" w:hAnsiTheme="minorEastAsia" w:hint="eastAsia"/>
          <w:color w:val="000000" w:themeColor="text1"/>
          <w:sz w:val="24"/>
          <w:szCs w:val="24"/>
        </w:rPr>
        <w:t>ものである。</w:t>
      </w:r>
    </w:p>
    <w:p w14:paraId="0CCF34ED" w14:textId="5F41C1B9" w:rsidR="001A7B35" w:rsidRPr="00672E84" w:rsidRDefault="001A7B35" w:rsidP="0050365D">
      <w:pPr>
        <w:overflowPunct w:val="0"/>
        <w:ind w:left="240" w:hangingChars="100" w:hanging="240"/>
        <w:textAlignment w:val="baseline"/>
        <w:rPr>
          <w:rFonts w:asciiTheme="minorEastAsia" w:hAnsiTheme="minorEastAsia" w:cs="ＭＳ 明朝"/>
          <w:color w:val="000000" w:themeColor="text1"/>
          <w:kern w:val="0"/>
          <w:sz w:val="24"/>
          <w:szCs w:val="24"/>
        </w:rPr>
      </w:pPr>
      <w:r w:rsidRPr="00672E84">
        <w:rPr>
          <w:rFonts w:asciiTheme="minorEastAsia" w:hAnsiTheme="minorEastAsia" w:hint="eastAsia"/>
          <w:color w:val="000000" w:themeColor="text1"/>
          <w:sz w:val="24"/>
          <w:szCs w:val="24"/>
        </w:rPr>
        <w:t xml:space="preserve">　</w:t>
      </w:r>
      <w:r w:rsidR="00AE243B" w:rsidRPr="00672E84">
        <w:rPr>
          <w:rFonts w:asciiTheme="minorEastAsia" w:hAnsiTheme="minorEastAsia" w:hint="eastAsia"/>
          <w:color w:val="000000" w:themeColor="text1"/>
          <w:sz w:val="24"/>
          <w:szCs w:val="24"/>
        </w:rPr>
        <w:t xml:space="preserve">　</w:t>
      </w:r>
      <w:r w:rsidRPr="00672E84">
        <w:rPr>
          <w:rFonts w:asciiTheme="minorEastAsia" w:hAnsiTheme="minorEastAsia" w:hint="eastAsia"/>
          <w:color w:val="000000" w:themeColor="text1"/>
          <w:sz w:val="24"/>
          <w:szCs w:val="24"/>
        </w:rPr>
        <w:t>なお、本ガイドラインは、発出時点での規制</w:t>
      </w:r>
      <w:r w:rsidR="00097F00" w:rsidRPr="00672E84">
        <w:rPr>
          <w:rFonts w:asciiTheme="minorEastAsia" w:hAnsiTheme="minorEastAsia" w:hint="eastAsia"/>
          <w:color w:val="000000" w:themeColor="text1"/>
          <w:sz w:val="24"/>
          <w:szCs w:val="24"/>
        </w:rPr>
        <w:t>及び相談事例等</w:t>
      </w:r>
      <w:r w:rsidRPr="00672E84">
        <w:rPr>
          <w:rFonts w:asciiTheme="minorEastAsia" w:hAnsiTheme="minorEastAsia" w:hint="eastAsia"/>
          <w:color w:val="000000" w:themeColor="text1"/>
          <w:sz w:val="24"/>
          <w:szCs w:val="24"/>
        </w:rPr>
        <w:t>に基づいて作成されたものであり、随時更新される可能性がある</w:t>
      </w:r>
      <w:r w:rsidR="004D72E5" w:rsidRPr="00672E84">
        <w:rPr>
          <w:rFonts w:asciiTheme="minorEastAsia" w:hAnsiTheme="minorEastAsia" w:hint="eastAsia"/>
          <w:color w:val="000000" w:themeColor="text1"/>
          <w:sz w:val="24"/>
          <w:szCs w:val="24"/>
        </w:rPr>
        <w:t>ことに留意する必要がある</w:t>
      </w:r>
      <w:r w:rsidRPr="00672E84">
        <w:rPr>
          <w:rFonts w:asciiTheme="minorEastAsia" w:hAnsiTheme="minorEastAsia" w:hint="eastAsia"/>
          <w:color w:val="000000" w:themeColor="text1"/>
          <w:sz w:val="24"/>
          <w:szCs w:val="24"/>
        </w:rPr>
        <w:t>。</w:t>
      </w:r>
    </w:p>
    <w:p w14:paraId="766DECC5" w14:textId="77777777" w:rsidR="00C0603B" w:rsidRPr="00672E84" w:rsidRDefault="00C0603B" w:rsidP="008826B2">
      <w:pPr>
        <w:overflowPunct w:val="0"/>
        <w:textAlignment w:val="baseline"/>
        <w:rPr>
          <w:rFonts w:asciiTheme="minorEastAsia" w:hAnsiTheme="minorEastAsia" w:cs="ＭＳ 明朝"/>
          <w:color w:val="000000" w:themeColor="text1"/>
          <w:kern w:val="0"/>
          <w:sz w:val="24"/>
          <w:szCs w:val="24"/>
        </w:rPr>
      </w:pPr>
    </w:p>
    <w:p w14:paraId="76E7B374" w14:textId="77777777" w:rsidR="000A0DB1" w:rsidRPr="00672E84" w:rsidRDefault="000A0DB1" w:rsidP="0050365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２　基本的考え方</w:t>
      </w:r>
    </w:p>
    <w:p w14:paraId="31DC53EA" w14:textId="5E42924E" w:rsidR="000A0DB1" w:rsidRPr="00672E84" w:rsidRDefault="004D72E5" w:rsidP="0050365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0A0DB1" w:rsidRPr="00672E84">
        <w:rPr>
          <w:rFonts w:asciiTheme="minorEastAsia" w:hAnsiTheme="minorEastAsia" w:cs="ＭＳ 明朝" w:hint="eastAsia"/>
          <w:color w:val="000000" w:themeColor="text1"/>
          <w:kern w:val="0"/>
          <w:sz w:val="24"/>
          <w:szCs w:val="24"/>
        </w:rPr>
        <w:t>１）医療機器プログラムの</w:t>
      </w:r>
      <w:r w:rsidR="00796E72" w:rsidRPr="00672E84">
        <w:rPr>
          <w:rFonts w:asciiTheme="minorEastAsia" w:hAnsiTheme="minorEastAsia" w:cs="ＭＳ 明朝" w:hint="eastAsia"/>
          <w:color w:val="000000" w:themeColor="text1"/>
          <w:kern w:val="0"/>
          <w:sz w:val="24"/>
          <w:szCs w:val="24"/>
        </w:rPr>
        <w:t>範囲</w:t>
      </w:r>
    </w:p>
    <w:p w14:paraId="3454DA38" w14:textId="76EC3FF0" w:rsidR="000A0DB1" w:rsidRPr="00672E84" w:rsidRDefault="000A0DB1">
      <w:pPr>
        <w:pStyle w:val="a7"/>
        <w:overflowPunct w:val="0"/>
        <w:ind w:leftChars="300" w:left="630" w:firstLineChars="100" w:firstLine="240"/>
        <w:textAlignment w:val="baseline"/>
        <w:rPr>
          <w:rFonts w:asciiTheme="minorEastAsia" w:hAnsiTheme="minorEastAsia"/>
          <w:color w:val="000000" w:themeColor="text1"/>
          <w:kern w:val="0"/>
          <w:sz w:val="24"/>
        </w:rPr>
      </w:pPr>
      <w:r w:rsidRPr="00672E84">
        <w:rPr>
          <w:rFonts w:asciiTheme="minorEastAsia" w:hAnsiTheme="minorEastAsia" w:cs="ＭＳ 明朝" w:hint="eastAsia"/>
          <w:color w:val="000000" w:themeColor="text1"/>
          <w:kern w:val="0"/>
          <w:sz w:val="24"/>
          <w:szCs w:val="24"/>
        </w:rPr>
        <w:t>医薬品医療機器等法において、医療機器は「人若しくは動物の疾病の診断、治療若しくは予防に使用されること、又は人若しくは動物の身体の構造若しくは機能に影響を及ぼすことが目的とされている機械器具等</w:t>
      </w:r>
      <w:r w:rsidR="00D20DF0" w:rsidRPr="00672E84">
        <w:rPr>
          <w:rFonts w:asciiTheme="minorEastAsia" w:hAnsiTheme="minorEastAsia" w:cs="ＭＳ 明朝" w:hint="eastAsia"/>
          <w:color w:val="000000" w:themeColor="text1"/>
          <w:kern w:val="0"/>
          <w:sz w:val="24"/>
          <w:szCs w:val="24"/>
        </w:rPr>
        <w:t>(</w:t>
      </w:r>
      <w:r w:rsidR="00D20DF0" w:rsidRPr="00672E84">
        <w:rPr>
          <w:rFonts w:asciiTheme="minorEastAsia" w:hAnsiTheme="minorEastAsia" w:hint="eastAsia"/>
          <w:color w:val="000000" w:themeColor="text1"/>
          <w:kern w:val="0"/>
          <w:sz w:val="24"/>
        </w:rPr>
        <w:t>再生</w:t>
      </w:r>
      <w:r w:rsidR="00D20DF0" w:rsidRPr="00672E84">
        <w:rPr>
          <w:rFonts w:asciiTheme="minorEastAsia" w:hAnsiTheme="minorEastAsia" w:cs="ＭＳ 明朝" w:hint="eastAsia"/>
          <w:color w:val="000000" w:themeColor="text1"/>
          <w:kern w:val="0"/>
          <w:sz w:val="24"/>
          <w:szCs w:val="24"/>
        </w:rPr>
        <w:t>医療等製品を除く。）</w:t>
      </w:r>
      <w:r w:rsidRPr="00672E84">
        <w:rPr>
          <w:rFonts w:asciiTheme="minorEastAsia" w:hAnsiTheme="minorEastAsia" w:cs="ＭＳ 明朝" w:hint="eastAsia"/>
          <w:color w:val="000000" w:themeColor="text1"/>
          <w:kern w:val="0"/>
          <w:sz w:val="24"/>
          <w:szCs w:val="24"/>
        </w:rPr>
        <w:t>であ</w:t>
      </w:r>
      <w:r w:rsidR="00F4286C" w:rsidRPr="00672E84">
        <w:rPr>
          <w:rFonts w:asciiTheme="minorEastAsia" w:hAnsiTheme="minorEastAsia" w:cs="ＭＳ 明朝" w:hint="eastAsia"/>
          <w:color w:val="000000" w:themeColor="text1"/>
          <w:kern w:val="0"/>
          <w:sz w:val="24"/>
          <w:szCs w:val="24"/>
        </w:rPr>
        <w:t>つ</w:t>
      </w:r>
      <w:r w:rsidRPr="00672E84">
        <w:rPr>
          <w:rFonts w:asciiTheme="minorEastAsia" w:hAnsiTheme="minorEastAsia" w:cs="ＭＳ 明朝" w:hint="eastAsia"/>
          <w:color w:val="000000" w:themeColor="text1"/>
          <w:kern w:val="0"/>
          <w:sz w:val="24"/>
          <w:szCs w:val="24"/>
        </w:rPr>
        <w:t>て</w:t>
      </w:r>
      <w:r w:rsidRPr="00672E84">
        <w:rPr>
          <w:rFonts w:asciiTheme="minorEastAsia" w:hAnsiTheme="minorEastAsia" w:hint="eastAsia"/>
          <w:color w:val="000000" w:themeColor="text1"/>
          <w:kern w:val="0"/>
          <w:sz w:val="24"/>
        </w:rPr>
        <w:t>、政令で定めるもの」と定義されている。</w:t>
      </w:r>
    </w:p>
    <w:p w14:paraId="79F83399" w14:textId="1BEDC493" w:rsidR="004D72E5" w:rsidRPr="00672E84" w:rsidRDefault="000A0DB1" w:rsidP="00A0708D">
      <w:pPr>
        <w:pStyle w:val="a7"/>
        <w:overflowPunct w:val="0"/>
        <w:ind w:leftChars="300" w:left="630" w:firstLineChars="100" w:firstLine="240"/>
        <w:textAlignment w:val="baseline"/>
        <w:rPr>
          <w:color w:val="000000" w:themeColor="text1"/>
        </w:rPr>
      </w:pPr>
      <w:r w:rsidRPr="00672E84">
        <w:rPr>
          <w:rFonts w:asciiTheme="minorEastAsia" w:hAnsiTheme="minorEastAsia" w:cs="ＭＳ 明朝" w:hint="eastAsia"/>
          <w:color w:val="000000" w:themeColor="text1"/>
          <w:kern w:val="0"/>
          <w:sz w:val="24"/>
          <w:szCs w:val="24"/>
        </w:rPr>
        <w:t>また、</w:t>
      </w:r>
      <w:r w:rsidR="00F4286C" w:rsidRPr="00672E84">
        <w:rPr>
          <w:rFonts w:asciiTheme="minorEastAsia" w:hAnsiTheme="minorEastAsia" w:hint="eastAsia"/>
          <w:color w:val="000000" w:themeColor="text1"/>
          <w:sz w:val="24"/>
          <w:szCs w:val="24"/>
        </w:rPr>
        <w:t>医薬品、医療機器等の品質、有効性及び安全性の確保等に関する法律施行令（昭和36年政令第11号）</w:t>
      </w:r>
      <w:r w:rsidRPr="00672E84">
        <w:rPr>
          <w:rFonts w:asciiTheme="minorEastAsia" w:hAnsiTheme="minorEastAsia" w:cs="ＭＳ 明朝" w:hint="eastAsia"/>
          <w:color w:val="000000" w:themeColor="text1"/>
          <w:kern w:val="0"/>
          <w:sz w:val="24"/>
          <w:szCs w:val="24"/>
        </w:rPr>
        <w:t>別表第一において、疾病診断用プログラム、疾病治療用プログラム及び疾病予防用プログラム（プログラムを記録した記録媒体も同様）が</w:t>
      </w:r>
      <w:r w:rsidR="00796E72" w:rsidRPr="00672E84">
        <w:rPr>
          <w:rFonts w:asciiTheme="minorEastAsia" w:hAnsiTheme="minorEastAsia" w:cs="ＭＳ 明朝" w:hint="eastAsia"/>
          <w:color w:val="000000" w:themeColor="text1"/>
          <w:kern w:val="0"/>
          <w:sz w:val="24"/>
          <w:szCs w:val="24"/>
        </w:rPr>
        <w:t>医療機器として</w:t>
      </w:r>
      <w:r w:rsidRPr="00672E84">
        <w:rPr>
          <w:rFonts w:asciiTheme="minorEastAsia" w:hAnsiTheme="minorEastAsia" w:cs="ＭＳ 明朝" w:hint="eastAsia"/>
          <w:color w:val="000000" w:themeColor="text1"/>
          <w:kern w:val="0"/>
          <w:sz w:val="24"/>
          <w:szCs w:val="24"/>
        </w:rPr>
        <w:t>定められている。</w:t>
      </w:r>
    </w:p>
    <w:p w14:paraId="41E06892" w14:textId="7C090D70" w:rsidR="000A0DB1" w:rsidRDefault="004D72E5" w:rsidP="000A0DB1">
      <w:pPr>
        <w:pStyle w:val="a7"/>
        <w:overflowPunct w:val="0"/>
        <w:ind w:leftChars="300" w:left="63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一方、</w:t>
      </w:r>
      <w:r w:rsidR="000A0DB1" w:rsidRPr="00672E84">
        <w:rPr>
          <w:rFonts w:asciiTheme="minorEastAsia" w:hAnsiTheme="minorEastAsia" w:cs="ＭＳ 明朝" w:hint="eastAsia"/>
          <w:color w:val="000000" w:themeColor="text1"/>
          <w:kern w:val="0"/>
          <w:sz w:val="24"/>
          <w:szCs w:val="24"/>
        </w:rPr>
        <w:t>各プログラム</w:t>
      </w:r>
      <w:r w:rsidRPr="00672E84">
        <w:rPr>
          <w:rFonts w:asciiTheme="minorEastAsia" w:hAnsiTheme="minorEastAsia" w:cs="ＭＳ 明朝" w:hint="eastAsia"/>
          <w:color w:val="000000" w:themeColor="text1"/>
          <w:kern w:val="0"/>
          <w:sz w:val="24"/>
          <w:szCs w:val="24"/>
        </w:rPr>
        <w:t>の定義</w:t>
      </w:r>
      <w:r w:rsidR="000A0DB1" w:rsidRPr="00672E84">
        <w:rPr>
          <w:rFonts w:asciiTheme="minorEastAsia" w:hAnsiTheme="minorEastAsia" w:cs="ＭＳ 明朝" w:hint="eastAsia"/>
          <w:color w:val="000000" w:themeColor="text1"/>
          <w:kern w:val="0"/>
          <w:sz w:val="24"/>
          <w:szCs w:val="24"/>
        </w:rPr>
        <w:t>において、「副作用又は機能の障害が生じた場合においても、人の生命及び健康に影響を与えるおそれがほとんどないものを除く」旨、併せて規定されており、その機能等が一般医療機器（クラスⅠ医療機器）に該当するものについては、医療機器</w:t>
      </w:r>
      <w:r w:rsidR="00CF0B8B" w:rsidRPr="00672E84">
        <w:rPr>
          <w:rFonts w:asciiTheme="minorEastAsia" w:hAnsiTheme="minorEastAsia" w:cs="ＭＳ 明朝" w:hint="eastAsia"/>
          <w:color w:val="000000" w:themeColor="text1"/>
          <w:kern w:val="0"/>
          <w:sz w:val="24"/>
          <w:szCs w:val="24"/>
        </w:rPr>
        <w:t>プログラム</w:t>
      </w:r>
      <w:r w:rsidR="00316862" w:rsidRPr="00672E84">
        <w:rPr>
          <w:rFonts w:asciiTheme="minorEastAsia" w:hAnsiTheme="minorEastAsia" w:cs="ＭＳ 明朝" w:hint="eastAsia"/>
          <w:color w:val="000000" w:themeColor="text1"/>
          <w:kern w:val="0"/>
          <w:sz w:val="24"/>
          <w:szCs w:val="24"/>
        </w:rPr>
        <w:t>の範囲</w:t>
      </w:r>
      <w:r w:rsidR="000A0DB1" w:rsidRPr="00672E84">
        <w:rPr>
          <w:rFonts w:asciiTheme="minorEastAsia" w:hAnsiTheme="minorEastAsia" w:cs="ＭＳ 明朝" w:hint="eastAsia"/>
          <w:color w:val="000000" w:themeColor="text1"/>
          <w:kern w:val="0"/>
          <w:sz w:val="24"/>
          <w:szCs w:val="24"/>
        </w:rPr>
        <w:t>から除かれ、医薬品医療機器等法に基づく規制を受けない取扱い</w:t>
      </w:r>
      <w:r w:rsidR="002D0349">
        <w:rPr>
          <w:rStyle w:val="afc"/>
          <w:rFonts w:asciiTheme="minorEastAsia" w:hAnsiTheme="minorEastAsia" w:cs="ＭＳ 明朝"/>
          <w:color w:val="000000" w:themeColor="text1"/>
          <w:kern w:val="0"/>
          <w:sz w:val="24"/>
          <w:szCs w:val="24"/>
        </w:rPr>
        <w:footnoteReference w:id="2"/>
      </w:r>
      <w:r w:rsidR="000A0DB1" w:rsidRPr="00672E84">
        <w:rPr>
          <w:rFonts w:asciiTheme="minorEastAsia" w:hAnsiTheme="minorEastAsia" w:cs="ＭＳ 明朝" w:hint="eastAsia"/>
          <w:color w:val="000000" w:themeColor="text1"/>
          <w:kern w:val="0"/>
          <w:sz w:val="24"/>
          <w:szCs w:val="24"/>
        </w:rPr>
        <w:t>となっている。</w:t>
      </w:r>
    </w:p>
    <w:p w14:paraId="2A0352EB" w14:textId="5EADC7B0" w:rsidR="001E1442" w:rsidRPr="009B5611" w:rsidRDefault="001E1442" w:rsidP="001E1442">
      <w:pPr>
        <w:pStyle w:val="a7"/>
        <w:overflowPunct w:val="0"/>
        <w:ind w:leftChars="300" w:left="630" w:firstLineChars="100" w:firstLine="24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lastRenderedPageBreak/>
        <w:t>なお、</w:t>
      </w:r>
      <w:r w:rsidRPr="001E1442">
        <w:rPr>
          <w:rFonts w:asciiTheme="minorEastAsia" w:hAnsiTheme="minorEastAsia" w:cs="ＭＳ 明朝" w:hint="eastAsia"/>
          <w:color w:val="000000" w:themeColor="text1"/>
          <w:kern w:val="0"/>
          <w:sz w:val="24"/>
          <w:szCs w:val="24"/>
        </w:rPr>
        <w:t>本ガイドラインにおいて、「医療機器プログ</w:t>
      </w:r>
      <w:r>
        <w:rPr>
          <w:rFonts w:asciiTheme="minorEastAsia" w:hAnsiTheme="minorEastAsia" w:cs="ＭＳ 明朝" w:hint="eastAsia"/>
          <w:color w:val="000000" w:themeColor="text1"/>
          <w:kern w:val="0"/>
          <w:sz w:val="24"/>
          <w:szCs w:val="24"/>
        </w:rPr>
        <w:t>ラム」は、プログラム単体として流通する製品を</w:t>
      </w:r>
      <w:r w:rsidRPr="009B5611">
        <w:rPr>
          <w:rFonts w:asciiTheme="minorEastAsia" w:hAnsiTheme="minorEastAsia" w:cs="ＭＳ 明朝" w:hint="eastAsia"/>
          <w:color w:val="000000" w:themeColor="text1"/>
          <w:kern w:val="0"/>
          <w:sz w:val="24"/>
          <w:szCs w:val="24"/>
        </w:rPr>
        <w:t>、「プログラム医療機器」は上記に加え、プログラムを記録した記録媒体も含むもの</w:t>
      </w:r>
      <w:r>
        <w:rPr>
          <w:rFonts w:asciiTheme="minorEastAsia" w:hAnsiTheme="minorEastAsia" w:cs="ＭＳ 明朝" w:hint="eastAsia"/>
          <w:color w:val="000000" w:themeColor="text1"/>
          <w:kern w:val="0"/>
          <w:sz w:val="24"/>
          <w:szCs w:val="24"/>
        </w:rPr>
        <w:t>を指している</w:t>
      </w:r>
      <w:r w:rsidRPr="009B5611">
        <w:rPr>
          <w:rFonts w:asciiTheme="minorEastAsia" w:hAnsiTheme="minorEastAsia" w:cs="ＭＳ 明朝" w:hint="eastAsia"/>
          <w:color w:val="000000" w:themeColor="text1"/>
          <w:kern w:val="0"/>
          <w:sz w:val="24"/>
          <w:szCs w:val="24"/>
        </w:rPr>
        <w:t>。</w:t>
      </w:r>
    </w:p>
    <w:p w14:paraId="591889C5" w14:textId="77777777" w:rsidR="000A0DB1" w:rsidRPr="00672E84" w:rsidRDefault="000A0DB1" w:rsidP="000A0DB1">
      <w:pPr>
        <w:overflowPunct w:val="0"/>
        <w:textAlignment w:val="baseline"/>
        <w:rPr>
          <w:rFonts w:asciiTheme="minorEastAsia" w:hAnsiTheme="minorEastAsia" w:cs="ＭＳ 明朝"/>
          <w:color w:val="000000" w:themeColor="text1"/>
          <w:kern w:val="0"/>
          <w:sz w:val="24"/>
          <w:szCs w:val="24"/>
        </w:rPr>
      </w:pPr>
    </w:p>
    <w:p w14:paraId="1D6A3784" w14:textId="6B04FBB5" w:rsidR="000A0DB1" w:rsidRPr="00672E84" w:rsidRDefault="004D72E5" w:rsidP="000A0DB1">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0A0DB1" w:rsidRPr="00672E84">
        <w:rPr>
          <w:rFonts w:asciiTheme="minorEastAsia" w:hAnsiTheme="minorEastAsia" w:cs="ＭＳ 明朝" w:hint="eastAsia"/>
          <w:color w:val="000000" w:themeColor="text1"/>
          <w:kern w:val="0"/>
          <w:sz w:val="24"/>
          <w:szCs w:val="24"/>
        </w:rPr>
        <w:t>２）</w:t>
      </w:r>
      <w:r w:rsidR="00186473" w:rsidRPr="00672E84">
        <w:rPr>
          <w:rFonts w:asciiTheme="minorEastAsia" w:hAnsiTheme="minorEastAsia" w:cs="ＭＳ 明朝" w:hint="eastAsia"/>
          <w:color w:val="000000" w:themeColor="text1"/>
          <w:kern w:val="0"/>
          <w:sz w:val="24"/>
          <w:szCs w:val="24"/>
        </w:rPr>
        <w:t>医療機器プログラムの基本的考え方</w:t>
      </w:r>
    </w:p>
    <w:p w14:paraId="0EE07A7A" w14:textId="0027D57D" w:rsidR="000A0DB1" w:rsidRPr="00672E84" w:rsidRDefault="000A0DB1" w:rsidP="000A0DB1">
      <w:pPr>
        <w:overflowPunct w:val="0"/>
        <w:ind w:leftChars="300" w:left="63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012402" w:rsidRPr="00672E84">
        <w:rPr>
          <w:rFonts w:asciiTheme="minorEastAsia" w:hAnsiTheme="minorEastAsia" w:cs="ＭＳ 明朝" w:hint="eastAsia"/>
          <w:color w:val="000000" w:themeColor="text1"/>
          <w:kern w:val="0"/>
          <w:sz w:val="24"/>
          <w:szCs w:val="24"/>
        </w:rPr>
        <w:t>医薬品医療機器等法に基づき規制される</w:t>
      </w:r>
      <w:r w:rsidRPr="00672E84">
        <w:rPr>
          <w:rFonts w:asciiTheme="minorEastAsia" w:hAnsiTheme="minorEastAsia" w:cs="ＭＳ 明朝" w:hint="eastAsia"/>
          <w:color w:val="000000" w:themeColor="text1"/>
          <w:kern w:val="0"/>
          <w:sz w:val="24"/>
          <w:szCs w:val="24"/>
        </w:rPr>
        <w:t>医療機器プログラムは、</w:t>
      </w:r>
      <w:r w:rsidR="00F67482" w:rsidRPr="00672E84">
        <w:rPr>
          <w:rFonts w:asciiTheme="minorEastAsia" w:hAnsiTheme="minorEastAsia" w:cs="ＭＳ 明朝" w:hint="eastAsia"/>
          <w:color w:val="000000" w:themeColor="text1"/>
          <w:kern w:val="0"/>
          <w:sz w:val="24"/>
          <w:szCs w:val="24"/>
        </w:rPr>
        <w:t>疾病の</w:t>
      </w:r>
      <w:r w:rsidR="0052286F" w:rsidRPr="00672E84">
        <w:rPr>
          <w:rFonts w:asciiTheme="minorEastAsia" w:hAnsiTheme="minorEastAsia" w:cs="ＭＳ 明朝" w:hint="eastAsia"/>
          <w:color w:val="000000" w:themeColor="text1"/>
          <w:kern w:val="0"/>
          <w:sz w:val="24"/>
          <w:szCs w:val="24"/>
        </w:rPr>
        <w:t>診断、</w:t>
      </w:r>
      <w:r w:rsidR="00F67482" w:rsidRPr="00672E84">
        <w:rPr>
          <w:rFonts w:asciiTheme="minorEastAsia" w:hAnsiTheme="minorEastAsia" w:cs="ＭＳ 明朝" w:hint="eastAsia"/>
          <w:color w:val="000000" w:themeColor="text1"/>
          <w:kern w:val="0"/>
          <w:sz w:val="24"/>
          <w:szCs w:val="24"/>
        </w:rPr>
        <w:t>治療</w:t>
      </w:r>
      <w:r w:rsidR="002C21FC">
        <w:rPr>
          <w:rFonts w:asciiTheme="minorEastAsia" w:hAnsiTheme="minorEastAsia" w:cs="ＭＳ 明朝" w:hint="eastAsia"/>
          <w:color w:val="000000" w:themeColor="text1"/>
          <w:kern w:val="0"/>
          <w:sz w:val="24"/>
          <w:szCs w:val="24"/>
        </w:rPr>
        <w:t>、予防</w:t>
      </w:r>
      <w:r w:rsidR="00F67482" w:rsidRPr="00672E84">
        <w:rPr>
          <w:rFonts w:asciiTheme="minorEastAsia" w:hAnsiTheme="minorEastAsia" w:cs="ＭＳ 明朝" w:hint="eastAsia"/>
          <w:color w:val="000000" w:themeColor="text1"/>
          <w:kern w:val="0"/>
          <w:sz w:val="24"/>
          <w:szCs w:val="24"/>
        </w:rPr>
        <w:t>に寄与するなど、</w:t>
      </w:r>
      <w:r w:rsidRPr="00672E84">
        <w:rPr>
          <w:rFonts w:asciiTheme="minorEastAsia" w:hAnsiTheme="minorEastAsia" w:cs="ＭＳ 明朝" w:hint="eastAsia"/>
          <w:color w:val="000000" w:themeColor="text1"/>
          <w:kern w:val="0"/>
          <w:sz w:val="24"/>
          <w:szCs w:val="24"/>
        </w:rPr>
        <w:t>医療機器としての</w:t>
      </w:r>
      <w:r w:rsidR="002B568D" w:rsidRPr="00672E84">
        <w:rPr>
          <w:rFonts w:asciiTheme="minorEastAsia" w:hAnsiTheme="minorEastAsia" w:cs="ＭＳ 明朝" w:hint="eastAsia"/>
          <w:color w:val="000000" w:themeColor="text1"/>
          <w:kern w:val="0"/>
          <w:sz w:val="24"/>
          <w:szCs w:val="24"/>
        </w:rPr>
        <w:t>目的性を有して</w:t>
      </w:r>
      <w:r w:rsidRPr="00672E84">
        <w:rPr>
          <w:rFonts w:asciiTheme="minorEastAsia" w:hAnsiTheme="minorEastAsia" w:cs="ＭＳ 明朝" w:hint="eastAsia"/>
          <w:color w:val="000000" w:themeColor="text1"/>
          <w:kern w:val="0"/>
          <w:sz w:val="24"/>
          <w:szCs w:val="24"/>
        </w:rPr>
        <w:t>おり、かつ、意図したとおりに機能しない場合に患者（又は使用者）の</w:t>
      </w:r>
      <w:r w:rsidR="00872ADE" w:rsidRPr="00672E84">
        <w:rPr>
          <w:rFonts w:asciiTheme="minorEastAsia" w:hAnsiTheme="minorEastAsia" w:cs="ＭＳ 明朝" w:hint="eastAsia"/>
          <w:color w:val="000000" w:themeColor="text1"/>
          <w:kern w:val="0"/>
          <w:sz w:val="24"/>
          <w:szCs w:val="24"/>
        </w:rPr>
        <w:t>生命及び健康に影響を与えるおそれがある</w:t>
      </w:r>
      <w:r w:rsidR="00C0603B" w:rsidRPr="00672E84">
        <w:rPr>
          <w:rFonts w:asciiTheme="minorEastAsia" w:hAnsiTheme="minorEastAsia" w:cs="ＭＳ 明朝" w:hint="eastAsia"/>
          <w:color w:val="000000" w:themeColor="text1"/>
          <w:kern w:val="0"/>
          <w:sz w:val="24"/>
          <w:szCs w:val="24"/>
        </w:rPr>
        <w:t>プログラム（</w:t>
      </w:r>
      <w:r w:rsidRPr="00672E84">
        <w:rPr>
          <w:rFonts w:asciiTheme="minorEastAsia" w:hAnsiTheme="minorEastAsia" w:cs="ＭＳ 明朝" w:hint="eastAsia"/>
          <w:color w:val="000000" w:themeColor="text1"/>
          <w:kern w:val="0"/>
          <w:sz w:val="24"/>
          <w:szCs w:val="24"/>
        </w:rPr>
        <w:t>ソフトウェア機能</w:t>
      </w:r>
      <w:r w:rsidR="00C0603B" w:rsidRPr="00672E84">
        <w:rPr>
          <w:rFonts w:asciiTheme="minorEastAsia" w:hAnsiTheme="minorEastAsia" w:cs="ＭＳ 明朝" w:hint="eastAsia"/>
          <w:color w:val="000000" w:themeColor="text1"/>
          <w:kern w:val="0"/>
          <w:sz w:val="24"/>
          <w:szCs w:val="24"/>
        </w:rPr>
        <w:t>）</w:t>
      </w:r>
      <w:r w:rsidR="00012402" w:rsidRPr="00672E84">
        <w:rPr>
          <w:rFonts w:asciiTheme="minorEastAsia" w:hAnsiTheme="minorEastAsia" w:cs="ＭＳ 明朝" w:hint="eastAsia"/>
          <w:color w:val="000000" w:themeColor="text1"/>
          <w:kern w:val="0"/>
          <w:sz w:val="24"/>
          <w:szCs w:val="24"/>
        </w:rPr>
        <w:t>である</w:t>
      </w:r>
      <w:r w:rsidRPr="00672E84">
        <w:rPr>
          <w:rFonts w:asciiTheme="minorEastAsia" w:hAnsiTheme="minorEastAsia" w:cs="ＭＳ 明朝" w:hint="eastAsia"/>
          <w:color w:val="000000" w:themeColor="text1"/>
          <w:kern w:val="0"/>
          <w:sz w:val="24"/>
          <w:szCs w:val="24"/>
        </w:rPr>
        <w:t>。これは、医療機器プログラムが意図したとおりに機能しない場合</w:t>
      </w:r>
      <w:r w:rsidR="004F3DA4" w:rsidRPr="00672E84">
        <w:rPr>
          <w:rFonts w:asciiTheme="minorEastAsia" w:hAnsiTheme="minorEastAsia" w:cs="ＭＳ 明朝" w:hint="eastAsia"/>
          <w:color w:val="000000" w:themeColor="text1"/>
          <w:kern w:val="0"/>
          <w:sz w:val="24"/>
          <w:szCs w:val="24"/>
        </w:rPr>
        <w:t>（適切な情報提供がなされ</w:t>
      </w:r>
      <w:r w:rsidR="009E1DD6" w:rsidRPr="00672E84">
        <w:rPr>
          <w:rFonts w:asciiTheme="minorEastAsia" w:hAnsiTheme="minorEastAsia" w:cs="ＭＳ 明朝" w:hint="eastAsia"/>
          <w:color w:val="000000" w:themeColor="text1"/>
          <w:kern w:val="0"/>
          <w:sz w:val="24"/>
          <w:szCs w:val="24"/>
        </w:rPr>
        <w:t>ない場合や不適切な広告に基づいて</w:t>
      </w:r>
      <w:r w:rsidR="004F3DA4" w:rsidRPr="00672E84">
        <w:rPr>
          <w:rFonts w:asciiTheme="minorEastAsia" w:hAnsiTheme="minorEastAsia" w:cs="ＭＳ 明朝" w:hint="eastAsia"/>
          <w:color w:val="000000" w:themeColor="text1"/>
          <w:kern w:val="0"/>
          <w:sz w:val="24"/>
          <w:szCs w:val="24"/>
        </w:rPr>
        <w:t>使用者が誤った理解に基づき使用した場合</w:t>
      </w:r>
      <w:r w:rsidR="009E1DD6" w:rsidRPr="00672E84">
        <w:rPr>
          <w:rFonts w:asciiTheme="minorEastAsia" w:hAnsiTheme="minorEastAsia" w:cs="ＭＳ 明朝" w:hint="eastAsia"/>
          <w:color w:val="000000" w:themeColor="text1"/>
          <w:kern w:val="0"/>
          <w:sz w:val="24"/>
          <w:szCs w:val="24"/>
        </w:rPr>
        <w:t>等を</w:t>
      </w:r>
      <w:r w:rsidR="004F3DA4" w:rsidRPr="00672E84">
        <w:rPr>
          <w:rFonts w:asciiTheme="minorEastAsia" w:hAnsiTheme="minorEastAsia" w:cs="ＭＳ 明朝" w:hint="eastAsia"/>
          <w:color w:val="000000" w:themeColor="text1"/>
          <w:kern w:val="0"/>
          <w:sz w:val="24"/>
          <w:szCs w:val="24"/>
        </w:rPr>
        <w:t>含む。）</w:t>
      </w:r>
      <w:r w:rsidRPr="00672E84">
        <w:rPr>
          <w:rFonts w:asciiTheme="minorEastAsia" w:hAnsiTheme="minorEastAsia" w:cs="ＭＳ 明朝" w:hint="eastAsia"/>
          <w:color w:val="000000" w:themeColor="text1"/>
          <w:kern w:val="0"/>
          <w:sz w:val="24"/>
          <w:szCs w:val="24"/>
        </w:rPr>
        <w:t>には、有体物である医療機器と同様の潜在的リスクを公衆衛生に及ぼす可能性があるためである。</w:t>
      </w:r>
    </w:p>
    <w:p w14:paraId="5DD76889" w14:textId="77777777" w:rsidR="00913FE1" w:rsidRPr="00672E84" w:rsidRDefault="00913FE1" w:rsidP="000A0DB1">
      <w:pPr>
        <w:overflowPunct w:val="0"/>
        <w:ind w:leftChars="300" w:left="630"/>
        <w:textAlignment w:val="baseline"/>
        <w:rPr>
          <w:rFonts w:asciiTheme="minorEastAsia" w:hAnsiTheme="minorEastAsia" w:cs="ＭＳ 明朝"/>
          <w:color w:val="000000" w:themeColor="text1"/>
          <w:kern w:val="0"/>
          <w:sz w:val="24"/>
          <w:szCs w:val="24"/>
        </w:rPr>
      </w:pPr>
    </w:p>
    <w:p w14:paraId="006D1557" w14:textId="21BEF7C7" w:rsidR="000A0DB1" w:rsidRPr="00672E84" w:rsidRDefault="000A0DB1" w:rsidP="000A0DB1">
      <w:pPr>
        <w:overflowPunct w:val="0"/>
        <w:ind w:leftChars="300" w:left="63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741445" w:rsidRPr="00672E84">
        <w:rPr>
          <w:rFonts w:asciiTheme="minorEastAsia" w:hAnsiTheme="minorEastAsia" w:cs="ＭＳ 明朝" w:hint="eastAsia"/>
          <w:color w:val="000000" w:themeColor="text1"/>
          <w:kern w:val="0"/>
          <w:sz w:val="24"/>
          <w:szCs w:val="24"/>
        </w:rPr>
        <w:t>上記の考え方に基づき、</w:t>
      </w:r>
      <w:r w:rsidRPr="00672E84">
        <w:rPr>
          <w:rFonts w:asciiTheme="minorEastAsia" w:hAnsiTheme="minorEastAsia" w:cs="ＭＳ 明朝" w:hint="eastAsia"/>
          <w:color w:val="000000" w:themeColor="text1"/>
          <w:kern w:val="0"/>
          <w:sz w:val="24"/>
          <w:szCs w:val="24"/>
        </w:rPr>
        <w:t>医療機器プログラムは</w:t>
      </w:r>
      <w:r w:rsidR="004B3E03" w:rsidRPr="00672E84">
        <w:rPr>
          <w:rFonts w:asciiTheme="minorEastAsia" w:hAnsiTheme="minorEastAsia" w:cs="ＭＳ 明朝" w:hint="eastAsia"/>
          <w:color w:val="000000" w:themeColor="text1"/>
          <w:kern w:val="0"/>
          <w:sz w:val="24"/>
          <w:szCs w:val="24"/>
        </w:rPr>
        <w:t>、原則、</w:t>
      </w:r>
      <w:r w:rsidR="00741445" w:rsidRPr="00672E84">
        <w:rPr>
          <w:rFonts w:asciiTheme="minorEastAsia" w:hAnsiTheme="minorEastAsia" w:cs="ＭＳ 明朝" w:hint="eastAsia"/>
          <w:color w:val="000000" w:themeColor="text1"/>
          <w:kern w:val="0"/>
          <w:sz w:val="24"/>
          <w:szCs w:val="24"/>
        </w:rPr>
        <w:t>医療機器の定義に該当する</w:t>
      </w:r>
      <w:r w:rsidR="00872ADE" w:rsidRPr="00672E84">
        <w:rPr>
          <w:rFonts w:asciiTheme="minorEastAsia" w:hAnsiTheme="minorEastAsia" w:cs="ＭＳ 明朝" w:hint="eastAsia"/>
          <w:color w:val="000000" w:themeColor="text1"/>
          <w:kern w:val="0"/>
          <w:sz w:val="24"/>
          <w:szCs w:val="24"/>
        </w:rPr>
        <w:t>使用</w:t>
      </w:r>
      <w:r w:rsidR="00741445" w:rsidRPr="00672E84">
        <w:rPr>
          <w:rFonts w:asciiTheme="minorEastAsia" w:hAnsiTheme="minorEastAsia" w:cs="ＭＳ 明朝" w:hint="eastAsia"/>
          <w:color w:val="000000" w:themeColor="text1"/>
          <w:kern w:val="0"/>
          <w:sz w:val="24"/>
          <w:szCs w:val="24"/>
        </w:rPr>
        <w:t>目的を有する</w:t>
      </w:r>
      <w:r w:rsidR="00C0603B"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以下のいずれかのものが該当する。</w:t>
      </w:r>
    </w:p>
    <w:p w14:paraId="08349228" w14:textId="70A579C3" w:rsidR="00012301" w:rsidRPr="00672E84" w:rsidRDefault="00012301" w:rsidP="008826B2">
      <w:pPr>
        <w:overflowPunct w:val="0"/>
        <w:ind w:leftChars="400" w:left="1080" w:hangingChars="100" w:hanging="240"/>
        <w:textAlignment w:val="baseline"/>
        <w:rPr>
          <w:rFonts w:asciiTheme="minorEastAsia" w:hAnsiTheme="minorEastAsia"/>
          <w:color w:val="000000" w:themeColor="text1"/>
          <w:kern w:val="0"/>
        </w:rPr>
      </w:pPr>
      <w:r w:rsidRPr="00672E84">
        <w:rPr>
          <w:rFonts w:asciiTheme="minorEastAsia" w:hAnsiTheme="minorEastAsia" w:cs="ＭＳ 明朝" w:hint="eastAsia"/>
          <w:color w:val="000000" w:themeColor="text1"/>
          <w:kern w:val="0"/>
          <w:sz w:val="24"/>
          <w:szCs w:val="24"/>
        </w:rPr>
        <w:t>①インストール等</w:t>
      </w:r>
      <w:r w:rsidR="00224D7A" w:rsidRPr="00672E84">
        <w:rPr>
          <w:rStyle w:val="afc"/>
          <w:rFonts w:asciiTheme="minorEastAsia" w:hAnsiTheme="minorEastAsia" w:cs="ＭＳ 明朝"/>
          <w:color w:val="000000" w:themeColor="text1"/>
          <w:kern w:val="0"/>
          <w:sz w:val="24"/>
          <w:szCs w:val="24"/>
        </w:rPr>
        <w:footnoteReference w:id="3"/>
      </w:r>
      <w:r w:rsidRPr="00672E84">
        <w:rPr>
          <w:rFonts w:asciiTheme="minorEastAsia" w:hAnsiTheme="minorEastAsia" w:cs="ＭＳ 明朝" w:hint="eastAsia"/>
          <w:color w:val="000000" w:themeColor="text1"/>
          <w:kern w:val="0"/>
          <w:sz w:val="24"/>
          <w:szCs w:val="24"/>
        </w:rPr>
        <w:t>することによってデスクトップパソコン等の汎用コンピュータ又はスマートフォン等の携帯情報端末（以下「汎用コンピュータ等」という。）に医療機器としての機能を与えるもの</w:t>
      </w:r>
    </w:p>
    <w:p w14:paraId="2CBC0581" w14:textId="0057386C" w:rsidR="001E598C" w:rsidRPr="00672E84" w:rsidRDefault="000A0DB1" w:rsidP="00391881">
      <w:pPr>
        <w:overflowPunct w:val="0"/>
        <w:ind w:leftChars="300" w:left="1110" w:hangingChars="200" w:hanging="48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012301" w:rsidRPr="00672E84">
        <w:rPr>
          <w:rFonts w:asciiTheme="minorEastAsia" w:hAnsiTheme="minorEastAsia" w:cs="ＭＳ 明朝" w:hint="eastAsia"/>
          <w:color w:val="000000" w:themeColor="text1"/>
          <w:kern w:val="0"/>
          <w:sz w:val="24"/>
          <w:szCs w:val="24"/>
        </w:rPr>
        <w:t>②</w:t>
      </w:r>
      <w:r w:rsidR="000728F4" w:rsidRPr="00672E84">
        <w:rPr>
          <w:rFonts w:asciiTheme="minorEastAsia" w:hAnsiTheme="minorEastAsia" w:cs="ＭＳ 明朝" w:hint="eastAsia"/>
          <w:color w:val="000000" w:themeColor="text1"/>
          <w:kern w:val="0"/>
          <w:sz w:val="24"/>
          <w:szCs w:val="24"/>
        </w:rPr>
        <w:t>有体物である</w:t>
      </w:r>
      <w:r w:rsidRPr="00672E84">
        <w:rPr>
          <w:rFonts w:asciiTheme="minorEastAsia" w:hAnsiTheme="minorEastAsia" w:cs="ＭＳ 明朝" w:hint="eastAsia"/>
          <w:color w:val="000000" w:themeColor="text1"/>
          <w:kern w:val="0"/>
          <w:sz w:val="24"/>
          <w:szCs w:val="24"/>
        </w:rPr>
        <w:t>医療機器</w:t>
      </w:r>
      <w:r w:rsidR="001B6BBC" w:rsidRPr="00672E84">
        <w:rPr>
          <w:rFonts w:asciiTheme="minorEastAsia" w:hAnsiTheme="minorEastAsia" w:cs="ＭＳ 明朝" w:hint="eastAsia"/>
          <w:color w:val="000000" w:themeColor="text1"/>
          <w:kern w:val="0"/>
          <w:sz w:val="24"/>
          <w:szCs w:val="24"/>
        </w:rPr>
        <w:t>と</w:t>
      </w:r>
      <w:r w:rsidR="009E1DD6" w:rsidRPr="00672E84">
        <w:rPr>
          <w:rFonts w:asciiTheme="minorEastAsia" w:hAnsiTheme="minorEastAsia" w:cs="ＭＳ 明朝" w:hint="eastAsia"/>
          <w:color w:val="000000" w:themeColor="text1"/>
          <w:kern w:val="0"/>
          <w:sz w:val="24"/>
          <w:szCs w:val="24"/>
        </w:rPr>
        <w:t>組み合わせて</w:t>
      </w:r>
      <w:r w:rsidR="000728F4" w:rsidRPr="00672E84">
        <w:rPr>
          <w:rStyle w:val="afc"/>
          <w:rFonts w:asciiTheme="minorEastAsia" w:hAnsiTheme="minorEastAsia" w:cs="ＭＳ 明朝"/>
          <w:color w:val="000000" w:themeColor="text1"/>
          <w:kern w:val="0"/>
          <w:sz w:val="24"/>
          <w:szCs w:val="24"/>
        </w:rPr>
        <w:footnoteReference w:id="4"/>
      </w:r>
      <w:r w:rsidRPr="00672E84">
        <w:rPr>
          <w:rFonts w:asciiTheme="minorEastAsia" w:hAnsiTheme="minorEastAsia" w:cs="ＭＳ 明朝" w:hint="eastAsia"/>
          <w:color w:val="000000" w:themeColor="text1"/>
          <w:kern w:val="0"/>
          <w:sz w:val="24"/>
          <w:szCs w:val="24"/>
        </w:rPr>
        <w:t>使用するもの</w:t>
      </w:r>
    </w:p>
    <w:p w14:paraId="45D66D54" w14:textId="77777777" w:rsidR="000A0DB1" w:rsidRPr="00672E84" w:rsidRDefault="000A0DB1">
      <w:pPr>
        <w:overflowPunct w:val="0"/>
        <w:textAlignment w:val="baseline"/>
        <w:rPr>
          <w:rFonts w:asciiTheme="minorEastAsia" w:hAnsiTheme="minorEastAsia" w:cs="ＭＳ 明朝"/>
          <w:color w:val="000000" w:themeColor="text1"/>
          <w:kern w:val="0"/>
          <w:sz w:val="24"/>
          <w:szCs w:val="24"/>
        </w:rPr>
      </w:pPr>
    </w:p>
    <w:p w14:paraId="4E2D181D" w14:textId="2DC2ABDD" w:rsidR="00012402" w:rsidRPr="00672E84" w:rsidRDefault="00012402" w:rsidP="00012402">
      <w:pPr>
        <w:overflowPunct w:val="0"/>
        <w:ind w:leftChars="300" w:left="63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医療機器プログラムを含むプログラムは、汎用コンピュータや携帯情報端末、各種の外部接続機器等の多様化、高度化等とも相まって、様々な仕様、用途、目的のものが日々開発されている。そのため、本ガイドライン</w:t>
      </w:r>
      <w:r w:rsidR="00C0603B" w:rsidRPr="00672E84">
        <w:rPr>
          <w:rFonts w:asciiTheme="minorEastAsia" w:hAnsiTheme="minorEastAsia" w:cs="ＭＳ 明朝" w:hint="eastAsia"/>
          <w:color w:val="000000" w:themeColor="text1"/>
          <w:kern w:val="0"/>
          <w:sz w:val="24"/>
          <w:szCs w:val="24"/>
        </w:rPr>
        <w:t>で対象とするプログラム</w:t>
      </w:r>
      <w:r w:rsidRPr="00672E84">
        <w:rPr>
          <w:rFonts w:asciiTheme="minorEastAsia" w:hAnsiTheme="minorEastAsia" w:cs="ＭＳ 明朝" w:hint="eastAsia"/>
          <w:color w:val="000000" w:themeColor="text1"/>
          <w:kern w:val="0"/>
          <w:sz w:val="24"/>
          <w:szCs w:val="24"/>
        </w:rPr>
        <w:t>の考え方や規制範囲等</w:t>
      </w:r>
      <w:r w:rsidR="00C0603B" w:rsidRPr="00672E84">
        <w:rPr>
          <w:rFonts w:asciiTheme="minorEastAsia" w:hAnsiTheme="minorEastAsia" w:cs="ＭＳ 明朝" w:hint="eastAsia"/>
          <w:color w:val="000000" w:themeColor="text1"/>
          <w:kern w:val="0"/>
          <w:sz w:val="24"/>
          <w:szCs w:val="24"/>
        </w:rPr>
        <w:t>については、これら新たな仕様や</w:t>
      </w:r>
      <w:r w:rsidR="00872ADE" w:rsidRPr="00672E84">
        <w:rPr>
          <w:rFonts w:asciiTheme="minorEastAsia" w:hAnsiTheme="minorEastAsia" w:cs="ＭＳ 明朝" w:hint="eastAsia"/>
          <w:color w:val="000000" w:themeColor="text1"/>
          <w:kern w:val="0"/>
          <w:sz w:val="24"/>
          <w:szCs w:val="24"/>
        </w:rPr>
        <w:t>使用</w:t>
      </w:r>
      <w:r w:rsidR="00C0603B" w:rsidRPr="00672E84">
        <w:rPr>
          <w:rFonts w:asciiTheme="minorEastAsia" w:hAnsiTheme="minorEastAsia" w:cs="ＭＳ 明朝" w:hint="eastAsia"/>
          <w:color w:val="000000" w:themeColor="text1"/>
          <w:kern w:val="0"/>
          <w:sz w:val="24"/>
          <w:szCs w:val="24"/>
        </w:rPr>
        <w:t>目的等のプログラムが開発されることによって</w:t>
      </w:r>
      <w:r w:rsidRPr="00672E84">
        <w:rPr>
          <w:rFonts w:asciiTheme="minorEastAsia" w:hAnsiTheme="minorEastAsia" w:cs="ＭＳ 明朝" w:hint="eastAsia"/>
          <w:color w:val="000000" w:themeColor="text1"/>
          <w:kern w:val="0"/>
          <w:sz w:val="24"/>
          <w:szCs w:val="24"/>
        </w:rPr>
        <w:t>変更が生じうることについて留意する必要がある。</w:t>
      </w:r>
    </w:p>
    <w:p w14:paraId="33030041" w14:textId="77777777" w:rsidR="00012402" w:rsidRPr="00672E84" w:rsidRDefault="00012402" w:rsidP="008826B2">
      <w:pPr>
        <w:overflowPunct w:val="0"/>
        <w:textAlignment w:val="baseline"/>
        <w:rPr>
          <w:rFonts w:asciiTheme="minorEastAsia" w:hAnsiTheme="minorEastAsia" w:cs="ＭＳ 明朝"/>
          <w:color w:val="000000" w:themeColor="text1"/>
          <w:kern w:val="0"/>
          <w:sz w:val="24"/>
          <w:szCs w:val="24"/>
        </w:rPr>
      </w:pPr>
    </w:p>
    <w:p w14:paraId="152D90C9" w14:textId="77777777" w:rsidR="000A0DB1" w:rsidRPr="00672E84" w:rsidRDefault="00AE243B" w:rsidP="0050365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３　</w:t>
      </w:r>
      <w:r w:rsidR="000A0DB1" w:rsidRPr="00672E84">
        <w:rPr>
          <w:rFonts w:asciiTheme="minorEastAsia" w:hAnsiTheme="minorEastAsia" w:cs="ＭＳ 明朝" w:hint="eastAsia"/>
          <w:color w:val="000000" w:themeColor="text1"/>
          <w:kern w:val="0"/>
          <w:sz w:val="24"/>
          <w:szCs w:val="24"/>
        </w:rPr>
        <w:t>該当性判断</w:t>
      </w:r>
    </w:p>
    <w:p w14:paraId="10183A53" w14:textId="0B00DB71" w:rsidR="00AE243B" w:rsidRPr="001A03F9" w:rsidRDefault="000A0DB1" w:rsidP="0050365D">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特定のプログラムが、医薬品医療機器等法の医療機器に該当するか否かは、製造販売業者等による当該製品の表示、説明資料、広告等に基づき、当該</w:t>
      </w:r>
      <w:r w:rsidR="00F739A3" w:rsidRPr="00672E84">
        <w:rPr>
          <w:rFonts w:asciiTheme="minorEastAsia" w:hAnsiTheme="minorEastAsia" w:cs="ＭＳ 明朝" w:hint="eastAsia"/>
          <w:color w:val="000000" w:themeColor="text1"/>
          <w:kern w:val="0"/>
          <w:sz w:val="24"/>
          <w:szCs w:val="24"/>
        </w:rPr>
        <w:t>プログラム</w:t>
      </w:r>
      <w:r w:rsidRPr="00672E84">
        <w:rPr>
          <w:rFonts w:asciiTheme="minorEastAsia" w:hAnsiTheme="minorEastAsia" w:cs="ＭＳ 明朝" w:hint="eastAsia"/>
          <w:color w:val="000000" w:themeColor="text1"/>
          <w:kern w:val="0"/>
          <w:sz w:val="24"/>
          <w:szCs w:val="24"/>
        </w:rPr>
        <w:t>の</w:t>
      </w:r>
      <w:r w:rsidR="00872ADE" w:rsidRPr="00672E84">
        <w:rPr>
          <w:rFonts w:asciiTheme="minorEastAsia" w:hAnsiTheme="minorEastAsia" w:cs="ＭＳ 明朝" w:hint="eastAsia"/>
          <w:color w:val="000000" w:themeColor="text1"/>
          <w:kern w:val="0"/>
          <w:sz w:val="24"/>
          <w:szCs w:val="24"/>
        </w:rPr>
        <w:t>使用目的及びリスクの程度</w:t>
      </w:r>
      <w:r w:rsidRPr="00672E84">
        <w:rPr>
          <w:rFonts w:asciiTheme="minorEastAsia" w:hAnsiTheme="minorEastAsia" w:cs="ＭＳ 明朝" w:hint="eastAsia"/>
          <w:color w:val="000000" w:themeColor="text1"/>
          <w:kern w:val="0"/>
          <w:sz w:val="24"/>
          <w:szCs w:val="24"/>
        </w:rPr>
        <w:t>が医療機器の定義に該当するかにより判断</w:t>
      </w:r>
      <w:r w:rsidR="00F739A3" w:rsidRPr="00672E84">
        <w:rPr>
          <w:rFonts w:asciiTheme="minorEastAsia" w:hAnsiTheme="minorEastAsia" w:cs="ＭＳ 明朝" w:hint="eastAsia"/>
          <w:color w:val="000000" w:themeColor="text1"/>
          <w:kern w:val="0"/>
          <w:sz w:val="24"/>
          <w:szCs w:val="24"/>
        </w:rPr>
        <w:t>され</w:t>
      </w:r>
      <w:r w:rsidRPr="00672E84">
        <w:rPr>
          <w:rFonts w:asciiTheme="minorEastAsia" w:hAnsiTheme="minorEastAsia" w:cs="ＭＳ 明朝" w:hint="eastAsia"/>
          <w:color w:val="000000" w:themeColor="text1"/>
          <w:kern w:val="0"/>
          <w:sz w:val="24"/>
          <w:szCs w:val="24"/>
        </w:rPr>
        <w:t>る。</w:t>
      </w:r>
      <w:r w:rsidR="001A03F9">
        <w:rPr>
          <w:rFonts w:asciiTheme="minorEastAsia" w:hAnsiTheme="minorEastAsia" w:cs="ＭＳ 明朝" w:hint="eastAsia"/>
          <w:color w:val="000000" w:themeColor="text1"/>
          <w:kern w:val="0"/>
          <w:sz w:val="24"/>
          <w:szCs w:val="24"/>
        </w:rPr>
        <w:t>使用目的が変われば、同じ機能を有するプログラムでも医療機器該当性の</w:t>
      </w:r>
      <w:r w:rsidR="0056055D">
        <w:rPr>
          <w:rFonts w:asciiTheme="minorEastAsia" w:hAnsiTheme="minorEastAsia" w:cs="ＭＳ 明朝" w:hint="eastAsia"/>
          <w:color w:val="000000" w:themeColor="text1"/>
          <w:kern w:val="0"/>
          <w:sz w:val="24"/>
          <w:szCs w:val="24"/>
        </w:rPr>
        <w:t>判断が変わる可能性があるため、事業者においてプログラムの使用目的</w:t>
      </w:r>
      <w:r w:rsidR="0056055D">
        <w:rPr>
          <w:rFonts w:asciiTheme="minorEastAsia" w:hAnsiTheme="minorEastAsia" w:cs="ＭＳ 明朝" w:hint="eastAsia"/>
          <w:color w:val="000000" w:themeColor="text1"/>
          <w:kern w:val="0"/>
          <w:sz w:val="24"/>
          <w:szCs w:val="24"/>
        </w:rPr>
        <w:lastRenderedPageBreak/>
        <w:t>は十分に検討される必要がある。</w:t>
      </w:r>
    </w:p>
    <w:p w14:paraId="0C824AB0" w14:textId="1335A07A" w:rsidR="00012402" w:rsidRPr="00672E84" w:rsidRDefault="000A0DB1" w:rsidP="0050365D">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複数の機能を有するプログラムの医療機器該当性の判断に当たっては、少なくとも１つの機能が医療機器プログラムの定義を満たす場合、全体</w:t>
      </w:r>
      <w:r w:rsidR="00BB12E0">
        <w:rPr>
          <w:rStyle w:val="afc"/>
          <w:rFonts w:asciiTheme="minorEastAsia" w:hAnsiTheme="minorEastAsia" w:cs="ＭＳ 明朝"/>
          <w:color w:val="000000" w:themeColor="text1"/>
          <w:kern w:val="0"/>
          <w:sz w:val="24"/>
          <w:szCs w:val="24"/>
        </w:rPr>
        <w:footnoteReference w:id="5"/>
      </w:r>
      <w:r w:rsidRPr="00672E84">
        <w:rPr>
          <w:rFonts w:asciiTheme="minorEastAsia" w:hAnsiTheme="minorEastAsia" w:cs="ＭＳ 明朝" w:hint="eastAsia"/>
          <w:color w:val="000000" w:themeColor="text1"/>
          <w:kern w:val="0"/>
          <w:sz w:val="24"/>
          <w:szCs w:val="24"/>
        </w:rPr>
        <w:t>として医療機器としての</w:t>
      </w:r>
      <w:r w:rsidR="0007306E" w:rsidRPr="00456028">
        <w:rPr>
          <w:rFonts w:asciiTheme="minorEastAsia" w:hAnsiTheme="minorEastAsia" w:cs="ＭＳ 明朝" w:hint="eastAsia"/>
          <w:color w:val="000000" w:themeColor="text1"/>
          <w:kern w:val="0"/>
          <w:sz w:val="24"/>
          <w:szCs w:val="24"/>
        </w:rPr>
        <w:t>流通</w:t>
      </w:r>
      <w:r w:rsidRPr="00672E84">
        <w:rPr>
          <w:rFonts w:asciiTheme="minorEastAsia" w:hAnsiTheme="minorEastAsia" w:cs="ＭＳ 明朝" w:hint="eastAsia"/>
          <w:color w:val="000000" w:themeColor="text1"/>
          <w:kern w:val="0"/>
          <w:sz w:val="24"/>
          <w:szCs w:val="24"/>
        </w:rPr>
        <w:t>規制を受けることになる。この</w:t>
      </w:r>
      <w:r w:rsidR="00F739A3" w:rsidRPr="00672E84">
        <w:rPr>
          <w:rFonts w:asciiTheme="minorEastAsia" w:hAnsiTheme="minorEastAsia" w:cs="ＭＳ 明朝" w:hint="eastAsia"/>
          <w:color w:val="000000" w:themeColor="text1"/>
          <w:kern w:val="0"/>
          <w:sz w:val="24"/>
          <w:szCs w:val="24"/>
        </w:rPr>
        <w:t>場合</w:t>
      </w:r>
      <w:r w:rsidRPr="00672E84">
        <w:rPr>
          <w:rFonts w:asciiTheme="minorEastAsia" w:hAnsiTheme="minorEastAsia" w:cs="ＭＳ 明朝" w:hint="eastAsia"/>
          <w:color w:val="000000" w:themeColor="text1"/>
          <w:kern w:val="0"/>
          <w:sz w:val="24"/>
          <w:szCs w:val="24"/>
        </w:rPr>
        <w:t>、</w:t>
      </w:r>
      <w:r w:rsidR="00090781" w:rsidRPr="00672E84">
        <w:rPr>
          <w:rFonts w:asciiTheme="minorEastAsia" w:hAnsiTheme="minorEastAsia" w:cs="ＭＳ 明朝" w:hint="eastAsia"/>
          <w:color w:val="000000" w:themeColor="text1"/>
          <w:kern w:val="0"/>
          <w:sz w:val="24"/>
          <w:szCs w:val="24"/>
        </w:rPr>
        <w:t>医療機器ではない機能</w:t>
      </w:r>
      <w:r w:rsidR="00090781">
        <w:rPr>
          <w:rFonts w:asciiTheme="minorEastAsia" w:hAnsiTheme="minorEastAsia" w:cs="ＭＳ 明朝" w:hint="eastAsia"/>
          <w:color w:val="000000" w:themeColor="text1"/>
          <w:kern w:val="0"/>
          <w:sz w:val="24"/>
          <w:szCs w:val="24"/>
        </w:rPr>
        <w:t>が医療機器としての承認範囲に含まれるような誤認を</w:t>
      </w:r>
      <w:r w:rsidR="00A83D1D">
        <w:rPr>
          <w:rFonts w:asciiTheme="minorEastAsia" w:hAnsiTheme="minorEastAsia" w:cs="ＭＳ 明朝" w:hint="eastAsia"/>
          <w:color w:val="000000" w:themeColor="text1"/>
          <w:kern w:val="0"/>
          <w:sz w:val="24"/>
          <w:szCs w:val="24"/>
        </w:rPr>
        <w:t>利用者に</w:t>
      </w:r>
      <w:r w:rsidR="00090781">
        <w:rPr>
          <w:rFonts w:asciiTheme="minorEastAsia" w:hAnsiTheme="minorEastAsia" w:cs="ＭＳ 明朝" w:hint="eastAsia"/>
          <w:color w:val="000000" w:themeColor="text1"/>
          <w:kern w:val="0"/>
          <w:sz w:val="24"/>
          <w:szCs w:val="24"/>
        </w:rPr>
        <w:t>与えないように</w:t>
      </w:r>
      <w:r w:rsidRPr="00672E84">
        <w:rPr>
          <w:rFonts w:asciiTheme="minorEastAsia" w:hAnsiTheme="minorEastAsia" w:cs="ＭＳ 明朝" w:hint="eastAsia"/>
          <w:color w:val="000000" w:themeColor="text1"/>
          <w:kern w:val="0"/>
          <w:sz w:val="24"/>
          <w:szCs w:val="24"/>
        </w:rPr>
        <w:t>表示、広告等を行うなど、</w:t>
      </w:r>
      <w:r w:rsidR="00A2591B" w:rsidRPr="00672E84">
        <w:rPr>
          <w:rFonts w:asciiTheme="minorEastAsia" w:hAnsiTheme="minorEastAsia" w:cs="ＭＳ 明朝" w:hint="eastAsia"/>
          <w:color w:val="000000" w:themeColor="text1"/>
          <w:kern w:val="0"/>
          <w:sz w:val="24"/>
          <w:szCs w:val="24"/>
        </w:rPr>
        <w:t>医療機器の定義を満たす機能と医療機器ではない機能を適切に区別</w:t>
      </w:r>
      <w:r w:rsidR="00A2591B">
        <w:rPr>
          <w:rFonts w:asciiTheme="minorEastAsia" w:hAnsiTheme="minorEastAsia" w:cs="ＭＳ 明朝" w:hint="eastAsia"/>
          <w:color w:val="000000" w:themeColor="text1"/>
          <w:kern w:val="0"/>
          <w:sz w:val="24"/>
          <w:szCs w:val="24"/>
        </w:rPr>
        <w:t>する必要があることに</w:t>
      </w:r>
      <w:r w:rsidRPr="00672E84">
        <w:rPr>
          <w:rFonts w:asciiTheme="minorEastAsia" w:hAnsiTheme="minorEastAsia" w:cs="ＭＳ 明朝" w:hint="eastAsia"/>
          <w:color w:val="000000" w:themeColor="text1"/>
          <w:kern w:val="0"/>
          <w:sz w:val="24"/>
          <w:szCs w:val="24"/>
        </w:rPr>
        <w:t>留意する必要がある。</w:t>
      </w:r>
    </w:p>
    <w:p w14:paraId="7D11C08F" w14:textId="349573A2" w:rsidR="00AE243B" w:rsidRPr="00672E84" w:rsidRDefault="000A0DB1" w:rsidP="0050365D">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汎用コンピュータ等の</w:t>
      </w:r>
      <w:r w:rsidR="00F739A3" w:rsidRPr="00672E84">
        <w:rPr>
          <w:rFonts w:asciiTheme="minorEastAsia" w:hAnsiTheme="minorEastAsia" w:cs="ＭＳ 明朝"/>
          <w:color w:val="000000" w:themeColor="text1"/>
          <w:kern w:val="0"/>
          <w:sz w:val="24"/>
          <w:szCs w:val="24"/>
        </w:rPr>
        <w:t>Webカメラ等の</w:t>
      </w:r>
      <w:r w:rsidRPr="00672E84">
        <w:rPr>
          <w:rFonts w:asciiTheme="minorEastAsia" w:hAnsiTheme="minorEastAsia" w:cs="ＭＳ 明朝" w:hint="eastAsia"/>
          <w:color w:val="000000" w:themeColor="text1"/>
          <w:kern w:val="0"/>
          <w:sz w:val="24"/>
          <w:szCs w:val="24"/>
        </w:rPr>
        <w:t>内部又は外部センサ</w:t>
      </w:r>
      <w:r w:rsidR="00012402" w:rsidRPr="00672E84">
        <w:rPr>
          <w:rFonts w:asciiTheme="minorEastAsia" w:hAnsiTheme="minorEastAsia" w:cs="ＭＳ 明朝" w:hint="eastAsia"/>
          <w:color w:val="000000" w:themeColor="text1"/>
          <w:kern w:val="0"/>
          <w:sz w:val="24"/>
          <w:szCs w:val="24"/>
        </w:rPr>
        <w:t>（以下「</w:t>
      </w:r>
      <w:r w:rsidR="005A6E2E" w:rsidRPr="00672E84">
        <w:rPr>
          <w:rFonts w:asciiTheme="minorEastAsia" w:hAnsiTheme="minorEastAsia" w:cs="ＭＳ 明朝" w:hint="eastAsia"/>
          <w:color w:val="000000" w:themeColor="text1"/>
          <w:kern w:val="0"/>
          <w:sz w:val="24"/>
          <w:szCs w:val="24"/>
        </w:rPr>
        <w:t>汎用</w:t>
      </w:r>
      <w:r w:rsidR="00012402" w:rsidRPr="00672E84">
        <w:rPr>
          <w:rFonts w:asciiTheme="minorEastAsia" w:hAnsiTheme="minorEastAsia" w:cs="ＭＳ 明朝" w:hint="eastAsia"/>
          <w:color w:val="000000" w:themeColor="text1"/>
          <w:kern w:val="0"/>
          <w:sz w:val="24"/>
          <w:szCs w:val="24"/>
        </w:rPr>
        <w:t>センサ等」という。）</w:t>
      </w:r>
      <w:r w:rsidRPr="00672E84">
        <w:rPr>
          <w:rFonts w:asciiTheme="minorEastAsia" w:hAnsiTheme="minorEastAsia" w:cs="ＭＳ 明朝" w:hint="eastAsia"/>
          <w:color w:val="000000" w:themeColor="text1"/>
          <w:kern w:val="0"/>
          <w:sz w:val="24"/>
          <w:szCs w:val="24"/>
        </w:rPr>
        <w:t>と連動して、医療機器としての機能を発揮するプログラムは、</w:t>
      </w:r>
      <w:r w:rsidR="005A6E2E" w:rsidRPr="00672E84">
        <w:rPr>
          <w:rFonts w:asciiTheme="minorEastAsia" w:hAnsiTheme="minorEastAsia" w:cs="ＭＳ 明朝" w:hint="eastAsia"/>
          <w:color w:val="000000" w:themeColor="text1"/>
          <w:kern w:val="0"/>
          <w:sz w:val="24"/>
          <w:szCs w:val="24"/>
        </w:rPr>
        <w:t>汎用</w:t>
      </w:r>
      <w:r w:rsidRPr="00672E84">
        <w:rPr>
          <w:rFonts w:asciiTheme="minorEastAsia" w:hAnsiTheme="minorEastAsia" w:cs="ＭＳ 明朝" w:hint="eastAsia"/>
          <w:color w:val="000000" w:themeColor="text1"/>
          <w:kern w:val="0"/>
          <w:sz w:val="24"/>
          <w:szCs w:val="24"/>
        </w:rPr>
        <w:t>センサ</w:t>
      </w:r>
      <w:r w:rsidR="00462B8E" w:rsidRPr="00672E84">
        <w:rPr>
          <w:rFonts w:asciiTheme="minorEastAsia" w:hAnsiTheme="minorEastAsia" w:cs="ＭＳ 明朝" w:hint="eastAsia"/>
          <w:color w:val="000000" w:themeColor="text1"/>
          <w:kern w:val="0"/>
          <w:sz w:val="24"/>
          <w:szCs w:val="24"/>
        </w:rPr>
        <w:t>等</w:t>
      </w:r>
      <w:r w:rsidRPr="00672E84">
        <w:rPr>
          <w:rFonts w:asciiTheme="minorEastAsia" w:hAnsiTheme="minorEastAsia" w:cs="ＭＳ 明朝" w:hint="eastAsia"/>
          <w:color w:val="000000" w:themeColor="text1"/>
          <w:kern w:val="0"/>
          <w:sz w:val="24"/>
          <w:szCs w:val="24"/>
        </w:rPr>
        <w:t>を含めた一体の製品として</w:t>
      </w:r>
      <w:r w:rsidR="003904F3" w:rsidRPr="00672E84">
        <w:rPr>
          <w:rFonts w:asciiTheme="minorEastAsia" w:hAnsiTheme="minorEastAsia" w:cs="ＭＳ 明朝" w:hint="eastAsia"/>
          <w:color w:val="000000" w:themeColor="text1"/>
          <w:kern w:val="0"/>
          <w:sz w:val="24"/>
          <w:szCs w:val="24"/>
        </w:rPr>
        <w:t>見たときに</w:t>
      </w:r>
      <w:r w:rsidRPr="00672E84">
        <w:rPr>
          <w:rFonts w:asciiTheme="minorEastAsia" w:hAnsiTheme="minorEastAsia" w:cs="ＭＳ 明朝" w:hint="eastAsia"/>
          <w:color w:val="000000" w:themeColor="text1"/>
          <w:kern w:val="0"/>
          <w:sz w:val="24"/>
          <w:szCs w:val="24"/>
        </w:rPr>
        <w:t>、医療機器の定義を満たすか</w:t>
      </w:r>
      <w:r w:rsidR="00F739A3" w:rsidRPr="00672E84">
        <w:rPr>
          <w:rFonts w:asciiTheme="minorEastAsia" w:hAnsiTheme="minorEastAsia" w:cs="ＭＳ 明朝" w:hint="eastAsia"/>
          <w:color w:val="000000" w:themeColor="text1"/>
          <w:kern w:val="0"/>
          <w:sz w:val="24"/>
          <w:szCs w:val="24"/>
        </w:rPr>
        <w:t>否か</w:t>
      </w:r>
      <w:r w:rsidR="003904F3" w:rsidRPr="00672E84">
        <w:rPr>
          <w:rFonts w:asciiTheme="minorEastAsia" w:hAnsiTheme="minorEastAsia" w:cs="ＭＳ 明朝" w:hint="eastAsia"/>
          <w:color w:val="000000" w:themeColor="text1"/>
          <w:kern w:val="0"/>
          <w:sz w:val="24"/>
          <w:szCs w:val="24"/>
        </w:rPr>
        <w:t>により</w:t>
      </w:r>
      <w:r w:rsidRPr="00672E84">
        <w:rPr>
          <w:rFonts w:asciiTheme="minorEastAsia" w:hAnsiTheme="minorEastAsia" w:cs="ＭＳ 明朝" w:hint="eastAsia"/>
          <w:color w:val="000000" w:themeColor="text1"/>
          <w:kern w:val="0"/>
          <w:sz w:val="24"/>
          <w:szCs w:val="24"/>
        </w:rPr>
        <w:t>判断</w:t>
      </w:r>
      <w:r w:rsidR="00F739A3" w:rsidRPr="00672E84">
        <w:rPr>
          <w:rFonts w:asciiTheme="minorEastAsia" w:hAnsiTheme="minorEastAsia" w:cs="ＭＳ 明朝" w:hint="eastAsia"/>
          <w:color w:val="000000" w:themeColor="text1"/>
          <w:kern w:val="0"/>
          <w:sz w:val="24"/>
          <w:szCs w:val="24"/>
        </w:rPr>
        <w:t>される</w:t>
      </w:r>
      <w:r w:rsidRPr="00672E84">
        <w:rPr>
          <w:rFonts w:asciiTheme="minorEastAsia" w:hAnsiTheme="minorEastAsia" w:cs="ＭＳ 明朝" w:hint="eastAsia"/>
          <w:color w:val="000000" w:themeColor="text1"/>
          <w:kern w:val="0"/>
          <w:sz w:val="24"/>
          <w:szCs w:val="24"/>
        </w:rPr>
        <w:t>。</w:t>
      </w:r>
    </w:p>
    <w:p w14:paraId="21E6072F" w14:textId="445FB47F" w:rsidR="004D72E5" w:rsidRPr="00672E84" w:rsidRDefault="004D72E5" w:rsidP="0050365D">
      <w:pPr>
        <w:overflowPunct w:val="0"/>
        <w:textAlignment w:val="baseline"/>
        <w:rPr>
          <w:rFonts w:asciiTheme="minorEastAsia" w:hAnsiTheme="minorEastAsia" w:cs="ＭＳ 明朝"/>
          <w:color w:val="000000" w:themeColor="text1"/>
          <w:kern w:val="0"/>
          <w:sz w:val="24"/>
          <w:szCs w:val="24"/>
        </w:rPr>
      </w:pPr>
    </w:p>
    <w:p w14:paraId="1D6E10F3" w14:textId="120B59CD" w:rsidR="000A0DB1" w:rsidRPr="00672E84" w:rsidRDefault="000A0DB1" w:rsidP="0050365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４</w:t>
      </w:r>
      <w:r w:rsidR="00AE243B" w:rsidRPr="00672E84">
        <w:rPr>
          <w:rFonts w:asciiTheme="minorEastAsia" w:hAnsiTheme="minorEastAsia" w:cs="ＭＳ 明朝" w:hint="eastAsia"/>
          <w:color w:val="000000" w:themeColor="text1"/>
          <w:kern w:val="0"/>
          <w:sz w:val="24"/>
          <w:szCs w:val="24"/>
        </w:rPr>
        <w:t xml:space="preserve">　</w:t>
      </w:r>
      <w:r w:rsidRPr="00672E84">
        <w:rPr>
          <w:rFonts w:asciiTheme="minorEastAsia" w:hAnsiTheme="minorEastAsia" w:cs="ＭＳ 明朝" w:hint="eastAsia"/>
          <w:color w:val="000000" w:themeColor="text1"/>
          <w:kern w:val="0"/>
          <w:sz w:val="24"/>
          <w:szCs w:val="24"/>
        </w:rPr>
        <w:t>除外基準</w:t>
      </w:r>
    </w:p>
    <w:p w14:paraId="228CF10D" w14:textId="6860BD1F" w:rsidR="00AE243B" w:rsidRDefault="000A0DB1" w:rsidP="0050365D">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以下を</w:t>
      </w:r>
      <w:r w:rsidR="00872ADE" w:rsidRPr="00672E84">
        <w:rPr>
          <w:rFonts w:asciiTheme="minorEastAsia" w:hAnsiTheme="minorEastAsia" w:cs="ＭＳ 明朝" w:hint="eastAsia"/>
          <w:color w:val="000000" w:themeColor="text1"/>
          <w:kern w:val="0"/>
          <w:sz w:val="24"/>
          <w:szCs w:val="24"/>
        </w:rPr>
        <w:t>使用目的</w:t>
      </w:r>
      <w:r w:rsidRPr="00672E84">
        <w:rPr>
          <w:rFonts w:asciiTheme="minorEastAsia" w:hAnsiTheme="minorEastAsia" w:cs="ＭＳ 明朝" w:hint="eastAsia"/>
          <w:color w:val="000000" w:themeColor="text1"/>
          <w:kern w:val="0"/>
          <w:sz w:val="24"/>
          <w:szCs w:val="24"/>
        </w:rPr>
        <w:t>とする</w:t>
      </w:r>
      <w:r w:rsidR="003A6F74">
        <w:rPr>
          <w:rFonts w:asciiTheme="minorEastAsia" w:hAnsiTheme="minorEastAsia" w:cs="ＭＳ 明朝" w:hint="eastAsia"/>
          <w:color w:val="000000" w:themeColor="text1"/>
          <w:kern w:val="0"/>
          <w:sz w:val="24"/>
          <w:szCs w:val="24"/>
        </w:rPr>
        <w:t>単一の</w:t>
      </w:r>
      <w:r w:rsidRPr="00672E84">
        <w:rPr>
          <w:rFonts w:asciiTheme="minorEastAsia" w:hAnsiTheme="minorEastAsia" w:cs="ＭＳ 明朝" w:hint="eastAsia"/>
          <w:color w:val="000000" w:themeColor="text1"/>
          <w:kern w:val="0"/>
          <w:sz w:val="24"/>
          <w:szCs w:val="24"/>
        </w:rPr>
        <w:t>プログラムは、医療機器の定義を満たさないため、医薬品医療機器等法の規制</w:t>
      </w:r>
      <w:r w:rsidR="00F739A3" w:rsidRPr="00672E84">
        <w:rPr>
          <w:rFonts w:asciiTheme="minorEastAsia" w:hAnsiTheme="minorEastAsia" w:cs="ＭＳ 明朝" w:hint="eastAsia"/>
          <w:color w:val="000000" w:themeColor="text1"/>
          <w:kern w:val="0"/>
          <w:sz w:val="24"/>
          <w:szCs w:val="24"/>
        </w:rPr>
        <w:t>対象とはならない</w:t>
      </w:r>
      <w:r w:rsidRPr="00672E84">
        <w:rPr>
          <w:rFonts w:asciiTheme="minorEastAsia" w:hAnsiTheme="minorEastAsia" w:cs="ＭＳ 明朝" w:hint="eastAsia"/>
          <w:color w:val="000000" w:themeColor="text1"/>
          <w:kern w:val="0"/>
          <w:sz w:val="24"/>
          <w:szCs w:val="24"/>
        </w:rPr>
        <w:t>。</w:t>
      </w:r>
    </w:p>
    <w:p w14:paraId="011E47BA" w14:textId="47D1421E" w:rsidR="003A6F74" w:rsidRPr="003A6F74" w:rsidRDefault="003A6F74" w:rsidP="0050365D">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複数の機能を有するプログラムの場合は、機能ごとに分類して確認を行う必要がある。</w:t>
      </w:r>
    </w:p>
    <w:p w14:paraId="14085119" w14:textId="62F21678" w:rsidR="000A0DB1" w:rsidRPr="00672E84" w:rsidRDefault="000A0DB1" w:rsidP="0050365D">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医薬品医療機器等法の規制</w:t>
      </w:r>
      <w:r w:rsidR="00CD1BF6" w:rsidRPr="00672E84">
        <w:rPr>
          <w:rFonts w:asciiTheme="minorEastAsia" w:hAnsiTheme="minorEastAsia" w:cs="ＭＳ 明朝" w:hint="eastAsia"/>
          <w:color w:val="000000" w:themeColor="text1"/>
          <w:kern w:val="0"/>
          <w:sz w:val="24"/>
          <w:szCs w:val="24"/>
        </w:rPr>
        <w:t>対象とならない</w:t>
      </w:r>
      <w:r w:rsidRPr="00672E84">
        <w:rPr>
          <w:rFonts w:asciiTheme="minorEastAsia" w:hAnsiTheme="minorEastAsia" w:cs="ＭＳ 明朝" w:hint="eastAsia"/>
          <w:color w:val="000000" w:themeColor="text1"/>
          <w:kern w:val="0"/>
          <w:sz w:val="24"/>
          <w:szCs w:val="24"/>
        </w:rPr>
        <w:t>プログラムの例については、別</w:t>
      </w:r>
      <w:r w:rsidR="00AD1D2D" w:rsidRPr="00672E84">
        <w:rPr>
          <w:rFonts w:asciiTheme="minorEastAsia" w:hAnsiTheme="minorEastAsia" w:cs="ＭＳ 明朝" w:hint="eastAsia"/>
          <w:color w:val="000000" w:themeColor="text1"/>
          <w:kern w:val="0"/>
          <w:sz w:val="24"/>
          <w:szCs w:val="24"/>
        </w:rPr>
        <w:t>添１</w:t>
      </w:r>
      <w:r w:rsidR="008C15EA">
        <w:rPr>
          <w:rFonts w:asciiTheme="minorEastAsia" w:hAnsiTheme="minorEastAsia" w:cs="ＭＳ 明朝" w:hint="eastAsia"/>
          <w:color w:val="000000" w:themeColor="text1"/>
          <w:kern w:val="0"/>
          <w:sz w:val="24"/>
          <w:szCs w:val="24"/>
        </w:rPr>
        <w:t>－１</w:t>
      </w:r>
      <w:r w:rsidRPr="00672E84">
        <w:rPr>
          <w:rFonts w:asciiTheme="minorEastAsia" w:hAnsiTheme="minorEastAsia" w:cs="ＭＳ 明朝" w:hint="eastAsia"/>
          <w:color w:val="000000" w:themeColor="text1"/>
          <w:kern w:val="0"/>
          <w:sz w:val="24"/>
          <w:szCs w:val="24"/>
        </w:rPr>
        <w:t>に掲載しているが、これらの例示は全てのプログラムを網羅しているわけではなく、今後、事例が追加される</w:t>
      </w:r>
      <w:r w:rsidR="0024104F" w:rsidRPr="00672E84">
        <w:rPr>
          <w:rFonts w:asciiTheme="minorEastAsia" w:hAnsiTheme="minorEastAsia" w:cs="ＭＳ 明朝" w:hint="eastAsia"/>
          <w:color w:val="000000" w:themeColor="text1"/>
          <w:kern w:val="0"/>
          <w:sz w:val="24"/>
          <w:szCs w:val="24"/>
        </w:rPr>
        <w:t>場合がある</w:t>
      </w:r>
      <w:r w:rsidRPr="00672E84">
        <w:rPr>
          <w:rFonts w:asciiTheme="minorEastAsia" w:hAnsiTheme="minorEastAsia" w:cs="ＭＳ 明朝" w:hint="eastAsia"/>
          <w:color w:val="000000" w:themeColor="text1"/>
          <w:kern w:val="0"/>
          <w:sz w:val="24"/>
          <w:szCs w:val="24"/>
        </w:rPr>
        <w:t>ことに留意する必要がある。</w:t>
      </w:r>
    </w:p>
    <w:p w14:paraId="66E7483C" w14:textId="5B218433" w:rsidR="009E1DD6" w:rsidRPr="00672E84" w:rsidRDefault="00EA3AA9" w:rsidP="00EA3AA9">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なお、治験の対象とされるプログラム（被験機器たるプログラム）については、医療機器の臨床試験の実施の基準に関する省令</w:t>
      </w:r>
      <w:r w:rsidR="002207E6" w:rsidRPr="00672E84">
        <w:rPr>
          <w:rFonts w:asciiTheme="minorEastAsia" w:hAnsiTheme="minorEastAsia" w:cs="ＭＳ 明朝" w:hint="eastAsia"/>
          <w:color w:val="000000" w:themeColor="text1"/>
          <w:kern w:val="0"/>
          <w:sz w:val="24"/>
          <w:szCs w:val="24"/>
        </w:rPr>
        <w:t>（平成</w:t>
      </w:r>
      <w:r w:rsidR="002207E6" w:rsidRPr="00672E84">
        <w:rPr>
          <w:rFonts w:asciiTheme="minorEastAsia" w:hAnsiTheme="minorEastAsia" w:cs="ＭＳ 明朝"/>
          <w:color w:val="000000" w:themeColor="text1"/>
          <w:kern w:val="0"/>
          <w:sz w:val="24"/>
          <w:szCs w:val="24"/>
        </w:rPr>
        <w:t>17年厚生労働省令第36号）等に基づき適切に管理</w:t>
      </w:r>
      <w:r w:rsidR="00D85E8A" w:rsidRPr="00672E84">
        <w:rPr>
          <w:rFonts w:asciiTheme="minorEastAsia" w:hAnsiTheme="minorEastAsia" w:cs="ＭＳ 明朝" w:hint="eastAsia"/>
          <w:color w:val="000000" w:themeColor="text1"/>
          <w:kern w:val="0"/>
          <w:sz w:val="24"/>
          <w:szCs w:val="24"/>
        </w:rPr>
        <w:t>・提供</w:t>
      </w:r>
      <w:r w:rsidR="002207E6" w:rsidRPr="00672E84">
        <w:rPr>
          <w:rFonts w:asciiTheme="minorEastAsia" w:hAnsiTheme="minorEastAsia" w:cs="ＭＳ 明朝" w:hint="eastAsia"/>
          <w:color w:val="000000" w:themeColor="text1"/>
          <w:kern w:val="0"/>
          <w:sz w:val="24"/>
          <w:szCs w:val="24"/>
        </w:rPr>
        <w:t>すること。また、</w:t>
      </w:r>
      <w:r w:rsidRPr="00672E84">
        <w:rPr>
          <w:rFonts w:asciiTheme="minorEastAsia" w:hAnsiTheme="minorEastAsia" w:cs="ＭＳ 明朝" w:hint="eastAsia"/>
          <w:color w:val="000000" w:themeColor="text1"/>
          <w:kern w:val="0"/>
          <w:sz w:val="24"/>
          <w:szCs w:val="24"/>
        </w:rPr>
        <w:t>臨床研究等において有効性・安全性評価の対象となるプログラムについては、医療機器の定義に当てはまるものであっても、</w:t>
      </w:r>
      <w:r w:rsidR="002207E6" w:rsidRPr="00672E84">
        <w:rPr>
          <w:rFonts w:asciiTheme="minorEastAsia" w:hAnsiTheme="minorEastAsia" w:cs="ＭＳ 明朝" w:hint="eastAsia"/>
          <w:color w:val="000000" w:themeColor="text1"/>
          <w:kern w:val="0"/>
          <w:sz w:val="24"/>
          <w:szCs w:val="24"/>
        </w:rPr>
        <w:t>医薬品医療機器等法が適用されない場合がある（「７</w:t>
      </w:r>
      <w:r w:rsidR="002207E6" w:rsidRPr="00672E84">
        <w:rPr>
          <w:rFonts w:asciiTheme="minorEastAsia" w:hAnsiTheme="minorEastAsia" w:cs="ＭＳ 明朝"/>
          <w:color w:val="000000" w:themeColor="text1"/>
          <w:kern w:val="0"/>
          <w:sz w:val="24"/>
          <w:szCs w:val="24"/>
        </w:rPr>
        <w:t xml:space="preserve"> </w:t>
      </w:r>
      <w:r w:rsidR="002207E6" w:rsidRPr="00672E84">
        <w:rPr>
          <w:rFonts w:asciiTheme="minorEastAsia" w:hAnsiTheme="minorEastAsia" w:cs="ＭＳ 明朝" w:hint="eastAsia"/>
          <w:color w:val="000000" w:themeColor="text1"/>
          <w:kern w:val="0"/>
          <w:sz w:val="24"/>
          <w:szCs w:val="24"/>
        </w:rPr>
        <w:t>臨床研究等における取扱いについて」参照）。</w:t>
      </w:r>
    </w:p>
    <w:p w14:paraId="5D79B9D4" w14:textId="77777777" w:rsidR="00EA3AA9" w:rsidRPr="00672E84" w:rsidRDefault="00EA3AA9" w:rsidP="0050365D">
      <w:pPr>
        <w:overflowPunct w:val="0"/>
        <w:ind w:leftChars="100" w:left="210" w:firstLineChars="100" w:firstLine="240"/>
        <w:textAlignment w:val="baseline"/>
        <w:rPr>
          <w:rFonts w:asciiTheme="minorEastAsia" w:hAnsiTheme="minorEastAsia" w:cs="ＭＳ 明朝"/>
          <w:color w:val="000000" w:themeColor="text1"/>
          <w:kern w:val="0"/>
          <w:sz w:val="24"/>
          <w:szCs w:val="24"/>
        </w:rPr>
      </w:pPr>
    </w:p>
    <w:p w14:paraId="29BE1105" w14:textId="3BE377F6" w:rsidR="0021010B" w:rsidRPr="00672E84" w:rsidRDefault="00AE243B" w:rsidP="008826B2">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0A0DB1" w:rsidRPr="00672E84">
        <w:rPr>
          <w:rFonts w:asciiTheme="minorEastAsia" w:hAnsiTheme="minorEastAsia" w:cs="ＭＳ 明朝" w:hint="eastAsia"/>
          <w:color w:val="000000" w:themeColor="text1"/>
          <w:kern w:val="0"/>
          <w:sz w:val="24"/>
          <w:szCs w:val="24"/>
        </w:rPr>
        <w:t>１）</w:t>
      </w:r>
      <w:r w:rsidR="0095719D" w:rsidRPr="00672E84">
        <w:rPr>
          <w:rFonts w:asciiTheme="minorEastAsia" w:hAnsiTheme="minorEastAsia" w:cs="ＭＳ 明朝" w:hint="eastAsia"/>
          <w:color w:val="000000" w:themeColor="text1"/>
          <w:kern w:val="0"/>
          <w:sz w:val="24"/>
          <w:szCs w:val="24"/>
        </w:rPr>
        <w:t>患者説明</w:t>
      </w:r>
      <w:r w:rsidR="0021010B" w:rsidRPr="00672E84">
        <w:rPr>
          <w:rFonts w:asciiTheme="minorEastAsia" w:hAnsiTheme="minorEastAsia" w:cs="ＭＳ 明朝" w:hint="eastAsia"/>
          <w:color w:val="000000" w:themeColor="text1"/>
          <w:kern w:val="0"/>
          <w:sz w:val="24"/>
          <w:szCs w:val="24"/>
        </w:rPr>
        <w:t>を目的と</w:t>
      </w:r>
      <w:r w:rsidR="005A6E2E" w:rsidRPr="00672E84">
        <w:rPr>
          <w:rFonts w:asciiTheme="minorEastAsia" w:hAnsiTheme="minorEastAsia" w:cs="ＭＳ 明朝" w:hint="eastAsia"/>
          <w:color w:val="000000" w:themeColor="text1"/>
          <w:kern w:val="0"/>
          <w:sz w:val="24"/>
          <w:szCs w:val="24"/>
        </w:rPr>
        <w:t>するプログラム</w:t>
      </w:r>
    </w:p>
    <w:p w14:paraId="7BE7DA22" w14:textId="23CBA144" w:rsidR="0021010B" w:rsidRPr="00672E84" w:rsidRDefault="009E1DD6" w:rsidP="008826B2">
      <w:pPr>
        <w:overflowPunct w:val="0"/>
        <w:ind w:leftChars="323" w:left="918" w:hangingChars="100" w:hanging="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①</w:t>
      </w:r>
      <w:r w:rsidR="00455F2C" w:rsidRPr="00672E84">
        <w:rPr>
          <w:rFonts w:asciiTheme="minorEastAsia" w:hAnsiTheme="minorEastAsia" w:cs="ＭＳ 明朝" w:hint="eastAsia"/>
          <w:color w:val="000000" w:themeColor="text1"/>
          <w:kern w:val="0"/>
          <w:sz w:val="24"/>
          <w:szCs w:val="24"/>
        </w:rPr>
        <w:t>医療関係者が</w:t>
      </w:r>
      <w:r w:rsidR="0021010B" w:rsidRPr="00672E84">
        <w:rPr>
          <w:rFonts w:asciiTheme="minorEastAsia" w:hAnsiTheme="minorEastAsia" w:cs="ＭＳ 明朝" w:hint="eastAsia"/>
          <w:color w:val="000000" w:themeColor="text1"/>
          <w:kern w:val="0"/>
          <w:sz w:val="24"/>
          <w:szCs w:val="24"/>
        </w:rPr>
        <w:t>患者や家族に治療方法等を</w:t>
      </w:r>
      <w:r w:rsidR="00455F2C" w:rsidRPr="00672E84">
        <w:rPr>
          <w:rFonts w:asciiTheme="minorEastAsia" w:hAnsiTheme="minorEastAsia" w:cs="ＭＳ 明朝" w:hint="eastAsia"/>
          <w:color w:val="000000" w:themeColor="text1"/>
          <w:kern w:val="0"/>
          <w:sz w:val="24"/>
          <w:szCs w:val="24"/>
        </w:rPr>
        <w:t>理解してもらう</w:t>
      </w:r>
      <w:r w:rsidR="0021010B" w:rsidRPr="00672E84">
        <w:rPr>
          <w:rFonts w:asciiTheme="minorEastAsia" w:hAnsiTheme="minorEastAsia" w:cs="ＭＳ 明朝" w:hint="eastAsia"/>
          <w:color w:val="000000" w:themeColor="text1"/>
          <w:kern w:val="0"/>
          <w:sz w:val="24"/>
          <w:szCs w:val="24"/>
        </w:rPr>
        <w:t>ための患者説明用プログラム</w:t>
      </w:r>
    </w:p>
    <w:p w14:paraId="642F4C90" w14:textId="77777777" w:rsidR="000A0DB1" w:rsidRPr="00672E84" w:rsidRDefault="000A0DB1" w:rsidP="000A0DB1">
      <w:pPr>
        <w:overflowPunct w:val="0"/>
        <w:ind w:leftChars="200" w:left="660" w:hangingChars="100" w:hanging="240"/>
        <w:textAlignment w:val="baseline"/>
        <w:rPr>
          <w:rFonts w:asciiTheme="minorEastAsia" w:hAnsiTheme="minorEastAsia" w:cs="ＭＳ 明朝"/>
          <w:color w:val="000000" w:themeColor="text1"/>
          <w:kern w:val="0"/>
          <w:sz w:val="24"/>
          <w:szCs w:val="24"/>
        </w:rPr>
      </w:pPr>
    </w:p>
    <w:p w14:paraId="059916E5" w14:textId="207DF249" w:rsidR="000A0DB1" w:rsidRPr="00672E84" w:rsidRDefault="00AE243B" w:rsidP="0050365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0A0DB1" w:rsidRPr="00672E84">
        <w:rPr>
          <w:rFonts w:asciiTheme="minorEastAsia" w:hAnsiTheme="minorEastAsia" w:cs="ＭＳ 明朝" w:hint="eastAsia"/>
          <w:color w:val="000000" w:themeColor="text1"/>
          <w:kern w:val="0"/>
          <w:sz w:val="24"/>
          <w:szCs w:val="24"/>
        </w:rPr>
        <w:t>２）</w:t>
      </w:r>
      <w:r w:rsidR="0021010B" w:rsidRPr="00672E84">
        <w:rPr>
          <w:rFonts w:asciiTheme="minorEastAsia" w:hAnsiTheme="minorEastAsia" w:cs="ＭＳ 明朝" w:hint="eastAsia"/>
          <w:color w:val="000000" w:themeColor="text1"/>
          <w:kern w:val="0"/>
          <w:sz w:val="24"/>
          <w:szCs w:val="24"/>
        </w:rPr>
        <w:t>院内業務支援、メンテナンス</w:t>
      </w:r>
      <w:r w:rsidR="000A0DB1" w:rsidRPr="00672E84">
        <w:rPr>
          <w:rFonts w:asciiTheme="minorEastAsia" w:hAnsiTheme="minorEastAsia" w:cs="ＭＳ 明朝" w:hint="eastAsia"/>
          <w:color w:val="000000" w:themeColor="text1"/>
          <w:kern w:val="0"/>
          <w:sz w:val="24"/>
          <w:szCs w:val="24"/>
        </w:rPr>
        <w:t>を目的とする</w:t>
      </w:r>
      <w:r w:rsidR="005A6E2E" w:rsidRPr="00672E84">
        <w:rPr>
          <w:rFonts w:asciiTheme="minorEastAsia" w:hAnsiTheme="minorEastAsia" w:cs="ＭＳ 明朝" w:hint="eastAsia"/>
          <w:color w:val="000000" w:themeColor="text1"/>
          <w:kern w:val="0"/>
          <w:sz w:val="24"/>
          <w:szCs w:val="24"/>
        </w:rPr>
        <w:t>プログラム</w:t>
      </w:r>
    </w:p>
    <w:p w14:paraId="14C30A8E" w14:textId="557CC247" w:rsidR="0021010B" w:rsidRPr="00672E84" w:rsidRDefault="0021010B" w:rsidP="00A0708D">
      <w:pPr>
        <w:overflowPunct w:val="0"/>
        <w:ind w:leftChars="323" w:left="918" w:hangingChars="100" w:hanging="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①医療関係者が患者の健康記録等を閲覧等するプログラム</w:t>
      </w:r>
    </w:p>
    <w:p w14:paraId="2E3612AF" w14:textId="4D406A84" w:rsidR="0021010B" w:rsidRPr="00672E84" w:rsidRDefault="0021010B" w:rsidP="00A0708D">
      <w:pPr>
        <w:overflowPunct w:val="0"/>
        <w:ind w:leftChars="323" w:left="918" w:hangingChars="100" w:hanging="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過去に実施した患者への処置</w:t>
      </w:r>
      <w:r w:rsidR="005C1ED1"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治療内容、健康情報等を記録、閲覧</w:t>
      </w:r>
      <w:r w:rsidR="005C1ED1" w:rsidRPr="00672E84">
        <w:rPr>
          <w:rFonts w:asciiTheme="minorEastAsia" w:hAnsiTheme="minorEastAsia" w:cs="ＭＳ 明朝" w:hint="eastAsia"/>
          <w:color w:val="000000" w:themeColor="text1"/>
          <w:kern w:val="0"/>
          <w:sz w:val="24"/>
          <w:szCs w:val="24"/>
        </w:rPr>
        <w:t>又は</w:t>
      </w:r>
      <w:r w:rsidRPr="00672E84">
        <w:rPr>
          <w:rFonts w:asciiTheme="minorEastAsia" w:hAnsiTheme="minorEastAsia" w:cs="ＭＳ 明朝" w:hint="eastAsia"/>
          <w:color w:val="000000" w:themeColor="text1"/>
          <w:kern w:val="0"/>
          <w:sz w:val="24"/>
          <w:szCs w:val="24"/>
        </w:rPr>
        <w:t>転送</w:t>
      </w:r>
      <w:r w:rsidR="00B33FFA" w:rsidRPr="00672E84">
        <w:rPr>
          <w:rFonts w:asciiTheme="minorEastAsia" w:hAnsiTheme="minorEastAsia" w:cs="ＭＳ 明朝" w:hint="eastAsia"/>
          <w:color w:val="000000" w:themeColor="text1"/>
          <w:kern w:val="0"/>
          <w:sz w:val="24"/>
          <w:szCs w:val="24"/>
        </w:rPr>
        <w:t>する</w:t>
      </w:r>
      <w:r w:rsidR="005C1ED1" w:rsidRPr="00672E84">
        <w:rPr>
          <w:rFonts w:asciiTheme="minorEastAsia" w:hAnsiTheme="minorEastAsia" w:cs="ＭＳ 明朝" w:hint="eastAsia"/>
          <w:color w:val="000000" w:themeColor="text1"/>
          <w:kern w:val="0"/>
          <w:sz w:val="24"/>
          <w:szCs w:val="24"/>
        </w:rPr>
        <w:t>もの</w:t>
      </w:r>
    </w:p>
    <w:p w14:paraId="5D0FF5DA" w14:textId="165669A1" w:rsidR="00462B8E" w:rsidRPr="00672E84" w:rsidRDefault="0021010B" w:rsidP="00A0708D">
      <w:pPr>
        <w:overflowPunct w:val="0"/>
        <w:ind w:leftChars="323" w:left="918" w:hangingChars="100" w:hanging="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②</w:t>
      </w:r>
      <w:r w:rsidR="000A0DB1" w:rsidRPr="00672E84">
        <w:rPr>
          <w:rFonts w:asciiTheme="minorEastAsia" w:hAnsiTheme="minorEastAsia" w:cs="ＭＳ 明朝" w:hint="eastAsia"/>
          <w:color w:val="000000" w:themeColor="text1"/>
          <w:kern w:val="0"/>
          <w:sz w:val="24"/>
          <w:szCs w:val="24"/>
        </w:rPr>
        <w:t>診療予約や受付、会計業務など医療機関における一般事務作業の</w:t>
      </w:r>
      <w:r w:rsidR="00E36B89" w:rsidRPr="00672E84">
        <w:rPr>
          <w:rFonts w:asciiTheme="minorEastAsia" w:hAnsiTheme="minorEastAsia" w:cs="ＭＳ 明朝" w:hint="eastAsia"/>
          <w:color w:val="000000" w:themeColor="text1"/>
          <w:kern w:val="0"/>
          <w:sz w:val="24"/>
          <w:szCs w:val="24"/>
        </w:rPr>
        <w:t>負担</w:t>
      </w:r>
      <w:r w:rsidR="000A0DB1" w:rsidRPr="00672E84">
        <w:rPr>
          <w:rFonts w:asciiTheme="minorEastAsia" w:hAnsiTheme="minorEastAsia" w:cs="ＭＳ 明朝" w:hint="eastAsia"/>
          <w:color w:val="000000" w:themeColor="text1"/>
          <w:kern w:val="0"/>
          <w:sz w:val="24"/>
          <w:szCs w:val="24"/>
        </w:rPr>
        <w:t>軽減などを目的とした院内業務支援プログラム</w:t>
      </w:r>
    </w:p>
    <w:p w14:paraId="5A6F5276" w14:textId="7B850923" w:rsidR="0021010B" w:rsidRPr="00672E84" w:rsidRDefault="0021010B" w:rsidP="0021010B">
      <w:pPr>
        <w:overflowPunct w:val="0"/>
        <w:ind w:leftChars="323" w:left="918" w:hangingChars="100" w:hanging="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lastRenderedPageBreak/>
        <w:t>③</w:t>
      </w:r>
      <w:r w:rsidR="00455F2C" w:rsidRPr="00672E84">
        <w:rPr>
          <w:rFonts w:asciiTheme="minorEastAsia" w:hAnsiTheme="minorEastAsia" w:cs="ＭＳ 明朝" w:hint="eastAsia"/>
          <w:color w:val="000000" w:themeColor="text1"/>
          <w:kern w:val="0"/>
          <w:sz w:val="24"/>
          <w:szCs w:val="24"/>
        </w:rPr>
        <w:t>医療機関に</w:t>
      </w:r>
      <w:r w:rsidR="00E36B89" w:rsidRPr="00672E84">
        <w:rPr>
          <w:rFonts w:asciiTheme="minorEastAsia" w:hAnsiTheme="minorEastAsia" w:cs="ＭＳ 明朝" w:hint="eastAsia"/>
          <w:color w:val="000000" w:themeColor="text1"/>
          <w:kern w:val="0"/>
          <w:sz w:val="24"/>
          <w:szCs w:val="24"/>
        </w:rPr>
        <w:t>医療機器の</w:t>
      </w:r>
      <w:r w:rsidRPr="00672E84">
        <w:rPr>
          <w:rFonts w:asciiTheme="minorEastAsia" w:hAnsiTheme="minorEastAsia" w:cs="ＭＳ 明朝" w:hint="eastAsia"/>
          <w:color w:val="000000" w:themeColor="text1"/>
          <w:kern w:val="0"/>
          <w:sz w:val="24"/>
          <w:szCs w:val="24"/>
        </w:rPr>
        <w:t>保守点検や</w:t>
      </w:r>
      <w:r w:rsidR="00E36B89" w:rsidRPr="00672E84">
        <w:rPr>
          <w:rFonts w:asciiTheme="minorEastAsia" w:hAnsiTheme="minorEastAsia" w:cs="ＭＳ 明朝" w:hint="eastAsia"/>
          <w:color w:val="000000" w:themeColor="text1"/>
          <w:kern w:val="0"/>
          <w:sz w:val="24"/>
          <w:szCs w:val="24"/>
        </w:rPr>
        <w:t>消耗品の</w:t>
      </w:r>
      <w:r w:rsidRPr="00672E84">
        <w:rPr>
          <w:rFonts w:asciiTheme="minorEastAsia" w:hAnsiTheme="minorEastAsia" w:cs="ＭＳ 明朝" w:hint="eastAsia"/>
          <w:color w:val="000000" w:themeColor="text1"/>
          <w:kern w:val="0"/>
          <w:sz w:val="24"/>
          <w:szCs w:val="24"/>
        </w:rPr>
        <w:t>交換の時期等を伝達するメンテナンス用プログラム</w:t>
      </w:r>
    </w:p>
    <w:p w14:paraId="50E96D34" w14:textId="77777777" w:rsidR="000A0DB1" w:rsidRPr="00672E84" w:rsidRDefault="000A0DB1" w:rsidP="000A0DB1">
      <w:pPr>
        <w:overflowPunct w:val="0"/>
        <w:ind w:leftChars="200" w:left="660" w:hangingChars="100" w:hanging="240"/>
        <w:textAlignment w:val="baseline"/>
        <w:rPr>
          <w:rFonts w:asciiTheme="minorEastAsia" w:hAnsiTheme="minorEastAsia" w:cs="ＭＳ 明朝"/>
          <w:color w:val="000000" w:themeColor="text1"/>
          <w:kern w:val="0"/>
          <w:sz w:val="24"/>
          <w:szCs w:val="24"/>
        </w:rPr>
      </w:pPr>
    </w:p>
    <w:p w14:paraId="260F5050" w14:textId="3B432BA9" w:rsidR="000A0DB1" w:rsidRPr="00672E84" w:rsidRDefault="00AE243B" w:rsidP="004A60C9">
      <w:pPr>
        <w:overflowPunct w:val="0"/>
        <w:ind w:left="480" w:hangingChars="200" w:hanging="48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0A0DB1" w:rsidRPr="00672E84">
        <w:rPr>
          <w:rFonts w:asciiTheme="minorEastAsia" w:hAnsiTheme="minorEastAsia" w:cs="ＭＳ 明朝" w:hint="eastAsia"/>
          <w:color w:val="000000" w:themeColor="text1"/>
          <w:kern w:val="0"/>
          <w:sz w:val="24"/>
          <w:szCs w:val="24"/>
        </w:rPr>
        <w:t>３）使用者（患者や健常者）が自らの医療・健康情報を閲覧等する</w:t>
      </w:r>
      <w:r w:rsidR="00AF749E" w:rsidRPr="00672E84">
        <w:rPr>
          <w:rFonts w:asciiTheme="minorEastAsia" w:hAnsiTheme="minorEastAsia" w:cs="ＭＳ 明朝" w:hint="eastAsia"/>
          <w:color w:val="000000" w:themeColor="text1"/>
          <w:kern w:val="0"/>
          <w:sz w:val="24"/>
          <w:szCs w:val="24"/>
        </w:rPr>
        <w:t>ことを</w:t>
      </w:r>
      <w:r w:rsidR="000A0DB1" w:rsidRPr="00672E84">
        <w:rPr>
          <w:rFonts w:asciiTheme="minorEastAsia" w:hAnsiTheme="minorEastAsia" w:cs="ＭＳ 明朝" w:hint="eastAsia"/>
          <w:color w:val="000000" w:themeColor="text1"/>
          <w:kern w:val="0"/>
          <w:sz w:val="24"/>
          <w:szCs w:val="24"/>
        </w:rPr>
        <w:t>目的</w:t>
      </w:r>
      <w:r w:rsidR="00AF749E" w:rsidRPr="00672E84">
        <w:rPr>
          <w:rFonts w:asciiTheme="minorEastAsia" w:hAnsiTheme="minorEastAsia" w:cs="ＭＳ 明朝" w:hint="eastAsia"/>
          <w:color w:val="000000" w:themeColor="text1"/>
          <w:kern w:val="0"/>
          <w:sz w:val="24"/>
          <w:szCs w:val="24"/>
        </w:rPr>
        <w:t>とするプログラム</w:t>
      </w:r>
    </w:p>
    <w:p w14:paraId="3488E089" w14:textId="554EF4C7" w:rsidR="005D0F56" w:rsidRPr="00672E84" w:rsidRDefault="00CD1BF6" w:rsidP="00A0708D">
      <w:pPr>
        <w:overflowPunct w:val="0"/>
        <w:ind w:leftChars="300" w:left="63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①</w:t>
      </w:r>
      <w:r w:rsidR="005D0F56" w:rsidRPr="00672E84">
        <w:rPr>
          <w:rFonts w:asciiTheme="minorEastAsia" w:hAnsiTheme="minorEastAsia" w:cs="ＭＳ 明朝" w:hint="eastAsia"/>
          <w:color w:val="000000" w:themeColor="text1"/>
          <w:kern w:val="0"/>
          <w:sz w:val="24"/>
          <w:szCs w:val="24"/>
        </w:rPr>
        <w:t>個人の健康記録を保存、管理、</w:t>
      </w:r>
      <w:r w:rsidR="00AF749E" w:rsidRPr="00672E84">
        <w:rPr>
          <w:rFonts w:asciiTheme="minorEastAsia" w:hAnsiTheme="minorEastAsia" w:cs="ＭＳ 明朝" w:hint="eastAsia"/>
          <w:color w:val="000000" w:themeColor="text1"/>
          <w:kern w:val="0"/>
          <w:sz w:val="24"/>
          <w:szCs w:val="24"/>
        </w:rPr>
        <w:t>表示</w:t>
      </w:r>
      <w:r w:rsidR="005D0F56" w:rsidRPr="00672E84">
        <w:rPr>
          <w:rFonts w:asciiTheme="minorEastAsia" w:hAnsiTheme="minorEastAsia" w:cs="ＭＳ 明朝" w:hint="eastAsia"/>
          <w:color w:val="000000" w:themeColor="text1"/>
          <w:kern w:val="0"/>
          <w:sz w:val="24"/>
          <w:szCs w:val="24"/>
        </w:rPr>
        <w:t>する</w:t>
      </w:r>
      <w:r w:rsidR="00462B8E" w:rsidRPr="00672E84">
        <w:rPr>
          <w:rFonts w:asciiTheme="minorEastAsia" w:hAnsiTheme="minorEastAsia" w:cs="ＭＳ 明朝" w:hint="eastAsia"/>
          <w:color w:val="000000" w:themeColor="text1"/>
          <w:kern w:val="0"/>
          <w:sz w:val="24"/>
          <w:szCs w:val="24"/>
        </w:rPr>
        <w:t>プログラム</w:t>
      </w:r>
    </w:p>
    <w:p w14:paraId="021AA896" w14:textId="06A6254D" w:rsidR="000A0DB1" w:rsidRPr="00672E84" w:rsidRDefault="005D0F56" w:rsidP="0050365D">
      <w:pPr>
        <w:overflowPunct w:val="0"/>
        <w:ind w:leftChars="200" w:left="900" w:hangingChars="200" w:hanging="48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CD1BF6" w:rsidRPr="00672E84">
        <w:rPr>
          <w:rFonts w:asciiTheme="minorEastAsia" w:hAnsiTheme="minorEastAsia" w:cs="ＭＳ 明朝" w:hint="eastAsia"/>
          <w:color w:val="000000" w:themeColor="text1"/>
          <w:kern w:val="0"/>
          <w:sz w:val="24"/>
          <w:szCs w:val="24"/>
        </w:rPr>
        <w:t>医療</w:t>
      </w:r>
      <w:r w:rsidRPr="00672E84">
        <w:rPr>
          <w:rFonts w:asciiTheme="minorEastAsia" w:hAnsiTheme="minorEastAsia" w:cs="ＭＳ 明朝" w:hint="eastAsia"/>
          <w:color w:val="000000" w:themeColor="text1"/>
          <w:kern w:val="0"/>
          <w:sz w:val="24"/>
          <w:szCs w:val="24"/>
        </w:rPr>
        <w:t>機器</w:t>
      </w:r>
      <w:r w:rsidR="00CD1BF6" w:rsidRPr="00672E84">
        <w:rPr>
          <w:rFonts w:asciiTheme="minorEastAsia" w:hAnsiTheme="minorEastAsia" w:cs="ＭＳ 明朝" w:hint="eastAsia"/>
          <w:color w:val="000000" w:themeColor="text1"/>
          <w:kern w:val="0"/>
          <w:sz w:val="24"/>
          <w:szCs w:val="24"/>
        </w:rPr>
        <w:t>等</w:t>
      </w:r>
      <w:r w:rsidRPr="00672E84">
        <w:rPr>
          <w:rFonts w:asciiTheme="minorEastAsia" w:hAnsiTheme="minorEastAsia" w:cs="ＭＳ 明朝" w:hint="eastAsia"/>
          <w:color w:val="000000" w:themeColor="text1"/>
          <w:kern w:val="0"/>
          <w:sz w:val="24"/>
          <w:szCs w:val="24"/>
        </w:rPr>
        <w:t>から取得したデータ</w:t>
      </w:r>
      <w:r w:rsidR="00063A1F" w:rsidRPr="00672E84">
        <w:rPr>
          <w:rStyle w:val="afc"/>
          <w:rFonts w:asciiTheme="minorEastAsia" w:hAnsiTheme="minorEastAsia" w:cs="ＭＳ 明朝"/>
          <w:color w:val="000000" w:themeColor="text1"/>
          <w:kern w:val="0"/>
          <w:sz w:val="24"/>
          <w:szCs w:val="24"/>
        </w:rPr>
        <w:footnoteReference w:id="6"/>
      </w:r>
      <w:r w:rsidRPr="00672E84">
        <w:rPr>
          <w:rFonts w:asciiTheme="minorEastAsia" w:hAnsiTheme="minorEastAsia" w:cs="ＭＳ 明朝" w:hint="eastAsia"/>
          <w:color w:val="000000" w:themeColor="text1"/>
          <w:kern w:val="0"/>
          <w:sz w:val="24"/>
          <w:szCs w:val="24"/>
        </w:rPr>
        <w:t>（血糖値、血圧、心拍数、体重など）を使用者が記録（収集及びログ作成）し、そのデータを</w:t>
      </w:r>
      <w:r w:rsidR="002B568D" w:rsidRPr="00672E84">
        <w:rPr>
          <w:rFonts w:asciiTheme="minorEastAsia" w:hAnsiTheme="minorEastAsia" w:cs="ＭＳ 明朝" w:hint="eastAsia"/>
          <w:color w:val="000000" w:themeColor="text1"/>
          <w:kern w:val="0"/>
          <w:sz w:val="24"/>
          <w:szCs w:val="24"/>
        </w:rPr>
        <w:t>医療関係者</w:t>
      </w:r>
      <w:r w:rsidR="003A6F74">
        <w:rPr>
          <w:rFonts w:asciiTheme="minorEastAsia" w:hAnsiTheme="minorEastAsia" w:cs="ＭＳ 明朝" w:hint="eastAsia"/>
          <w:color w:val="000000" w:themeColor="text1"/>
          <w:kern w:val="0"/>
          <w:sz w:val="24"/>
          <w:szCs w:val="24"/>
        </w:rPr>
        <w:t>、介助者、家族等</w:t>
      </w:r>
      <w:r w:rsidRPr="00672E84">
        <w:rPr>
          <w:rFonts w:asciiTheme="minorEastAsia" w:hAnsiTheme="minorEastAsia" w:cs="ＭＳ 明朝" w:hint="eastAsia"/>
          <w:color w:val="000000" w:themeColor="text1"/>
          <w:kern w:val="0"/>
          <w:sz w:val="24"/>
          <w:szCs w:val="24"/>
        </w:rPr>
        <w:t>と共有したり、オンラインのデータベースに</w:t>
      </w:r>
      <w:r w:rsidR="0021010B" w:rsidRPr="00672E84">
        <w:rPr>
          <w:rFonts w:asciiTheme="minorEastAsia" w:hAnsiTheme="minorEastAsia" w:cs="ＭＳ 明朝" w:hint="eastAsia"/>
          <w:color w:val="000000" w:themeColor="text1"/>
          <w:kern w:val="0"/>
          <w:sz w:val="24"/>
          <w:szCs w:val="24"/>
        </w:rPr>
        <w:t>登録、記録</w:t>
      </w:r>
      <w:r w:rsidRPr="00672E84">
        <w:rPr>
          <w:rFonts w:asciiTheme="minorEastAsia" w:hAnsiTheme="minorEastAsia" w:cs="ＭＳ 明朝" w:hint="eastAsia"/>
          <w:color w:val="000000" w:themeColor="text1"/>
          <w:kern w:val="0"/>
          <w:sz w:val="24"/>
          <w:szCs w:val="24"/>
        </w:rPr>
        <w:t>したりすることを可能にする</w:t>
      </w:r>
      <w:r w:rsidR="00462B8E" w:rsidRPr="00672E84">
        <w:rPr>
          <w:rFonts w:asciiTheme="minorEastAsia" w:hAnsiTheme="minorEastAsia" w:cs="ＭＳ 明朝" w:hint="eastAsia"/>
          <w:color w:val="000000" w:themeColor="text1"/>
          <w:kern w:val="0"/>
          <w:sz w:val="24"/>
          <w:szCs w:val="24"/>
        </w:rPr>
        <w:t>もの</w:t>
      </w:r>
      <w:r w:rsidR="00BB349A">
        <w:rPr>
          <w:rFonts w:asciiTheme="minorEastAsia" w:hAnsiTheme="minorEastAsia" w:cs="ＭＳ 明朝" w:hint="eastAsia"/>
          <w:color w:val="000000" w:themeColor="text1"/>
          <w:kern w:val="0"/>
          <w:sz w:val="24"/>
          <w:szCs w:val="24"/>
        </w:rPr>
        <w:t>（経時的表示や統計処理をした数値の表示を含む。）</w:t>
      </w:r>
    </w:p>
    <w:p w14:paraId="53C23A8A" w14:textId="0B5A2226" w:rsidR="000A0DB1" w:rsidRPr="00672E84" w:rsidRDefault="00CD1BF6" w:rsidP="00A0708D">
      <w:pPr>
        <w:overflowPunct w:val="0"/>
        <w:ind w:leftChars="300" w:left="63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②</w:t>
      </w:r>
      <w:r w:rsidR="00013C60">
        <w:rPr>
          <w:rFonts w:asciiTheme="minorEastAsia" w:hAnsiTheme="minorEastAsia" w:cs="ＭＳ 明朝" w:hint="eastAsia"/>
          <w:color w:val="000000" w:themeColor="text1"/>
          <w:kern w:val="0"/>
          <w:sz w:val="24"/>
          <w:szCs w:val="24"/>
        </w:rPr>
        <w:t>運動管理等の医療・健康以外</w:t>
      </w:r>
      <w:r w:rsidR="000A0DB1" w:rsidRPr="00672E84">
        <w:rPr>
          <w:rFonts w:asciiTheme="minorEastAsia" w:hAnsiTheme="minorEastAsia" w:cs="ＭＳ 明朝" w:hint="eastAsia"/>
          <w:color w:val="000000" w:themeColor="text1"/>
          <w:kern w:val="0"/>
          <w:sz w:val="24"/>
          <w:szCs w:val="24"/>
        </w:rPr>
        <w:t>を目的とする</w:t>
      </w:r>
      <w:r w:rsidR="00462B8E" w:rsidRPr="00672E84">
        <w:rPr>
          <w:rFonts w:asciiTheme="minorEastAsia" w:hAnsiTheme="minorEastAsia" w:cs="ＭＳ 明朝" w:hint="eastAsia"/>
          <w:color w:val="000000" w:themeColor="text1"/>
          <w:kern w:val="0"/>
          <w:sz w:val="24"/>
          <w:szCs w:val="24"/>
        </w:rPr>
        <w:t>プログラム</w:t>
      </w:r>
    </w:p>
    <w:p w14:paraId="5D4C94E1" w14:textId="543CF4B2" w:rsidR="000A0DB1" w:rsidRPr="00672E84" w:rsidRDefault="000A0DB1" w:rsidP="0050365D">
      <w:pPr>
        <w:overflowPunct w:val="0"/>
        <w:ind w:leftChars="423" w:left="888"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使用目的がスポーツや</w:t>
      </w:r>
      <w:r w:rsidR="007A6491" w:rsidRPr="00456028">
        <w:rPr>
          <w:rFonts w:asciiTheme="minorEastAsia" w:hAnsiTheme="minorEastAsia" w:cs="ＭＳ 明朝" w:hint="eastAsia"/>
          <w:color w:val="000000" w:themeColor="text1"/>
          <w:kern w:val="0"/>
          <w:sz w:val="24"/>
          <w:szCs w:val="24"/>
        </w:rPr>
        <w:t>運動目的など</w:t>
      </w:r>
      <w:r w:rsidR="00AF749E" w:rsidRPr="00672E84">
        <w:rPr>
          <w:rFonts w:asciiTheme="minorEastAsia" w:hAnsiTheme="minorEastAsia" w:cs="ＭＳ 明朝" w:hint="eastAsia"/>
          <w:color w:val="000000" w:themeColor="text1"/>
          <w:kern w:val="0"/>
          <w:sz w:val="24"/>
          <w:szCs w:val="24"/>
        </w:rPr>
        <w:t>であ</w:t>
      </w:r>
      <w:r w:rsidR="001E1876">
        <w:rPr>
          <w:rFonts w:asciiTheme="minorEastAsia" w:hAnsiTheme="minorEastAsia" w:cs="ＭＳ 明朝" w:hint="eastAsia"/>
          <w:color w:val="000000" w:themeColor="text1"/>
          <w:kern w:val="0"/>
          <w:sz w:val="24"/>
          <w:szCs w:val="24"/>
        </w:rPr>
        <w:t>って、疾病の診断や病態の把握を目的としていない</w:t>
      </w:r>
      <w:r w:rsidRPr="00672E84">
        <w:rPr>
          <w:rFonts w:asciiTheme="minorEastAsia" w:hAnsiTheme="minorEastAsia" w:cs="ＭＳ 明朝" w:hint="eastAsia"/>
          <w:color w:val="000000" w:themeColor="text1"/>
          <w:kern w:val="0"/>
          <w:sz w:val="24"/>
          <w:szCs w:val="24"/>
        </w:rPr>
        <w:t>もの</w:t>
      </w:r>
      <w:r w:rsidR="00462B8E" w:rsidRPr="00672E84">
        <w:rPr>
          <w:rFonts w:asciiTheme="minorEastAsia" w:hAnsiTheme="minorEastAsia" w:cs="ＭＳ 明朝" w:hint="eastAsia"/>
          <w:color w:val="000000" w:themeColor="text1"/>
          <w:kern w:val="0"/>
          <w:sz w:val="24"/>
          <w:szCs w:val="24"/>
        </w:rPr>
        <w:t>（診断等に用いることが可能な情報を用いる場合を含む。</w:t>
      </w:r>
      <w:r w:rsidR="00A22C8B" w:rsidRPr="00672E84">
        <w:rPr>
          <w:rFonts w:asciiTheme="minorEastAsia" w:hAnsiTheme="minorEastAsia" w:cs="ＭＳ 明朝" w:hint="eastAsia"/>
          <w:color w:val="000000" w:themeColor="text1"/>
          <w:kern w:val="0"/>
          <w:sz w:val="24"/>
          <w:szCs w:val="24"/>
        </w:rPr>
        <w:t>）</w:t>
      </w:r>
    </w:p>
    <w:p w14:paraId="735D741B" w14:textId="77777777" w:rsidR="00AE243B" w:rsidRPr="00672E84" w:rsidRDefault="00AE243B" w:rsidP="0050365D">
      <w:pPr>
        <w:overflowPunct w:val="0"/>
        <w:textAlignment w:val="baseline"/>
        <w:rPr>
          <w:rFonts w:asciiTheme="minorEastAsia" w:hAnsiTheme="minorEastAsia" w:cs="ＭＳ 明朝"/>
          <w:strike/>
          <w:color w:val="000000" w:themeColor="text1"/>
          <w:kern w:val="0"/>
          <w:sz w:val="24"/>
          <w:szCs w:val="24"/>
        </w:rPr>
      </w:pPr>
    </w:p>
    <w:p w14:paraId="633C2B24" w14:textId="42982BB3" w:rsidR="00A22C8B" w:rsidRPr="00672E84" w:rsidRDefault="00AE243B" w:rsidP="0050365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2207E6" w:rsidRPr="00672E84">
        <w:rPr>
          <w:rFonts w:asciiTheme="minorEastAsia" w:hAnsiTheme="minorEastAsia" w:cs="ＭＳ 明朝" w:hint="eastAsia"/>
          <w:color w:val="000000" w:themeColor="text1"/>
          <w:kern w:val="0"/>
          <w:sz w:val="24"/>
          <w:szCs w:val="24"/>
        </w:rPr>
        <w:t>４</w:t>
      </w:r>
      <w:r w:rsidR="000A0DB1" w:rsidRPr="00672E84">
        <w:rPr>
          <w:rFonts w:asciiTheme="minorEastAsia" w:hAnsiTheme="minorEastAsia" w:cs="ＭＳ 明朝" w:hint="eastAsia"/>
          <w:color w:val="000000" w:themeColor="text1"/>
          <w:kern w:val="0"/>
          <w:sz w:val="24"/>
          <w:szCs w:val="24"/>
        </w:rPr>
        <w:t>）</w:t>
      </w:r>
      <w:r w:rsidR="00DD13CA" w:rsidRPr="00672E84">
        <w:rPr>
          <w:rFonts w:asciiTheme="minorEastAsia" w:hAnsiTheme="minorEastAsia" w:cs="ＭＳ 明朝" w:hint="eastAsia"/>
          <w:color w:val="000000" w:themeColor="text1"/>
          <w:kern w:val="0"/>
          <w:sz w:val="24"/>
          <w:szCs w:val="24"/>
        </w:rPr>
        <w:t>生命及び健康に影響を与える</w:t>
      </w:r>
      <w:r w:rsidR="00A22C8B" w:rsidRPr="00672E84">
        <w:rPr>
          <w:rFonts w:asciiTheme="minorEastAsia" w:hAnsiTheme="minorEastAsia" w:cs="ＭＳ 明朝" w:hint="eastAsia"/>
          <w:color w:val="000000" w:themeColor="text1"/>
          <w:kern w:val="0"/>
          <w:sz w:val="24"/>
          <w:szCs w:val="24"/>
        </w:rPr>
        <w:t>リスク</w:t>
      </w:r>
      <w:r w:rsidR="0021010B" w:rsidRPr="00672E84">
        <w:rPr>
          <w:rFonts w:asciiTheme="minorEastAsia" w:hAnsiTheme="minorEastAsia" w:cs="ＭＳ 明朝" w:hint="eastAsia"/>
          <w:color w:val="000000" w:themeColor="text1"/>
          <w:kern w:val="0"/>
          <w:sz w:val="24"/>
          <w:szCs w:val="24"/>
        </w:rPr>
        <w:t>が</w:t>
      </w:r>
      <w:r w:rsidR="00A22C8B" w:rsidRPr="00672E84">
        <w:rPr>
          <w:rFonts w:asciiTheme="minorEastAsia" w:hAnsiTheme="minorEastAsia" w:cs="ＭＳ 明朝" w:hint="eastAsia"/>
          <w:color w:val="000000" w:themeColor="text1"/>
          <w:kern w:val="0"/>
          <w:sz w:val="24"/>
          <w:szCs w:val="24"/>
        </w:rPr>
        <w:t>低い</w:t>
      </w:r>
      <w:r w:rsidR="0021010B" w:rsidRPr="00672E84">
        <w:rPr>
          <w:rFonts w:asciiTheme="minorEastAsia" w:hAnsiTheme="minorEastAsia" w:cs="ＭＳ 明朝" w:hint="eastAsia"/>
          <w:color w:val="000000" w:themeColor="text1"/>
          <w:kern w:val="0"/>
          <w:sz w:val="24"/>
          <w:szCs w:val="24"/>
        </w:rPr>
        <w:t>と考えられる</w:t>
      </w:r>
      <w:r w:rsidR="00BB133F" w:rsidRPr="00672E84">
        <w:rPr>
          <w:rFonts w:asciiTheme="minorEastAsia" w:hAnsiTheme="minorEastAsia" w:cs="ＭＳ 明朝" w:hint="eastAsia"/>
          <w:color w:val="000000" w:themeColor="text1"/>
          <w:kern w:val="0"/>
          <w:sz w:val="24"/>
          <w:szCs w:val="24"/>
        </w:rPr>
        <w:t>プログラム</w:t>
      </w:r>
    </w:p>
    <w:p w14:paraId="164FDD52" w14:textId="62D14FD6" w:rsidR="00462B8E" w:rsidRPr="00672E84" w:rsidRDefault="00CD1BF6" w:rsidP="00A0708D">
      <w:pPr>
        <w:overflowPunct w:val="0"/>
        <w:ind w:firstLineChars="277" w:firstLine="665"/>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①</w:t>
      </w:r>
      <w:r w:rsidR="00462B8E" w:rsidRPr="00672E84">
        <w:rPr>
          <w:rFonts w:asciiTheme="minorEastAsia" w:hAnsiTheme="minorEastAsia" w:cs="ＭＳ 明朝" w:hint="eastAsia"/>
          <w:color w:val="000000" w:themeColor="text1"/>
          <w:kern w:val="0"/>
          <w:sz w:val="24"/>
          <w:szCs w:val="24"/>
        </w:rPr>
        <w:t>有体物の</w:t>
      </w:r>
      <w:r w:rsidR="00753226" w:rsidRPr="00672E84">
        <w:rPr>
          <w:rFonts w:asciiTheme="minorEastAsia" w:hAnsiTheme="minorEastAsia" w:cs="ＭＳ 明朝" w:hint="eastAsia"/>
          <w:color w:val="000000" w:themeColor="text1"/>
          <w:kern w:val="0"/>
          <w:sz w:val="24"/>
          <w:szCs w:val="24"/>
        </w:rPr>
        <w:t>一般</w:t>
      </w:r>
      <w:r w:rsidR="00462B8E" w:rsidRPr="00672E84">
        <w:rPr>
          <w:rFonts w:asciiTheme="minorEastAsia" w:hAnsiTheme="minorEastAsia" w:cs="ＭＳ 明朝" w:hint="eastAsia"/>
          <w:color w:val="000000" w:themeColor="text1"/>
          <w:kern w:val="0"/>
          <w:sz w:val="24"/>
          <w:szCs w:val="24"/>
        </w:rPr>
        <w:t>医療機器</w:t>
      </w:r>
      <w:r w:rsidR="00753226" w:rsidRPr="00672E84">
        <w:rPr>
          <w:rFonts w:asciiTheme="minorEastAsia" w:hAnsiTheme="minorEastAsia" w:cs="ＭＳ 明朝" w:hint="eastAsia"/>
          <w:color w:val="000000" w:themeColor="text1"/>
          <w:kern w:val="0"/>
          <w:sz w:val="24"/>
          <w:szCs w:val="24"/>
        </w:rPr>
        <w:t>（クラスⅠ）</w:t>
      </w:r>
      <w:r w:rsidR="00462B8E" w:rsidRPr="00672E84">
        <w:rPr>
          <w:rFonts w:asciiTheme="minorEastAsia" w:hAnsiTheme="minorEastAsia" w:cs="ＭＳ 明朝" w:hint="eastAsia"/>
          <w:color w:val="000000" w:themeColor="text1"/>
          <w:kern w:val="0"/>
          <w:sz w:val="24"/>
          <w:szCs w:val="24"/>
        </w:rPr>
        <w:t>と同等の処理を行う</w:t>
      </w:r>
      <w:r w:rsidR="00A22C8B" w:rsidRPr="00672E84">
        <w:rPr>
          <w:rFonts w:asciiTheme="minorEastAsia" w:hAnsiTheme="minorEastAsia" w:cs="ＭＳ 明朝" w:hint="eastAsia"/>
          <w:color w:val="000000" w:themeColor="text1"/>
          <w:kern w:val="0"/>
          <w:sz w:val="24"/>
          <w:szCs w:val="24"/>
        </w:rPr>
        <w:t>プログラム</w:t>
      </w:r>
    </w:p>
    <w:p w14:paraId="7C0608E9" w14:textId="7D670FD5" w:rsidR="00D04570" w:rsidRPr="00672E84" w:rsidRDefault="00D04570" w:rsidP="004A60C9">
      <w:pPr>
        <w:overflowPunct w:val="0"/>
        <w:ind w:leftChars="277" w:left="894" w:hangingChars="130" w:hanging="312"/>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874CAA" w:rsidRPr="00672E84">
        <w:rPr>
          <w:rFonts w:asciiTheme="minorEastAsia" w:hAnsiTheme="minorEastAsia" w:cs="ＭＳ 明朝" w:hint="eastAsia"/>
          <w:color w:val="000000" w:themeColor="text1"/>
          <w:kern w:val="0"/>
          <w:sz w:val="24"/>
          <w:szCs w:val="24"/>
        </w:rPr>
        <w:t xml:space="preserve">　プログラムに不具合が生じることなどにより</w:t>
      </w:r>
      <w:r w:rsidRPr="00672E84">
        <w:rPr>
          <w:rFonts w:asciiTheme="minorEastAsia" w:hAnsiTheme="minorEastAsia" w:cs="ＭＳ 明朝" w:hint="eastAsia"/>
          <w:color w:val="000000" w:themeColor="text1"/>
          <w:kern w:val="0"/>
          <w:sz w:val="24"/>
          <w:szCs w:val="24"/>
        </w:rPr>
        <w:t>副作用又は機能の障害が生じた場合においても、人の生命及び健康に影響を与えるおそれがほとんどないもの</w:t>
      </w:r>
    </w:p>
    <w:p w14:paraId="0881FA44" w14:textId="77777777" w:rsidR="000A0DB1" w:rsidRPr="00672E84" w:rsidRDefault="000A0DB1" w:rsidP="008826B2">
      <w:pPr>
        <w:overflowPunct w:val="0"/>
        <w:textAlignment w:val="baseline"/>
        <w:rPr>
          <w:rFonts w:asciiTheme="minorEastAsia" w:hAnsiTheme="minorEastAsia" w:cs="ＭＳ 明朝"/>
          <w:color w:val="000000" w:themeColor="text1"/>
          <w:kern w:val="0"/>
          <w:sz w:val="24"/>
          <w:szCs w:val="24"/>
        </w:rPr>
      </w:pPr>
    </w:p>
    <w:p w14:paraId="308B6C30" w14:textId="12F0AE78" w:rsidR="002430C2" w:rsidRPr="00672E84" w:rsidRDefault="000A0DB1" w:rsidP="0050365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５　該当性判断の手順</w:t>
      </w:r>
    </w:p>
    <w:p w14:paraId="7FAB4D99" w14:textId="0614ABE7" w:rsidR="000D1AED" w:rsidRPr="00672E84" w:rsidRDefault="000D1AE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（１）</w:t>
      </w:r>
      <w:r w:rsidR="00971342">
        <w:rPr>
          <w:rFonts w:asciiTheme="minorEastAsia" w:hAnsiTheme="minorEastAsia" w:cs="ＭＳ 明朝" w:hint="eastAsia"/>
          <w:color w:val="000000" w:themeColor="text1"/>
          <w:kern w:val="0"/>
          <w:sz w:val="24"/>
          <w:szCs w:val="24"/>
        </w:rPr>
        <w:t>事前準備（使用目的、処理方法などの明確化・整理）</w:t>
      </w:r>
    </w:p>
    <w:p w14:paraId="07BCDF56" w14:textId="685C7ACE" w:rsidR="002430C2" w:rsidRDefault="000D1AED">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プログラムの医療機器該当性の判断に当たっては、</w:t>
      </w:r>
      <w:r w:rsidR="00CB7B12">
        <w:rPr>
          <w:rFonts w:asciiTheme="minorEastAsia" w:hAnsiTheme="minorEastAsia" w:cs="ＭＳ 明朝" w:hint="eastAsia"/>
          <w:color w:val="000000" w:themeColor="text1"/>
          <w:kern w:val="0"/>
          <w:sz w:val="24"/>
          <w:szCs w:val="24"/>
        </w:rPr>
        <w:t>以下を参考に、</w:t>
      </w:r>
      <w:r w:rsidR="001B0556" w:rsidRPr="00672E84">
        <w:rPr>
          <w:rFonts w:asciiTheme="minorEastAsia" w:hAnsiTheme="minorEastAsia" w:cs="ＭＳ 明朝" w:hint="eastAsia"/>
          <w:color w:val="000000" w:themeColor="text1"/>
          <w:kern w:val="0"/>
          <w:sz w:val="24"/>
          <w:szCs w:val="24"/>
        </w:rPr>
        <w:t>開発予定又は開発中のプログラム（以下「開発プログラム」という。）</w:t>
      </w:r>
      <w:r w:rsidRPr="00672E84">
        <w:rPr>
          <w:rFonts w:asciiTheme="minorEastAsia" w:hAnsiTheme="minorEastAsia" w:cs="ＭＳ 明朝" w:hint="eastAsia"/>
          <w:color w:val="000000" w:themeColor="text1"/>
          <w:kern w:val="0"/>
          <w:sz w:val="24"/>
          <w:szCs w:val="24"/>
        </w:rPr>
        <w:t>において</w:t>
      </w:r>
      <w:r w:rsidR="00874CAA" w:rsidRPr="00672E84">
        <w:rPr>
          <w:rFonts w:asciiTheme="minorEastAsia" w:hAnsiTheme="minorEastAsia" w:cs="ＭＳ 明朝" w:hint="eastAsia"/>
          <w:color w:val="000000" w:themeColor="text1"/>
          <w:kern w:val="0"/>
          <w:sz w:val="24"/>
          <w:szCs w:val="24"/>
        </w:rPr>
        <w:t>事業者（開発者）が想定している</w:t>
      </w:r>
      <w:r w:rsidR="001B7411" w:rsidRPr="00672E84">
        <w:rPr>
          <w:rFonts w:asciiTheme="minorEastAsia" w:hAnsiTheme="minorEastAsia" w:cs="ＭＳ 明朝" w:hint="eastAsia"/>
          <w:color w:val="000000" w:themeColor="text1"/>
          <w:kern w:val="0"/>
          <w:sz w:val="24"/>
          <w:szCs w:val="24"/>
        </w:rPr>
        <w:t>使用者、</w:t>
      </w:r>
      <w:r w:rsidR="00634663" w:rsidRPr="00672E84">
        <w:rPr>
          <w:rFonts w:asciiTheme="minorEastAsia" w:hAnsiTheme="minorEastAsia" w:cs="ＭＳ 明朝" w:hint="eastAsia"/>
          <w:color w:val="000000" w:themeColor="text1"/>
          <w:kern w:val="0"/>
          <w:sz w:val="24"/>
          <w:szCs w:val="24"/>
        </w:rPr>
        <w:t>使用目的、処理方法など</w:t>
      </w:r>
      <w:r w:rsidRPr="00672E84">
        <w:rPr>
          <w:rFonts w:asciiTheme="minorEastAsia" w:hAnsiTheme="minorEastAsia" w:cs="ＭＳ 明朝" w:hint="eastAsia"/>
          <w:color w:val="000000" w:themeColor="text1"/>
          <w:kern w:val="0"/>
          <w:sz w:val="24"/>
          <w:szCs w:val="24"/>
        </w:rPr>
        <w:t>を確認</w:t>
      </w:r>
      <w:r w:rsidR="00634663" w:rsidRPr="00672E84">
        <w:rPr>
          <w:rFonts w:asciiTheme="minorEastAsia" w:hAnsiTheme="minorEastAsia" w:cs="ＭＳ 明朝" w:hint="eastAsia"/>
          <w:color w:val="000000" w:themeColor="text1"/>
          <w:kern w:val="0"/>
          <w:sz w:val="24"/>
          <w:szCs w:val="24"/>
        </w:rPr>
        <w:t>、</w:t>
      </w:r>
      <w:r w:rsidR="00CB7B12">
        <w:rPr>
          <w:rFonts w:asciiTheme="minorEastAsia" w:hAnsiTheme="minorEastAsia" w:cs="ＭＳ 明朝" w:hint="eastAsia"/>
          <w:color w:val="000000" w:themeColor="text1"/>
          <w:kern w:val="0"/>
          <w:sz w:val="24"/>
          <w:szCs w:val="24"/>
        </w:rPr>
        <w:t>整理、</w:t>
      </w:r>
      <w:r w:rsidR="00634663" w:rsidRPr="00672E84">
        <w:rPr>
          <w:rFonts w:asciiTheme="minorEastAsia" w:hAnsiTheme="minorEastAsia" w:cs="ＭＳ 明朝" w:hint="eastAsia"/>
          <w:color w:val="000000" w:themeColor="text1"/>
          <w:kern w:val="0"/>
          <w:sz w:val="24"/>
          <w:szCs w:val="24"/>
        </w:rPr>
        <w:t>精査</w:t>
      </w:r>
      <w:r w:rsidR="00CB7B12">
        <w:rPr>
          <w:rFonts w:asciiTheme="minorEastAsia" w:hAnsiTheme="minorEastAsia" w:cs="ＭＳ 明朝" w:hint="eastAsia"/>
          <w:color w:val="000000" w:themeColor="text1"/>
          <w:kern w:val="0"/>
          <w:sz w:val="24"/>
          <w:szCs w:val="24"/>
        </w:rPr>
        <w:t xml:space="preserve">等　</w:t>
      </w:r>
      <w:r w:rsidR="001B7411" w:rsidRPr="00672E84">
        <w:rPr>
          <w:rFonts w:asciiTheme="minorEastAsia" w:hAnsiTheme="minorEastAsia" w:cs="ＭＳ 明朝" w:hint="eastAsia"/>
          <w:color w:val="000000" w:themeColor="text1"/>
          <w:kern w:val="0"/>
          <w:sz w:val="24"/>
          <w:szCs w:val="24"/>
        </w:rPr>
        <w:t>すること</w:t>
      </w:r>
      <w:r w:rsidRPr="00672E84">
        <w:rPr>
          <w:rFonts w:asciiTheme="minorEastAsia" w:hAnsiTheme="minorEastAsia" w:cs="ＭＳ 明朝" w:hint="eastAsia"/>
          <w:color w:val="000000" w:themeColor="text1"/>
          <w:kern w:val="0"/>
          <w:sz w:val="24"/>
          <w:szCs w:val="24"/>
        </w:rPr>
        <w:t>。</w:t>
      </w:r>
    </w:p>
    <w:p w14:paraId="3EE00CC6" w14:textId="35B36567" w:rsidR="002625DC" w:rsidRPr="00672E84" w:rsidRDefault="002625DC">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2625DC">
        <w:rPr>
          <w:rFonts w:asciiTheme="minorEastAsia" w:hAnsiTheme="minorEastAsia" w:cs="ＭＳ 明朝" w:hint="eastAsia"/>
          <w:color w:val="000000" w:themeColor="text1"/>
          <w:kern w:val="0"/>
          <w:sz w:val="24"/>
          <w:szCs w:val="24"/>
        </w:rPr>
        <w:t>医療機器プログラムであるか否かを検討する際には、以下の点を考慮すること。</w:t>
      </w:r>
    </w:p>
    <w:p w14:paraId="69CCE462" w14:textId="67BA872E" w:rsidR="000D1AED" w:rsidRPr="00672E84" w:rsidRDefault="00634663">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整理に当たって、不明点がある場合は、別添２</w:t>
      </w:r>
      <w:r w:rsidR="00CD1BF6"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Q&amp;A</w:t>
      </w:r>
      <w:r w:rsidR="00CD1BF6" w:rsidRPr="00672E84">
        <w:rPr>
          <w:rFonts w:asciiTheme="minorEastAsia" w:hAnsiTheme="minorEastAsia" w:cs="ＭＳ 明朝" w:hint="eastAsia"/>
          <w:color w:val="000000" w:themeColor="text1"/>
          <w:kern w:val="0"/>
          <w:sz w:val="24"/>
          <w:szCs w:val="24"/>
        </w:rPr>
        <w:t>」を</w:t>
      </w:r>
      <w:r w:rsidRPr="00672E84">
        <w:rPr>
          <w:rFonts w:asciiTheme="minorEastAsia" w:hAnsiTheme="minorEastAsia" w:cs="ＭＳ 明朝" w:hint="eastAsia"/>
          <w:color w:val="000000" w:themeColor="text1"/>
          <w:kern w:val="0"/>
          <w:sz w:val="24"/>
          <w:szCs w:val="24"/>
        </w:rPr>
        <w:t>参考にすること。</w:t>
      </w:r>
    </w:p>
    <w:p w14:paraId="29759EF5" w14:textId="2E5EB58A" w:rsidR="00CD1BF6" w:rsidRPr="00672E84" w:rsidRDefault="00971342" w:rsidP="000D1AED">
      <w:pPr>
        <w:overflowPunct w:val="0"/>
        <w:ind w:leftChars="200" w:left="420" w:firstLineChars="100" w:firstLine="24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【判断に必要な項目（明確にすべき項目）】</w:t>
      </w:r>
    </w:p>
    <w:p w14:paraId="058C9E3D" w14:textId="12C3B5B2" w:rsidR="000D1AED" w:rsidRPr="00672E84" w:rsidRDefault="000D1AED">
      <w:pPr>
        <w:overflowPunct w:val="0"/>
        <w:ind w:firstLineChars="250" w:firstLine="60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①個人・家庭向け</w:t>
      </w:r>
    </w:p>
    <w:p w14:paraId="7E9F388A" w14:textId="22375FF7"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E975D3" w:rsidRPr="00672E84">
        <w:rPr>
          <w:rFonts w:asciiTheme="minorEastAsia" w:hAnsiTheme="minorEastAsia" w:cs="ＭＳ 明朝" w:hint="eastAsia"/>
          <w:color w:val="000000" w:themeColor="text1"/>
          <w:kern w:val="0"/>
          <w:sz w:val="24"/>
          <w:szCs w:val="24"/>
        </w:rPr>
        <w:t>プログラムの使用目的</w:t>
      </w:r>
    </w:p>
    <w:p w14:paraId="3D48F0AE" w14:textId="791E1E11"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-健康管理</w:t>
      </w:r>
    </w:p>
    <w:p w14:paraId="32462871" w14:textId="62136800"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4174A4">
        <w:rPr>
          <w:rFonts w:asciiTheme="minorEastAsia" w:hAnsiTheme="minorEastAsia" w:cs="ＭＳ 明朝" w:hint="eastAsia"/>
          <w:color w:val="000000" w:themeColor="text1"/>
          <w:kern w:val="0"/>
          <w:sz w:val="24"/>
          <w:szCs w:val="24"/>
        </w:rPr>
        <w:t>利用者への情報提供</w:t>
      </w:r>
    </w:p>
    <w:p w14:paraId="488A39BD" w14:textId="718930B2"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-疾病の診断・</w:t>
      </w:r>
      <w:r w:rsidR="001B7411" w:rsidRPr="00672E84">
        <w:rPr>
          <w:rFonts w:asciiTheme="minorEastAsia" w:hAnsiTheme="minorEastAsia" w:cs="ＭＳ 明朝" w:hint="eastAsia"/>
          <w:color w:val="000000" w:themeColor="text1"/>
          <w:kern w:val="0"/>
          <w:sz w:val="24"/>
          <w:szCs w:val="24"/>
        </w:rPr>
        <w:t>治療・</w:t>
      </w:r>
      <w:r w:rsidRPr="00672E84">
        <w:rPr>
          <w:rFonts w:asciiTheme="minorEastAsia" w:hAnsiTheme="minorEastAsia" w:cs="ＭＳ 明朝" w:hint="eastAsia"/>
          <w:color w:val="000000" w:themeColor="text1"/>
          <w:kern w:val="0"/>
          <w:sz w:val="24"/>
          <w:szCs w:val="24"/>
        </w:rPr>
        <w:t>予防</w:t>
      </w:r>
    </w:p>
    <w:p w14:paraId="79D5D475" w14:textId="416956FB"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lastRenderedPageBreak/>
        <w:t xml:space="preserve">　　・</w:t>
      </w:r>
      <w:r w:rsidR="00E975D3" w:rsidRPr="00672E84">
        <w:rPr>
          <w:rFonts w:asciiTheme="minorEastAsia" w:hAnsiTheme="minorEastAsia" w:cs="ＭＳ 明朝" w:hint="eastAsia"/>
          <w:color w:val="000000" w:themeColor="text1"/>
          <w:kern w:val="0"/>
          <w:sz w:val="24"/>
          <w:szCs w:val="24"/>
        </w:rPr>
        <w:t>プログラムが行う処理方法</w:t>
      </w:r>
    </w:p>
    <w:p w14:paraId="1B4493AD" w14:textId="77777777"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-データの表示、保管、転送</w:t>
      </w:r>
    </w:p>
    <w:p w14:paraId="30E22166" w14:textId="013AA345"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-診断以外を目的としたデータの</w:t>
      </w:r>
      <w:r w:rsidR="00E975D3" w:rsidRPr="00672E84">
        <w:rPr>
          <w:rFonts w:asciiTheme="minorEastAsia" w:hAnsiTheme="minorEastAsia" w:cs="ＭＳ 明朝" w:hint="eastAsia"/>
          <w:color w:val="000000" w:themeColor="text1"/>
          <w:kern w:val="0"/>
          <w:sz w:val="24"/>
          <w:szCs w:val="24"/>
        </w:rPr>
        <w:t>加工</w:t>
      </w:r>
      <w:r w:rsidRPr="00672E84">
        <w:rPr>
          <w:rFonts w:asciiTheme="minorEastAsia" w:hAnsiTheme="minorEastAsia" w:cs="ＭＳ 明朝" w:hint="eastAsia"/>
          <w:color w:val="000000" w:themeColor="text1"/>
          <w:kern w:val="0"/>
          <w:sz w:val="24"/>
          <w:szCs w:val="24"/>
        </w:rPr>
        <w:t>・処理</w:t>
      </w:r>
    </w:p>
    <w:p w14:paraId="6E281FD1" w14:textId="3ADC1480"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A15B56"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入力情報を基に</w:t>
      </w:r>
      <w:r w:rsidR="00A15B56"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疾病候補、罹患リスク</w:t>
      </w:r>
      <w:r w:rsidR="00A15B56" w:rsidRPr="00672E84">
        <w:rPr>
          <w:rFonts w:asciiTheme="minorEastAsia" w:hAnsiTheme="minorEastAsia" w:cs="ＭＳ 明朝" w:hint="eastAsia"/>
          <w:color w:val="000000" w:themeColor="text1"/>
          <w:kern w:val="0"/>
          <w:sz w:val="24"/>
          <w:szCs w:val="24"/>
        </w:rPr>
        <w:t>の</w:t>
      </w:r>
      <w:r w:rsidRPr="00672E84">
        <w:rPr>
          <w:rFonts w:asciiTheme="minorEastAsia" w:hAnsiTheme="minorEastAsia" w:cs="ＭＳ 明朝" w:hint="eastAsia"/>
          <w:color w:val="000000" w:themeColor="text1"/>
          <w:kern w:val="0"/>
          <w:sz w:val="24"/>
          <w:szCs w:val="24"/>
        </w:rPr>
        <w:t>表示</w:t>
      </w:r>
    </w:p>
    <w:p w14:paraId="145985FF" w14:textId="1D89B2DA"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A15B56"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入力情報を基に</w:t>
      </w:r>
      <w:r w:rsidR="00A15B56" w:rsidRPr="00672E84">
        <w:rPr>
          <w:rFonts w:asciiTheme="minorEastAsia" w:hAnsiTheme="minorEastAsia" w:cs="ＭＳ 明朝" w:hint="eastAsia"/>
          <w:color w:val="000000" w:themeColor="text1"/>
          <w:kern w:val="0"/>
          <w:sz w:val="24"/>
          <w:szCs w:val="24"/>
        </w:rPr>
        <w:t>）</w:t>
      </w:r>
      <w:r w:rsidR="00D22928">
        <w:rPr>
          <w:rFonts w:asciiTheme="minorEastAsia" w:hAnsiTheme="minorEastAsia" w:cs="ＭＳ 明朝" w:hint="eastAsia"/>
          <w:color w:val="000000" w:themeColor="text1"/>
          <w:kern w:val="0"/>
          <w:sz w:val="24"/>
          <w:szCs w:val="24"/>
        </w:rPr>
        <w:t>推奨治療方法を提示</w:t>
      </w:r>
    </w:p>
    <w:p w14:paraId="49763EDC" w14:textId="1646C4DA"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・同一の</w:t>
      </w:r>
      <w:r w:rsidR="00476C36" w:rsidRPr="00672E84">
        <w:rPr>
          <w:rFonts w:asciiTheme="minorEastAsia" w:hAnsiTheme="minorEastAsia" w:cs="ＭＳ 明朝" w:hint="eastAsia"/>
          <w:color w:val="000000" w:themeColor="text1"/>
          <w:kern w:val="0"/>
          <w:sz w:val="24"/>
          <w:szCs w:val="24"/>
        </w:rPr>
        <w:t>機能を有する一般</w:t>
      </w:r>
      <w:r w:rsidRPr="00672E84">
        <w:rPr>
          <w:rFonts w:asciiTheme="minorEastAsia" w:hAnsiTheme="minorEastAsia" w:cs="ＭＳ 明朝" w:hint="eastAsia"/>
          <w:color w:val="000000" w:themeColor="text1"/>
          <w:kern w:val="0"/>
          <w:sz w:val="24"/>
          <w:szCs w:val="24"/>
        </w:rPr>
        <w:t>医療機器</w:t>
      </w:r>
      <w:r w:rsidR="00DB3552" w:rsidRPr="00672E84">
        <w:rPr>
          <w:rFonts w:asciiTheme="minorEastAsia" w:hAnsiTheme="minorEastAsia" w:cs="ＭＳ 明朝" w:hint="eastAsia"/>
          <w:color w:val="000000" w:themeColor="text1"/>
          <w:kern w:val="0"/>
          <w:sz w:val="24"/>
          <w:szCs w:val="24"/>
        </w:rPr>
        <w:t>の確認</w:t>
      </w:r>
    </w:p>
    <w:p w14:paraId="585652BD" w14:textId="77777777"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p>
    <w:p w14:paraId="02B10E2E" w14:textId="469F096C" w:rsidR="000D1AED" w:rsidRPr="00672E84" w:rsidRDefault="000D1AED">
      <w:pPr>
        <w:overflowPunct w:val="0"/>
        <w:ind w:firstLineChars="250" w:firstLine="60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②医療</w:t>
      </w:r>
      <w:r w:rsidR="00035F77">
        <w:rPr>
          <w:rFonts w:asciiTheme="minorEastAsia" w:hAnsiTheme="minorEastAsia" w:cs="ＭＳ 明朝" w:hint="eastAsia"/>
          <w:color w:val="000000" w:themeColor="text1"/>
          <w:kern w:val="0"/>
          <w:sz w:val="24"/>
          <w:szCs w:val="24"/>
        </w:rPr>
        <w:t>関係者</w:t>
      </w:r>
      <w:r w:rsidRPr="00672E84">
        <w:rPr>
          <w:rFonts w:asciiTheme="minorEastAsia" w:hAnsiTheme="minorEastAsia" w:cs="ＭＳ 明朝" w:hint="eastAsia"/>
          <w:color w:val="000000" w:themeColor="text1"/>
          <w:kern w:val="0"/>
          <w:sz w:val="24"/>
          <w:szCs w:val="24"/>
        </w:rPr>
        <w:t>向け</w:t>
      </w:r>
      <w:r w:rsidR="000B6BB3" w:rsidRPr="00672E84">
        <w:rPr>
          <w:rFonts w:asciiTheme="minorEastAsia" w:hAnsiTheme="minorEastAsia" w:cs="ＭＳ 明朝" w:hint="eastAsia"/>
          <w:color w:val="000000" w:themeColor="text1"/>
          <w:kern w:val="0"/>
          <w:sz w:val="24"/>
          <w:szCs w:val="24"/>
        </w:rPr>
        <w:t>（個人が医療関係者の管理下で使用するもの</w:t>
      </w:r>
      <w:r w:rsidR="00476C36" w:rsidRPr="00672E84">
        <w:rPr>
          <w:rFonts w:asciiTheme="minorEastAsia" w:hAnsiTheme="minorEastAsia" w:cs="ＭＳ 明朝" w:hint="eastAsia"/>
          <w:color w:val="000000" w:themeColor="text1"/>
          <w:kern w:val="0"/>
          <w:sz w:val="24"/>
          <w:szCs w:val="24"/>
        </w:rPr>
        <w:t>を</w:t>
      </w:r>
      <w:r w:rsidR="000B6BB3" w:rsidRPr="00672E84">
        <w:rPr>
          <w:rFonts w:asciiTheme="minorEastAsia" w:hAnsiTheme="minorEastAsia" w:cs="ＭＳ 明朝" w:hint="eastAsia"/>
          <w:color w:val="000000" w:themeColor="text1"/>
          <w:kern w:val="0"/>
          <w:sz w:val="24"/>
          <w:szCs w:val="24"/>
        </w:rPr>
        <w:t>含む。）</w:t>
      </w:r>
    </w:p>
    <w:p w14:paraId="5D79B54E" w14:textId="5827A03F"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E975D3" w:rsidRPr="00672E84">
        <w:rPr>
          <w:rFonts w:asciiTheme="minorEastAsia" w:hAnsiTheme="minorEastAsia" w:cs="ＭＳ 明朝" w:hint="eastAsia"/>
          <w:color w:val="000000" w:themeColor="text1"/>
          <w:kern w:val="0"/>
          <w:sz w:val="24"/>
          <w:szCs w:val="24"/>
        </w:rPr>
        <w:t>プログラムの</w:t>
      </w:r>
      <w:r w:rsidRPr="00672E84">
        <w:rPr>
          <w:rFonts w:asciiTheme="minorEastAsia" w:hAnsiTheme="minorEastAsia" w:cs="ＭＳ 明朝" w:hint="eastAsia"/>
          <w:color w:val="000000" w:themeColor="text1"/>
          <w:kern w:val="0"/>
          <w:sz w:val="24"/>
          <w:szCs w:val="24"/>
        </w:rPr>
        <w:t>使用目的</w:t>
      </w:r>
    </w:p>
    <w:p w14:paraId="212D4CD4" w14:textId="2697FF97"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-院内業務支援</w:t>
      </w:r>
      <w:r w:rsidR="00D22928">
        <w:rPr>
          <w:rFonts w:asciiTheme="minorEastAsia" w:hAnsiTheme="minorEastAsia" w:cs="ＭＳ 明朝" w:hint="eastAsia"/>
          <w:color w:val="000000" w:themeColor="text1"/>
          <w:kern w:val="0"/>
          <w:sz w:val="24"/>
          <w:szCs w:val="24"/>
        </w:rPr>
        <w:t>、メンテナンス</w:t>
      </w:r>
      <w:r w:rsidRPr="00672E84">
        <w:rPr>
          <w:rFonts w:asciiTheme="minorEastAsia" w:hAnsiTheme="minorEastAsia" w:cs="ＭＳ 明朝" w:hint="eastAsia"/>
          <w:color w:val="000000" w:themeColor="text1"/>
          <w:kern w:val="0"/>
          <w:sz w:val="24"/>
          <w:szCs w:val="24"/>
        </w:rPr>
        <w:t>（診断に用いるものは</w:t>
      </w:r>
      <w:r w:rsidR="00E975D3" w:rsidRPr="00672E84">
        <w:rPr>
          <w:rFonts w:asciiTheme="minorEastAsia" w:hAnsiTheme="minorEastAsia" w:cs="ＭＳ 明朝" w:hint="eastAsia"/>
          <w:color w:val="000000" w:themeColor="text1"/>
          <w:kern w:val="0"/>
          <w:sz w:val="24"/>
          <w:szCs w:val="24"/>
        </w:rPr>
        <w:t>除く</w:t>
      </w:r>
      <w:r w:rsidR="005C1ED1"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w:t>
      </w:r>
    </w:p>
    <w:p w14:paraId="61E9232D" w14:textId="5E393EDD"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D22928">
        <w:rPr>
          <w:rFonts w:asciiTheme="minorEastAsia" w:hAnsiTheme="minorEastAsia" w:cs="ＭＳ 明朝" w:hint="eastAsia"/>
          <w:color w:val="000000" w:themeColor="text1"/>
          <w:kern w:val="0"/>
          <w:sz w:val="24"/>
          <w:szCs w:val="24"/>
        </w:rPr>
        <w:t>医学的判断に使用しない情報提供</w:t>
      </w:r>
    </w:p>
    <w:p w14:paraId="47F75E19" w14:textId="0DE9D0B0"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-疾病の診断・</w:t>
      </w:r>
      <w:r w:rsidR="00476C36" w:rsidRPr="00672E84">
        <w:rPr>
          <w:rFonts w:asciiTheme="minorEastAsia" w:hAnsiTheme="minorEastAsia" w:cs="ＭＳ 明朝" w:hint="eastAsia"/>
          <w:color w:val="000000" w:themeColor="text1"/>
          <w:kern w:val="0"/>
          <w:sz w:val="24"/>
          <w:szCs w:val="24"/>
        </w:rPr>
        <w:t>治療・</w:t>
      </w:r>
      <w:r w:rsidRPr="00672E84">
        <w:rPr>
          <w:rFonts w:asciiTheme="minorEastAsia" w:hAnsiTheme="minorEastAsia" w:cs="ＭＳ 明朝" w:hint="eastAsia"/>
          <w:color w:val="000000" w:themeColor="text1"/>
          <w:kern w:val="0"/>
          <w:sz w:val="24"/>
          <w:szCs w:val="24"/>
        </w:rPr>
        <w:t>予防</w:t>
      </w:r>
    </w:p>
    <w:p w14:paraId="768404C6" w14:textId="77777777" w:rsidR="006E0D6A" w:rsidRPr="00672E84" w:rsidRDefault="000D1AED" w:rsidP="006E0D6A">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6E0D6A" w:rsidRPr="00672E84">
        <w:rPr>
          <w:rFonts w:asciiTheme="minorEastAsia" w:hAnsiTheme="minorEastAsia" w:cs="ＭＳ 明朝" w:hint="eastAsia"/>
          <w:color w:val="000000" w:themeColor="text1"/>
          <w:kern w:val="0"/>
          <w:sz w:val="24"/>
          <w:szCs w:val="24"/>
        </w:rPr>
        <w:t xml:space="preserve">　-治療方針、治療計画等の策定又は支援</w:t>
      </w:r>
    </w:p>
    <w:p w14:paraId="77E1BC5F" w14:textId="1CE6EBCD"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E975D3" w:rsidRPr="00672E84">
        <w:rPr>
          <w:rFonts w:asciiTheme="minorEastAsia" w:hAnsiTheme="minorEastAsia" w:cs="ＭＳ 明朝" w:hint="eastAsia"/>
          <w:color w:val="000000" w:themeColor="text1"/>
          <w:kern w:val="0"/>
          <w:sz w:val="24"/>
          <w:szCs w:val="24"/>
        </w:rPr>
        <w:t>プログラムが行う処理方法</w:t>
      </w:r>
    </w:p>
    <w:p w14:paraId="2A0479CE" w14:textId="77777777"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-データの表示、保管、転送</w:t>
      </w:r>
    </w:p>
    <w:p w14:paraId="08C19FE4" w14:textId="2BCDF69A"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-データのグラフ化、診断</w:t>
      </w:r>
      <w:r w:rsidR="007A3874" w:rsidRPr="00672E84">
        <w:rPr>
          <w:rFonts w:asciiTheme="minorEastAsia" w:hAnsiTheme="minorEastAsia" w:cs="ＭＳ 明朝" w:hint="eastAsia"/>
          <w:color w:val="000000" w:themeColor="text1"/>
          <w:kern w:val="0"/>
          <w:sz w:val="24"/>
          <w:szCs w:val="24"/>
        </w:rPr>
        <w:t>・</w:t>
      </w:r>
      <w:r w:rsidR="00884BAE" w:rsidRPr="00672E84">
        <w:rPr>
          <w:rFonts w:asciiTheme="minorEastAsia" w:hAnsiTheme="minorEastAsia" w:cs="ＭＳ 明朝" w:hint="eastAsia"/>
          <w:color w:val="000000" w:themeColor="text1"/>
          <w:kern w:val="0"/>
          <w:sz w:val="24"/>
          <w:szCs w:val="24"/>
        </w:rPr>
        <w:t>治療以外を目的とした画像</w:t>
      </w:r>
      <w:r w:rsidR="007A3874" w:rsidRPr="00672E84">
        <w:rPr>
          <w:rFonts w:asciiTheme="minorEastAsia" w:hAnsiTheme="minorEastAsia" w:cs="ＭＳ 明朝" w:hint="eastAsia"/>
          <w:color w:val="000000" w:themeColor="text1"/>
          <w:kern w:val="0"/>
          <w:sz w:val="24"/>
          <w:szCs w:val="24"/>
        </w:rPr>
        <w:t>の</w:t>
      </w:r>
      <w:r w:rsidR="00884BAE" w:rsidRPr="00672E84">
        <w:rPr>
          <w:rFonts w:asciiTheme="minorEastAsia" w:hAnsiTheme="minorEastAsia" w:cs="ＭＳ 明朝" w:hint="eastAsia"/>
          <w:color w:val="000000" w:themeColor="text1"/>
          <w:kern w:val="0"/>
          <w:sz w:val="24"/>
          <w:szCs w:val="24"/>
        </w:rPr>
        <w:t>表示</w:t>
      </w:r>
    </w:p>
    <w:p w14:paraId="071FAF52" w14:textId="58710C65"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-診断</w:t>
      </w:r>
      <w:r w:rsidR="00884BAE" w:rsidRPr="00672E84">
        <w:rPr>
          <w:rFonts w:asciiTheme="minorEastAsia" w:hAnsiTheme="minorEastAsia" w:cs="ＭＳ 明朝" w:hint="eastAsia"/>
          <w:color w:val="000000" w:themeColor="text1"/>
          <w:kern w:val="0"/>
          <w:sz w:val="24"/>
          <w:szCs w:val="24"/>
        </w:rPr>
        <w:t>、治療</w:t>
      </w:r>
      <w:r w:rsidRPr="00672E84">
        <w:rPr>
          <w:rFonts w:asciiTheme="minorEastAsia" w:hAnsiTheme="minorEastAsia" w:cs="ＭＳ 明朝" w:hint="eastAsia"/>
          <w:color w:val="000000" w:themeColor="text1"/>
          <w:kern w:val="0"/>
          <w:sz w:val="24"/>
          <w:szCs w:val="24"/>
        </w:rPr>
        <w:t>以外を目的としたデータの</w:t>
      </w:r>
      <w:r w:rsidR="00A15B56" w:rsidRPr="00672E84">
        <w:rPr>
          <w:rFonts w:asciiTheme="minorEastAsia" w:hAnsiTheme="minorEastAsia" w:cs="ＭＳ 明朝" w:hint="eastAsia"/>
          <w:color w:val="000000" w:themeColor="text1"/>
          <w:kern w:val="0"/>
          <w:sz w:val="24"/>
          <w:szCs w:val="24"/>
        </w:rPr>
        <w:t>加工</w:t>
      </w:r>
      <w:r w:rsidRPr="00672E84">
        <w:rPr>
          <w:rFonts w:asciiTheme="minorEastAsia" w:hAnsiTheme="minorEastAsia" w:cs="ＭＳ 明朝" w:hint="eastAsia"/>
          <w:color w:val="000000" w:themeColor="text1"/>
          <w:kern w:val="0"/>
          <w:sz w:val="24"/>
          <w:szCs w:val="24"/>
        </w:rPr>
        <w:t>・処理</w:t>
      </w:r>
    </w:p>
    <w:p w14:paraId="659586D2" w14:textId="77777777"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・処理のアルゴリズム</w:t>
      </w:r>
    </w:p>
    <w:p w14:paraId="346222AC" w14:textId="0AAFA179" w:rsidR="000D1AED" w:rsidRPr="00672E84" w:rsidRDefault="000D1AED" w:rsidP="00E6159C">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-診断・治療ガイドライン等に従った処理を行うもの</w:t>
      </w:r>
    </w:p>
    <w:p w14:paraId="33D8E80B" w14:textId="07B3E76D" w:rsidR="000D1AED" w:rsidRPr="00672E84" w:rsidRDefault="000D1AED" w:rsidP="00367236">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-独自のアルゴリズムで処理を行うもの</w:t>
      </w:r>
    </w:p>
    <w:p w14:paraId="234AB362" w14:textId="177A3AC7"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・同一</w:t>
      </w:r>
      <w:r w:rsidR="00476C36" w:rsidRPr="00672E84">
        <w:rPr>
          <w:rFonts w:asciiTheme="minorEastAsia" w:hAnsiTheme="minorEastAsia" w:cs="ＭＳ 明朝" w:hint="eastAsia"/>
          <w:color w:val="000000" w:themeColor="text1"/>
          <w:kern w:val="0"/>
          <w:sz w:val="24"/>
          <w:szCs w:val="24"/>
        </w:rPr>
        <w:t>の</w:t>
      </w:r>
      <w:r w:rsidRPr="00672E84">
        <w:rPr>
          <w:rFonts w:asciiTheme="minorEastAsia" w:hAnsiTheme="minorEastAsia" w:cs="ＭＳ 明朝" w:hint="eastAsia"/>
          <w:color w:val="000000" w:themeColor="text1"/>
          <w:kern w:val="0"/>
          <w:sz w:val="24"/>
          <w:szCs w:val="24"/>
        </w:rPr>
        <w:t>機能</w:t>
      </w:r>
      <w:r w:rsidR="00476C36" w:rsidRPr="00672E84">
        <w:rPr>
          <w:rFonts w:asciiTheme="minorEastAsia" w:hAnsiTheme="minorEastAsia" w:cs="ＭＳ 明朝" w:hint="eastAsia"/>
          <w:color w:val="000000" w:themeColor="text1"/>
          <w:kern w:val="0"/>
          <w:sz w:val="24"/>
          <w:szCs w:val="24"/>
        </w:rPr>
        <w:t>を有する一般</w:t>
      </w:r>
      <w:r w:rsidRPr="00672E84">
        <w:rPr>
          <w:rFonts w:asciiTheme="minorEastAsia" w:hAnsiTheme="minorEastAsia" w:cs="ＭＳ 明朝" w:hint="eastAsia"/>
          <w:color w:val="000000" w:themeColor="text1"/>
          <w:kern w:val="0"/>
          <w:sz w:val="24"/>
          <w:szCs w:val="24"/>
        </w:rPr>
        <w:t>医療機器</w:t>
      </w:r>
      <w:r w:rsidR="00DB3552" w:rsidRPr="00672E84">
        <w:rPr>
          <w:rFonts w:asciiTheme="minorEastAsia" w:hAnsiTheme="minorEastAsia" w:cs="ＭＳ 明朝" w:hint="eastAsia"/>
          <w:color w:val="000000" w:themeColor="text1"/>
          <w:kern w:val="0"/>
          <w:sz w:val="24"/>
          <w:szCs w:val="24"/>
        </w:rPr>
        <w:t>の確認</w:t>
      </w:r>
    </w:p>
    <w:p w14:paraId="03D071B9" w14:textId="77777777" w:rsidR="000D1AED" w:rsidRPr="00672E84" w:rsidRDefault="000D1AED" w:rsidP="000D1AED">
      <w:pPr>
        <w:overflowPunct w:val="0"/>
        <w:ind w:left="420"/>
        <w:textAlignment w:val="baseline"/>
        <w:rPr>
          <w:rFonts w:asciiTheme="minorEastAsia" w:hAnsiTheme="minorEastAsia" w:cs="ＭＳ 明朝"/>
          <w:color w:val="000000" w:themeColor="text1"/>
          <w:kern w:val="0"/>
          <w:sz w:val="24"/>
          <w:szCs w:val="24"/>
        </w:rPr>
      </w:pPr>
    </w:p>
    <w:p w14:paraId="6EA785BE" w14:textId="391A5664" w:rsidR="000A0DB1" w:rsidRPr="00672E84" w:rsidRDefault="00AE243B" w:rsidP="0050365D">
      <w:pPr>
        <w:overflowPunct w:val="0"/>
        <w:ind w:left="480" w:hangingChars="200" w:hanging="48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0D1AED" w:rsidRPr="00672E84">
        <w:rPr>
          <w:rFonts w:asciiTheme="minorEastAsia" w:hAnsiTheme="minorEastAsia" w:cs="ＭＳ 明朝" w:hint="eastAsia"/>
          <w:color w:val="000000" w:themeColor="text1"/>
          <w:kern w:val="0"/>
          <w:sz w:val="24"/>
          <w:szCs w:val="24"/>
        </w:rPr>
        <w:t>２</w:t>
      </w:r>
      <w:r w:rsidR="000A0DB1" w:rsidRPr="00672E84">
        <w:rPr>
          <w:rFonts w:asciiTheme="minorEastAsia" w:hAnsiTheme="minorEastAsia" w:cs="ＭＳ 明朝" w:hint="eastAsia"/>
          <w:color w:val="000000" w:themeColor="text1"/>
          <w:kern w:val="0"/>
          <w:sz w:val="24"/>
          <w:szCs w:val="24"/>
        </w:rPr>
        <w:t>）</w:t>
      </w:r>
      <w:r w:rsidR="00A15B56" w:rsidRPr="00672E84">
        <w:rPr>
          <w:rFonts w:asciiTheme="minorEastAsia" w:hAnsiTheme="minorEastAsia" w:cs="ＭＳ 明朝" w:hint="eastAsia"/>
          <w:color w:val="000000" w:themeColor="text1"/>
          <w:kern w:val="0"/>
          <w:sz w:val="24"/>
          <w:szCs w:val="24"/>
        </w:rPr>
        <w:t>使用</w:t>
      </w:r>
      <w:r w:rsidR="000A0DB1" w:rsidRPr="00672E84">
        <w:rPr>
          <w:rFonts w:asciiTheme="minorEastAsia" w:hAnsiTheme="minorEastAsia" w:cs="ＭＳ 明朝" w:hint="eastAsia"/>
          <w:color w:val="000000" w:themeColor="text1"/>
          <w:kern w:val="0"/>
          <w:sz w:val="24"/>
          <w:szCs w:val="24"/>
        </w:rPr>
        <w:t>目的等の確認と一般的名称の検索</w:t>
      </w:r>
    </w:p>
    <w:p w14:paraId="2BC2CB6D" w14:textId="6DDBE94D" w:rsidR="000A0DB1" w:rsidRPr="00672E84" w:rsidRDefault="000A0DB1" w:rsidP="008826B2">
      <w:pPr>
        <w:overflowPunct w:val="0"/>
        <w:ind w:leftChars="200" w:left="540" w:hangingChars="50" w:hanging="1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874CAA" w:rsidRPr="00672E84">
        <w:rPr>
          <w:rFonts w:asciiTheme="minorEastAsia" w:hAnsiTheme="minorEastAsia" w:cs="ＭＳ 明朝" w:hint="eastAsia"/>
          <w:color w:val="000000" w:themeColor="text1"/>
          <w:kern w:val="0"/>
          <w:sz w:val="24"/>
          <w:szCs w:val="24"/>
        </w:rPr>
        <w:t xml:space="preserve"> </w:t>
      </w:r>
      <w:r w:rsidR="00A32692" w:rsidRPr="00672E84">
        <w:rPr>
          <w:rFonts w:asciiTheme="minorEastAsia" w:hAnsiTheme="minorEastAsia" w:cs="ＭＳ 明朝" w:hint="eastAsia"/>
          <w:color w:val="000000" w:themeColor="text1"/>
          <w:kern w:val="0"/>
          <w:sz w:val="24"/>
          <w:szCs w:val="24"/>
        </w:rPr>
        <w:t>開発プログラム</w:t>
      </w:r>
      <w:r w:rsidRPr="00672E84">
        <w:rPr>
          <w:rFonts w:asciiTheme="minorEastAsia" w:hAnsiTheme="minorEastAsia" w:cs="ＭＳ 明朝" w:hint="eastAsia"/>
          <w:color w:val="000000" w:themeColor="text1"/>
          <w:kern w:val="0"/>
          <w:sz w:val="24"/>
          <w:szCs w:val="24"/>
        </w:rPr>
        <w:t>について、その仕様（想定される</w:t>
      </w:r>
      <w:r w:rsidR="00A15B56" w:rsidRPr="00672E84">
        <w:rPr>
          <w:rFonts w:asciiTheme="minorEastAsia" w:hAnsiTheme="minorEastAsia" w:cs="ＭＳ 明朝" w:hint="eastAsia"/>
          <w:color w:val="000000" w:themeColor="text1"/>
          <w:kern w:val="0"/>
          <w:sz w:val="24"/>
          <w:szCs w:val="24"/>
        </w:rPr>
        <w:t>使用</w:t>
      </w:r>
      <w:r w:rsidRPr="00672E84">
        <w:rPr>
          <w:rFonts w:asciiTheme="minorEastAsia" w:hAnsiTheme="minorEastAsia" w:cs="ＭＳ 明朝" w:hint="eastAsia"/>
          <w:color w:val="000000" w:themeColor="text1"/>
          <w:kern w:val="0"/>
          <w:sz w:val="24"/>
          <w:szCs w:val="24"/>
        </w:rPr>
        <w:t>者、入力情報、出力情報等）、</w:t>
      </w:r>
      <w:r w:rsidR="00A15B56" w:rsidRPr="00672E84">
        <w:rPr>
          <w:rFonts w:asciiTheme="minorEastAsia" w:hAnsiTheme="minorEastAsia" w:cs="ＭＳ 明朝" w:hint="eastAsia"/>
          <w:color w:val="000000" w:themeColor="text1"/>
          <w:kern w:val="0"/>
          <w:sz w:val="24"/>
          <w:szCs w:val="24"/>
        </w:rPr>
        <w:t>使用</w:t>
      </w:r>
      <w:r w:rsidRPr="00672E84">
        <w:rPr>
          <w:rFonts w:asciiTheme="minorEastAsia" w:hAnsiTheme="minorEastAsia" w:cs="ＭＳ 明朝" w:hint="eastAsia"/>
          <w:color w:val="000000" w:themeColor="text1"/>
          <w:kern w:val="0"/>
          <w:sz w:val="24"/>
          <w:szCs w:val="24"/>
        </w:rPr>
        <w:t>目的（治療支援、</w:t>
      </w:r>
      <w:r w:rsidR="005E46C3" w:rsidRPr="00672E84">
        <w:rPr>
          <w:rFonts w:asciiTheme="minorEastAsia" w:hAnsiTheme="minorEastAsia" w:cs="ＭＳ 明朝" w:hint="eastAsia"/>
          <w:color w:val="000000" w:themeColor="text1"/>
          <w:kern w:val="0"/>
          <w:sz w:val="24"/>
          <w:szCs w:val="24"/>
        </w:rPr>
        <w:t>診断支援等</w:t>
      </w:r>
      <w:r w:rsidRPr="00672E84">
        <w:rPr>
          <w:rFonts w:asciiTheme="minorEastAsia" w:hAnsiTheme="minorEastAsia" w:cs="ＭＳ 明朝" w:hint="eastAsia"/>
          <w:color w:val="000000" w:themeColor="text1"/>
          <w:kern w:val="0"/>
          <w:sz w:val="24"/>
          <w:szCs w:val="24"/>
        </w:rPr>
        <w:t>）等に応じ、</w:t>
      </w:r>
      <w:r w:rsidR="00CB7B12">
        <w:rPr>
          <w:rFonts w:asciiTheme="minorEastAsia" w:hAnsiTheme="minorEastAsia" w:cs="ＭＳ 明朝" w:hint="eastAsia"/>
          <w:color w:val="000000" w:themeColor="text1"/>
          <w:kern w:val="0"/>
          <w:sz w:val="24"/>
          <w:szCs w:val="24"/>
        </w:rPr>
        <w:t>そのクラス分類や定義から見て</w:t>
      </w:r>
      <w:r w:rsidRPr="00672E84">
        <w:rPr>
          <w:rFonts w:asciiTheme="minorEastAsia" w:hAnsiTheme="minorEastAsia" w:cs="ＭＳ 明朝" w:hint="eastAsia"/>
          <w:color w:val="000000" w:themeColor="text1"/>
          <w:kern w:val="0"/>
          <w:sz w:val="24"/>
          <w:szCs w:val="24"/>
        </w:rPr>
        <w:t>適切</w:t>
      </w:r>
      <w:r w:rsidR="00CB7B12">
        <w:rPr>
          <w:rFonts w:asciiTheme="minorEastAsia" w:hAnsiTheme="minorEastAsia" w:cs="ＭＳ 明朝" w:hint="eastAsia"/>
          <w:color w:val="000000" w:themeColor="text1"/>
          <w:kern w:val="0"/>
          <w:sz w:val="24"/>
          <w:szCs w:val="24"/>
        </w:rPr>
        <w:t>と思われる</w:t>
      </w:r>
      <w:r w:rsidRPr="00672E84">
        <w:rPr>
          <w:rFonts w:asciiTheme="minorEastAsia" w:hAnsiTheme="minorEastAsia" w:cs="ＭＳ 明朝" w:hint="eastAsia"/>
          <w:color w:val="000000" w:themeColor="text1"/>
          <w:kern w:val="0"/>
          <w:sz w:val="24"/>
          <w:szCs w:val="24"/>
        </w:rPr>
        <w:t>一般的名称を</w:t>
      </w:r>
      <w:r w:rsidR="00F85C63" w:rsidRPr="00672E84">
        <w:rPr>
          <w:rFonts w:asciiTheme="minorEastAsia" w:hAnsiTheme="minorEastAsia" w:cs="ＭＳ 明朝" w:hint="eastAsia"/>
          <w:color w:val="000000" w:themeColor="text1"/>
          <w:kern w:val="0"/>
          <w:sz w:val="24"/>
          <w:szCs w:val="24"/>
        </w:rPr>
        <w:t>、</w:t>
      </w:r>
      <w:r w:rsidR="004F65B8" w:rsidRPr="00672E84">
        <w:rPr>
          <w:rFonts w:asciiTheme="minorEastAsia" w:hAnsiTheme="minorEastAsia" w:cs="ＭＳ 明朝" w:hint="eastAsia"/>
          <w:color w:val="000000" w:themeColor="text1"/>
          <w:kern w:val="0"/>
          <w:sz w:val="24"/>
          <w:szCs w:val="24"/>
        </w:rPr>
        <w:t>「医薬品、医療機器等の品質、有効性及び安全性の確保等に関する法律第二条第五項から第七項までの規定により厚生労働大臣が指定する高度管理医療機器、管理医療機器及び一般医療機器（告示）及び医薬品、医療機器等の品質、有効性及び安全性の確保等に関する法律第二条第八項の規定により厚生労働大臣が指定する特定保守管理医療機器（告示）の施行について」（平成16年7月20日付け薬食発第0720022号厚生労働省医薬食品局長通知</w:t>
      </w:r>
      <w:r w:rsidR="00F85C63"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以下「一般的名称通知」という。）から検索する</w:t>
      </w:r>
      <w:r w:rsidR="001B0556" w:rsidRPr="00672E84">
        <w:rPr>
          <w:rFonts w:asciiTheme="minorEastAsia" w:hAnsiTheme="minorEastAsia" w:cs="ＭＳ 明朝" w:hint="eastAsia"/>
          <w:color w:val="000000" w:themeColor="text1"/>
          <w:kern w:val="0"/>
          <w:sz w:val="24"/>
          <w:szCs w:val="24"/>
        </w:rPr>
        <w:t>こと</w:t>
      </w:r>
      <w:r w:rsidRPr="00672E84">
        <w:rPr>
          <w:rFonts w:asciiTheme="minorEastAsia" w:hAnsiTheme="minorEastAsia" w:cs="ＭＳ 明朝" w:hint="eastAsia"/>
          <w:color w:val="000000" w:themeColor="text1"/>
          <w:kern w:val="0"/>
          <w:sz w:val="24"/>
          <w:szCs w:val="24"/>
        </w:rPr>
        <w:t>。なお、</w:t>
      </w:r>
      <w:r w:rsidR="00E325B1" w:rsidRPr="00672E84">
        <w:rPr>
          <w:rFonts w:asciiTheme="minorEastAsia" w:hAnsiTheme="minorEastAsia" w:cs="ＭＳ 明朝" w:hint="eastAsia"/>
          <w:color w:val="000000" w:themeColor="text1"/>
          <w:kern w:val="0"/>
          <w:sz w:val="24"/>
          <w:szCs w:val="24"/>
        </w:rPr>
        <w:t>類別</w:t>
      </w:r>
      <w:r w:rsidRPr="00672E84">
        <w:rPr>
          <w:rFonts w:asciiTheme="minorEastAsia" w:hAnsiTheme="minorEastAsia" w:cs="ＭＳ 明朝" w:hint="eastAsia"/>
          <w:color w:val="000000" w:themeColor="text1"/>
          <w:kern w:val="0"/>
          <w:sz w:val="24"/>
          <w:szCs w:val="24"/>
        </w:rPr>
        <w:t>がプログラムであるもの（一般的名称に「○○プログラム」と掲載されているもの）については、1</w:t>
      </w:r>
      <w:r w:rsidR="00502A72">
        <w:rPr>
          <w:rFonts w:asciiTheme="minorEastAsia" w:hAnsiTheme="minorEastAsia" w:cs="ＭＳ 明朝" w:hint="eastAsia"/>
          <w:color w:val="000000" w:themeColor="text1"/>
          <w:kern w:val="0"/>
          <w:sz w:val="24"/>
          <w:szCs w:val="24"/>
        </w:rPr>
        <w:t>81</w:t>
      </w:r>
      <w:r w:rsidRPr="00672E84">
        <w:rPr>
          <w:rFonts w:asciiTheme="minorEastAsia" w:hAnsiTheme="minorEastAsia" w:cs="ＭＳ 明朝" w:hint="eastAsia"/>
          <w:color w:val="000000" w:themeColor="text1"/>
          <w:kern w:val="0"/>
          <w:sz w:val="24"/>
          <w:szCs w:val="24"/>
        </w:rPr>
        <w:t>種類（令和２年</w:t>
      </w:r>
      <w:r w:rsidR="00502A72">
        <w:rPr>
          <w:rFonts w:asciiTheme="minorEastAsia" w:hAnsiTheme="minorEastAsia" w:cs="ＭＳ 明朝" w:hint="eastAsia"/>
          <w:color w:val="000000" w:themeColor="text1"/>
          <w:kern w:val="0"/>
          <w:sz w:val="24"/>
          <w:szCs w:val="24"/>
        </w:rPr>
        <w:t>３</w:t>
      </w:r>
      <w:r w:rsidRPr="00672E84">
        <w:rPr>
          <w:rFonts w:asciiTheme="minorEastAsia" w:hAnsiTheme="minorEastAsia" w:cs="ＭＳ 明朝" w:hint="eastAsia"/>
          <w:color w:val="000000" w:themeColor="text1"/>
          <w:kern w:val="0"/>
          <w:sz w:val="24"/>
          <w:szCs w:val="24"/>
        </w:rPr>
        <w:t>月</w:t>
      </w:r>
      <w:r w:rsidR="00502A72">
        <w:rPr>
          <w:rFonts w:asciiTheme="minorEastAsia" w:hAnsiTheme="minorEastAsia" w:cs="ＭＳ 明朝" w:hint="eastAsia"/>
          <w:color w:val="000000" w:themeColor="text1"/>
          <w:kern w:val="0"/>
          <w:sz w:val="24"/>
          <w:szCs w:val="24"/>
        </w:rPr>
        <w:t>２日</w:t>
      </w:r>
      <w:r w:rsidRPr="00672E84">
        <w:rPr>
          <w:rFonts w:asciiTheme="minorEastAsia" w:hAnsiTheme="minorEastAsia" w:cs="ＭＳ 明朝" w:hint="eastAsia"/>
          <w:color w:val="000000" w:themeColor="text1"/>
          <w:kern w:val="0"/>
          <w:sz w:val="24"/>
          <w:szCs w:val="24"/>
        </w:rPr>
        <w:t>現在）存在する。</w:t>
      </w:r>
    </w:p>
    <w:p w14:paraId="30A3D06D" w14:textId="4CC5A07F" w:rsidR="00A13085" w:rsidRPr="00672E84" w:rsidRDefault="000A0DB1" w:rsidP="008826B2">
      <w:pPr>
        <w:overflowPunct w:val="0"/>
        <w:ind w:leftChars="200" w:left="540" w:hangingChars="50" w:hanging="12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　</w:t>
      </w:r>
      <w:r w:rsidR="00874CAA" w:rsidRPr="00672E84">
        <w:rPr>
          <w:rFonts w:asciiTheme="minorEastAsia" w:hAnsiTheme="minorEastAsia" w:cs="ＭＳ 明朝" w:hint="eastAsia"/>
          <w:color w:val="000000" w:themeColor="text1"/>
          <w:kern w:val="0"/>
          <w:sz w:val="24"/>
          <w:szCs w:val="24"/>
        </w:rPr>
        <w:t xml:space="preserve"> </w:t>
      </w:r>
      <w:r w:rsidRPr="00672E84">
        <w:rPr>
          <w:rFonts w:asciiTheme="minorEastAsia" w:hAnsiTheme="minorEastAsia" w:cs="ＭＳ 明朝" w:hint="eastAsia"/>
          <w:color w:val="000000" w:themeColor="text1"/>
          <w:kern w:val="0"/>
          <w:sz w:val="24"/>
          <w:szCs w:val="24"/>
        </w:rPr>
        <w:t>開発プログラムについて、相当するプログラム名称が一般的名称欄に存在する場合は、当該開発プログラムは、</w:t>
      </w:r>
      <w:r w:rsidR="00EF0C19" w:rsidRPr="00672E84">
        <w:rPr>
          <w:rFonts w:asciiTheme="minorEastAsia" w:hAnsiTheme="minorEastAsia" w:cs="ＭＳ 明朝" w:hint="eastAsia"/>
          <w:color w:val="000000" w:themeColor="text1"/>
          <w:kern w:val="0"/>
          <w:sz w:val="24"/>
          <w:szCs w:val="24"/>
        </w:rPr>
        <w:t>原則</w:t>
      </w:r>
      <w:r w:rsidR="000B7328" w:rsidRPr="00672E84">
        <w:rPr>
          <w:rFonts w:asciiTheme="minorEastAsia" w:hAnsiTheme="minorEastAsia" w:cs="ＭＳ 明朝" w:hint="eastAsia"/>
          <w:color w:val="000000" w:themeColor="text1"/>
          <w:kern w:val="0"/>
          <w:sz w:val="24"/>
          <w:szCs w:val="24"/>
        </w:rPr>
        <w:t>として</w:t>
      </w:r>
      <w:r w:rsidR="00EF0C19"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相当する</w:t>
      </w:r>
      <w:r w:rsidR="000B7328" w:rsidRPr="00672E84">
        <w:rPr>
          <w:rFonts w:asciiTheme="minorEastAsia" w:hAnsiTheme="minorEastAsia" w:cs="ＭＳ 明朝" w:hint="eastAsia"/>
          <w:color w:val="000000" w:themeColor="text1"/>
          <w:kern w:val="0"/>
          <w:sz w:val="24"/>
          <w:szCs w:val="24"/>
        </w:rPr>
        <w:t>一般的名称</w:t>
      </w:r>
      <w:r w:rsidRPr="00672E84">
        <w:rPr>
          <w:rFonts w:asciiTheme="minorEastAsia" w:hAnsiTheme="minorEastAsia" w:cs="ＭＳ 明朝" w:hint="eastAsia"/>
          <w:color w:val="000000" w:themeColor="text1"/>
          <w:kern w:val="0"/>
          <w:sz w:val="24"/>
          <w:szCs w:val="24"/>
        </w:rPr>
        <w:t>の医療機器に該当する。</w:t>
      </w:r>
    </w:p>
    <w:p w14:paraId="6B02E2BF" w14:textId="4F515DE7" w:rsidR="000A0DB1" w:rsidRPr="00672E84" w:rsidRDefault="000A0DB1" w:rsidP="008826B2">
      <w:pPr>
        <w:overflowPunct w:val="0"/>
        <w:ind w:leftChars="250" w:left="525"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また、開発プログラムの</w:t>
      </w:r>
      <w:r w:rsidR="00872ADE" w:rsidRPr="00672E84">
        <w:rPr>
          <w:rFonts w:asciiTheme="minorEastAsia" w:hAnsiTheme="minorEastAsia" w:cs="ＭＳ 明朝" w:hint="eastAsia"/>
          <w:color w:val="000000" w:themeColor="text1"/>
          <w:kern w:val="0"/>
          <w:sz w:val="24"/>
          <w:szCs w:val="24"/>
        </w:rPr>
        <w:t>使用目的</w:t>
      </w:r>
      <w:r w:rsidRPr="00672E84">
        <w:rPr>
          <w:rFonts w:asciiTheme="minorEastAsia" w:hAnsiTheme="minorEastAsia" w:cs="ＭＳ 明朝" w:hint="eastAsia"/>
          <w:color w:val="000000" w:themeColor="text1"/>
          <w:kern w:val="0"/>
          <w:sz w:val="24"/>
          <w:szCs w:val="24"/>
        </w:rPr>
        <w:t>が、有体物たる</w:t>
      </w:r>
      <w:r w:rsidR="00451202" w:rsidRPr="00672E84">
        <w:rPr>
          <w:rFonts w:asciiTheme="minorEastAsia" w:hAnsiTheme="minorEastAsia" w:cs="ＭＳ 明朝" w:hint="eastAsia"/>
          <w:color w:val="000000" w:themeColor="text1"/>
          <w:kern w:val="0"/>
          <w:sz w:val="24"/>
          <w:szCs w:val="24"/>
        </w:rPr>
        <w:t>一般</w:t>
      </w:r>
      <w:r w:rsidRPr="00672E84">
        <w:rPr>
          <w:rFonts w:asciiTheme="minorEastAsia" w:hAnsiTheme="minorEastAsia" w:cs="ＭＳ 明朝" w:hint="eastAsia"/>
          <w:color w:val="000000" w:themeColor="text1"/>
          <w:kern w:val="0"/>
          <w:sz w:val="24"/>
          <w:szCs w:val="24"/>
        </w:rPr>
        <w:t>医療機器の一般的</w:t>
      </w:r>
      <w:r w:rsidRPr="00672E84">
        <w:rPr>
          <w:rFonts w:asciiTheme="minorEastAsia" w:hAnsiTheme="minorEastAsia" w:cs="ＭＳ 明朝" w:hint="eastAsia"/>
          <w:color w:val="000000" w:themeColor="text1"/>
          <w:kern w:val="0"/>
          <w:sz w:val="24"/>
          <w:szCs w:val="24"/>
        </w:rPr>
        <w:lastRenderedPageBreak/>
        <w:t>名称定義欄に該当するプログラムである場合、当該プログラムは医療機器としての規制対象とはならない。</w:t>
      </w:r>
    </w:p>
    <w:p w14:paraId="4947DFAF" w14:textId="77777777" w:rsidR="00F85C63" w:rsidRPr="00672E84" w:rsidRDefault="00F85C63">
      <w:pPr>
        <w:overflowPunct w:val="0"/>
        <w:textAlignment w:val="baseline"/>
        <w:rPr>
          <w:rFonts w:asciiTheme="minorEastAsia" w:hAnsiTheme="minorEastAsia" w:cs="ＭＳ 明朝"/>
          <w:color w:val="000000" w:themeColor="text1"/>
          <w:kern w:val="0"/>
          <w:sz w:val="24"/>
          <w:szCs w:val="24"/>
        </w:rPr>
      </w:pPr>
    </w:p>
    <w:p w14:paraId="67D1EC04" w14:textId="0945B8D3" w:rsidR="000A0DB1" w:rsidRPr="00672E84" w:rsidRDefault="00AE243B" w:rsidP="0050365D">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1B1F1A" w:rsidRPr="00672E84">
        <w:rPr>
          <w:rFonts w:asciiTheme="minorEastAsia" w:hAnsiTheme="minorEastAsia" w:cs="ＭＳ 明朝" w:hint="eastAsia"/>
          <w:color w:val="000000" w:themeColor="text1"/>
          <w:kern w:val="0"/>
          <w:sz w:val="24"/>
          <w:szCs w:val="24"/>
        </w:rPr>
        <w:t>３</w:t>
      </w:r>
      <w:r w:rsidR="000A0DB1" w:rsidRPr="00672E84">
        <w:rPr>
          <w:rFonts w:asciiTheme="minorEastAsia" w:hAnsiTheme="minorEastAsia" w:cs="ＭＳ 明朝" w:hint="eastAsia"/>
          <w:color w:val="000000" w:themeColor="text1"/>
          <w:kern w:val="0"/>
          <w:sz w:val="24"/>
          <w:szCs w:val="24"/>
        </w:rPr>
        <w:t>）</w:t>
      </w:r>
      <w:r w:rsidR="00971342">
        <w:rPr>
          <w:rFonts w:asciiTheme="minorEastAsia" w:hAnsiTheme="minorEastAsia" w:cs="ＭＳ 明朝" w:hint="eastAsia"/>
          <w:color w:val="000000" w:themeColor="text1"/>
          <w:kern w:val="0"/>
          <w:sz w:val="24"/>
          <w:szCs w:val="24"/>
        </w:rPr>
        <w:t>該当性判断</w:t>
      </w:r>
    </w:p>
    <w:p w14:paraId="542B7667" w14:textId="7C0913C3" w:rsidR="00F85C63" w:rsidRPr="00672E84" w:rsidRDefault="001B0556" w:rsidP="008826B2">
      <w:pPr>
        <w:overflowPunct w:val="0"/>
        <w:ind w:leftChars="236" w:left="496" w:firstLineChars="101" w:firstLine="242"/>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（２）により、開発プログラムの一般的名称及びクラス分類について相当するものが存在しない</w:t>
      </w:r>
      <w:r w:rsidR="004D1B07">
        <w:rPr>
          <w:rFonts w:asciiTheme="minorEastAsia" w:hAnsiTheme="minorEastAsia" w:cs="ＭＳ 明朝" w:hint="eastAsia"/>
          <w:color w:val="000000" w:themeColor="text1"/>
          <w:kern w:val="0"/>
          <w:sz w:val="24"/>
          <w:szCs w:val="24"/>
        </w:rPr>
        <w:t>、又は、わからない</w:t>
      </w:r>
      <w:r w:rsidRPr="00672E84">
        <w:rPr>
          <w:rFonts w:asciiTheme="minorEastAsia" w:hAnsiTheme="minorEastAsia" w:cs="ＭＳ 明朝" w:hint="eastAsia"/>
          <w:color w:val="000000" w:themeColor="text1"/>
          <w:kern w:val="0"/>
          <w:sz w:val="24"/>
          <w:szCs w:val="24"/>
        </w:rPr>
        <w:t>場合</w:t>
      </w:r>
      <w:r w:rsidR="001B1F1A" w:rsidRPr="00672E84">
        <w:rPr>
          <w:rFonts w:asciiTheme="minorEastAsia" w:hAnsiTheme="minorEastAsia" w:cs="ＭＳ 明朝" w:hint="eastAsia"/>
          <w:color w:val="000000" w:themeColor="text1"/>
          <w:kern w:val="0"/>
          <w:sz w:val="24"/>
          <w:szCs w:val="24"/>
        </w:rPr>
        <w:t>は、</w:t>
      </w:r>
      <w:r w:rsidR="00E00720">
        <w:rPr>
          <w:rFonts w:asciiTheme="minorEastAsia" w:hAnsiTheme="minorEastAsia" w:cs="ＭＳ 明朝" w:hint="eastAsia"/>
          <w:color w:val="000000" w:themeColor="text1"/>
          <w:kern w:val="0"/>
          <w:sz w:val="24"/>
          <w:szCs w:val="24"/>
        </w:rPr>
        <w:t>別紙</w:t>
      </w:r>
      <w:r w:rsidR="00344214"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医療機器該当性に係るフローチャート</w:t>
      </w:r>
      <w:r w:rsidR="00344214"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hint="eastAsia"/>
          <w:color w:val="000000" w:themeColor="text1"/>
          <w:kern w:val="0"/>
          <w:sz w:val="24"/>
          <w:szCs w:val="24"/>
        </w:rPr>
        <w:t>に従い、医療機器該当性について判定する。</w:t>
      </w:r>
    </w:p>
    <w:p w14:paraId="43054C71" w14:textId="533AF3A3" w:rsidR="00D122A1" w:rsidRPr="00672E84" w:rsidRDefault="00783C53" w:rsidP="008826B2">
      <w:pPr>
        <w:overflowPunct w:val="0"/>
        <w:ind w:leftChars="236" w:left="496" w:firstLineChars="101" w:firstLine="242"/>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また、</w:t>
      </w:r>
      <w:r w:rsidR="00AF4FAB" w:rsidRPr="00672E84">
        <w:rPr>
          <w:rFonts w:asciiTheme="minorEastAsia" w:hAnsiTheme="minorEastAsia" w:cs="ＭＳ 明朝" w:hint="eastAsia"/>
          <w:color w:val="000000" w:themeColor="text1"/>
          <w:kern w:val="0"/>
          <w:sz w:val="24"/>
          <w:szCs w:val="24"/>
        </w:rPr>
        <w:t>本フローチャートを用いて、医療機器に該当しないことを確認したプログラムについては、利用者による誤解を防ぐために、</w:t>
      </w:r>
      <w:r w:rsidR="00AF4FAB" w:rsidRPr="00672E84">
        <w:rPr>
          <w:rFonts w:asciiTheme="minorEastAsia" w:hAnsiTheme="minorEastAsia" w:hint="eastAsia"/>
          <w:color w:val="000000" w:themeColor="text1"/>
          <w:kern w:val="0"/>
          <w:sz w:val="24"/>
          <w:u w:val="single"/>
        </w:rPr>
        <w:t>「当該プログラムは、</w:t>
      </w:r>
      <w:r w:rsidR="00344214" w:rsidRPr="00672E84">
        <w:rPr>
          <w:rFonts w:asciiTheme="minorEastAsia" w:hAnsiTheme="minorEastAsia" w:hint="eastAsia"/>
          <w:color w:val="000000" w:themeColor="text1"/>
          <w:kern w:val="0"/>
          <w:sz w:val="24"/>
          <w:u w:val="single"/>
        </w:rPr>
        <w:t>疾病の</w:t>
      </w:r>
      <w:r w:rsidR="00AF4FAB" w:rsidRPr="00672E84">
        <w:rPr>
          <w:rFonts w:asciiTheme="minorEastAsia" w:hAnsiTheme="minorEastAsia" w:hint="eastAsia"/>
          <w:color w:val="000000" w:themeColor="text1"/>
          <w:kern w:val="0"/>
          <w:sz w:val="24"/>
          <w:u w:val="single"/>
        </w:rPr>
        <w:t>診断、治療、予防を目的としていない」</w:t>
      </w:r>
      <w:r w:rsidR="00AF4FAB" w:rsidRPr="00672E84">
        <w:rPr>
          <w:rFonts w:asciiTheme="minorEastAsia" w:hAnsiTheme="minorEastAsia" w:cs="ＭＳ 明朝" w:hint="eastAsia"/>
          <w:color w:val="000000" w:themeColor="text1"/>
          <w:kern w:val="0"/>
          <w:sz w:val="24"/>
          <w:szCs w:val="24"/>
        </w:rPr>
        <w:t>旨の記載</w:t>
      </w:r>
      <w:r w:rsidR="009D7886" w:rsidRPr="00672E84">
        <w:rPr>
          <w:rFonts w:asciiTheme="minorEastAsia" w:hAnsiTheme="minorEastAsia" w:cs="ＭＳ 明朝" w:hint="eastAsia"/>
          <w:color w:val="000000" w:themeColor="text1"/>
          <w:kern w:val="0"/>
          <w:sz w:val="24"/>
          <w:szCs w:val="24"/>
        </w:rPr>
        <w:t>、表示</w:t>
      </w:r>
      <w:r w:rsidR="00AF4FAB" w:rsidRPr="00672E84">
        <w:rPr>
          <w:rFonts w:asciiTheme="minorEastAsia" w:hAnsiTheme="minorEastAsia" w:cs="ＭＳ 明朝" w:hint="eastAsia"/>
          <w:color w:val="000000" w:themeColor="text1"/>
          <w:kern w:val="0"/>
          <w:sz w:val="24"/>
          <w:szCs w:val="24"/>
        </w:rPr>
        <w:t>を行うこと</w:t>
      </w:r>
      <w:r w:rsidR="00C17A84" w:rsidRPr="00672E84">
        <w:rPr>
          <w:rFonts w:asciiTheme="minorEastAsia" w:hAnsiTheme="minorEastAsia" w:cs="ＭＳ 明朝" w:hint="eastAsia"/>
          <w:color w:val="000000" w:themeColor="text1"/>
          <w:kern w:val="0"/>
          <w:sz w:val="24"/>
          <w:szCs w:val="24"/>
        </w:rPr>
        <w:t>が望ましい</w:t>
      </w:r>
      <w:r w:rsidR="00AF4FAB" w:rsidRPr="00672E84">
        <w:rPr>
          <w:rFonts w:asciiTheme="minorEastAsia" w:hAnsiTheme="minorEastAsia" w:cs="ＭＳ 明朝" w:hint="eastAsia"/>
          <w:color w:val="000000" w:themeColor="text1"/>
          <w:kern w:val="0"/>
          <w:sz w:val="24"/>
          <w:szCs w:val="24"/>
        </w:rPr>
        <w:t>。</w:t>
      </w:r>
    </w:p>
    <w:p w14:paraId="626AAD64" w14:textId="6E86E7A5" w:rsidR="00DE7DAC" w:rsidRDefault="00F85C63" w:rsidP="008826B2">
      <w:pPr>
        <w:overflowPunct w:val="0"/>
        <w:ind w:leftChars="236" w:left="496" w:firstLineChars="101" w:firstLine="242"/>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なお、</w:t>
      </w:r>
      <w:r w:rsidR="00EE7A9B">
        <w:rPr>
          <w:rFonts w:asciiTheme="minorEastAsia" w:hAnsiTheme="minorEastAsia" w:cs="ＭＳ 明朝" w:hint="eastAsia"/>
          <w:color w:val="000000" w:themeColor="text1"/>
          <w:kern w:val="0"/>
          <w:sz w:val="24"/>
          <w:szCs w:val="24"/>
        </w:rPr>
        <w:t>判断に当たっては、</w:t>
      </w:r>
      <w:r w:rsidRPr="00672E84">
        <w:rPr>
          <w:rFonts w:asciiTheme="minorEastAsia" w:hAnsiTheme="minorEastAsia" w:cs="ＭＳ 明朝" w:hint="eastAsia"/>
          <w:color w:val="000000" w:themeColor="text1"/>
          <w:kern w:val="0"/>
          <w:sz w:val="24"/>
          <w:szCs w:val="24"/>
        </w:rPr>
        <w:t>別添２</w:t>
      </w:r>
      <w:r w:rsidR="009B654C" w:rsidRPr="00672E84">
        <w:rPr>
          <w:rFonts w:asciiTheme="minorEastAsia" w:hAnsiTheme="minorEastAsia" w:cs="ＭＳ 明朝" w:hint="eastAsia"/>
          <w:color w:val="000000" w:themeColor="text1"/>
          <w:kern w:val="0"/>
          <w:sz w:val="24"/>
          <w:szCs w:val="24"/>
        </w:rPr>
        <w:t>「</w:t>
      </w:r>
      <w:r w:rsidRPr="00672E84">
        <w:rPr>
          <w:rFonts w:asciiTheme="minorEastAsia" w:hAnsiTheme="minorEastAsia" w:cs="ＭＳ 明朝"/>
          <w:color w:val="000000" w:themeColor="text1"/>
          <w:kern w:val="0"/>
          <w:sz w:val="24"/>
          <w:szCs w:val="24"/>
        </w:rPr>
        <w:t>Q＆A</w:t>
      </w:r>
      <w:r w:rsidR="009B654C" w:rsidRPr="00672E84">
        <w:rPr>
          <w:rFonts w:asciiTheme="minorEastAsia" w:hAnsiTheme="minorEastAsia" w:cs="ＭＳ 明朝" w:hint="eastAsia"/>
          <w:color w:val="000000" w:themeColor="text1"/>
          <w:kern w:val="0"/>
          <w:sz w:val="24"/>
          <w:szCs w:val="24"/>
        </w:rPr>
        <w:t>」</w:t>
      </w:r>
      <w:r w:rsidR="00EE7A9B">
        <w:rPr>
          <w:rFonts w:asciiTheme="minorEastAsia" w:hAnsiTheme="minorEastAsia" w:cs="ＭＳ 明朝" w:hint="eastAsia"/>
          <w:color w:val="000000" w:themeColor="text1"/>
          <w:kern w:val="0"/>
          <w:sz w:val="24"/>
          <w:szCs w:val="24"/>
        </w:rPr>
        <w:t>も必ず確認すること。</w:t>
      </w:r>
    </w:p>
    <w:p w14:paraId="5C8BF6FA" w14:textId="79378809" w:rsidR="00737F04" w:rsidRPr="00672E84" w:rsidRDefault="00F85C63" w:rsidP="008826B2">
      <w:pPr>
        <w:overflowPunct w:val="0"/>
        <w:ind w:leftChars="236" w:left="496" w:firstLineChars="101" w:firstLine="242"/>
        <w:textAlignment w:val="baseline"/>
        <w:rPr>
          <w:rFonts w:asciiTheme="minorEastAsia" w:hAnsiTheme="minorEastAsia" w:cs="ＭＳ 明朝"/>
          <w:color w:val="000000" w:themeColor="text1"/>
          <w:kern w:val="0"/>
          <w:sz w:val="24"/>
          <w:szCs w:val="24"/>
        </w:rPr>
      </w:pPr>
      <w:r w:rsidRPr="00672E84">
        <w:rPr>
          <w:rFonts w:asciiTheme="minorEastAsia" w:hAnsiTheme="minorEastAsia" w:hint="eastAsia"/>
          <w:color w:val="000000" w:themeColor="text1"/>
          <w:sz w:val="24"/>
          <w:szCs w:val="24"/>
        </w:rPr>
        <w:t>個々の具体的な事例における医薬品医療機器等法の適用につき判然としない場合には</w:t>
      </w:r>
      <w:r w:rsidRPr="00672E84">
        <w:rPr>
          <w:rFonts w:asciiTheme="minorEastAsia" w:hAnsiTheme="minorEastAsia" w:cs="ＭＳ 明朝" w:hint="eastAsia"/>
          <w:color w:val="000000" w:themeColor="text1"/>
          <w:kern w:val="0"/>
          <w:sz w:val="24"/>
          <w:szCs w:val="24"/>
        </w:rPr>
        <w:t>、監視指導・麻薬対策課</w:t>
      </w:r>
      <w:r w:rsidRPr="00672E84">
        <w:rPr>
          <w:rFonts w:asciiTheme="minorEastAsia" w:hAnsiTheme="minorEastAsia" w:hint="eastAsia"/>
          <w:color w:val="000000" w:themeColor="text1"/>
          <w:sz w:val="24"/>
          <w:szCs w:val="24"/>
        </w:rPr>
        <w:t>において相談・助言等を行っていることから、これを活用すること。</w:t>
      </w:r>
    </w:p>
    <w:p w14:paraId="2DA6C7B3" w14:textId="77777777" w:rsidR="001B1F1A" w:rsidRPr="00672E84" w:rsidRDefault="00783C53" w:rsidP="00391881">
      <w:pPr>
        <w:overflowPunct w:val="0"/>
        <w:ind w:leftChars="100" w:left="210" w:firstLineChars="100" w:firstLine="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【留意事項】</w:t>
      </w:r>
    </w:p>
    <w:p w14:paraId="49DB00E9" w14:textId="169BDE02" w:rsidR="000A0DB1" w:rsidRPr="00672E84" w:rsidRDefault="00783C53" w:rsidP="00391881">
      <w:pPr>
        <w:overflowPunct w:val="0"/>
        <w:ind w:leftChars="200" w:left="660" w:hangingChars="100" w:hanging="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0A0DB1" w:rsidRPr="00672E84">
        <w:rPr>
          <w:rFonts w:asciiTheme="minorEastAsia" w:hAnsiTheme="minorEastAsia" w:cs="ＭＳ 明朝" w:hint="eastAsia"/>
          <w:color w:val="000000" w:themeColor="text1"/>
          <w:kern w:val="0"/>
          <w:sz w:val="24"/>
          <w:szCs w:val="24"/>
        </w:rPr>
        <w:t>医療機器の付属品として用いられるプログラムは、</w:t>
      </w:r>
      <w:r w:rsidR="00E3756A" w:rsidRPr="00672E84">
        <w:rPr>
          <w:rFonts w:asciiTheme="minorEastAsia" w:hAnsiTheme="minorEastAsia" w:cs="ＭＳ 明朝" w:hint="eastAsia"/>
          <w:color w:val="000000" w:themeColor="text1"/>
          <w:kern w:val="0"/>
          <w:sz w:val="24"/>
          <w:szCs w:val="24"/>
        </w:rPr>
        <w:t>本体部分</w:t>
      </w:r>
      <w:r w:rsidR="000A0DB1" w:rsidRPr="00672E84">
        <w:rPr>
          <w:rFonts w:asciiTheme="minorEastAsia" w:hAnsiTheme="minorEastAsia" w:cs="ＭＳ 明朝" w:hint="eastAsia"/>
          <w:color w:val="000000" w:themeColor="text1"/>
          <w:kern w:val="0"/>
          <w:sz w:val="24"/>
          <w:szCs w:val="24"/>
        </w:rPr>
        <w:t>も含めて、有体物として医療機器該当性を判断すること。</w:t>
      </w:r>
    </w:p>
    <w:p w14:paraId="71BED890" w14:textId="5CEB464F" w:rsidR="000A0DB1" w:rsidRPr="00672E84" w:rsidRDefault="00783C53" w:rsidP="00391881">
      <w:pPr>
        <w:overflowPunct w:val="0"/>
        <w:ind w:leftChars="200" w:left="660" w:hangingChars="100" w:hanging="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w:t>
      </w:r>
      <w:r w:rsidR="000A0DB1" w:rsidRPr="00672E84">
        <w:rPr>
          <w:rFonts w:asciiTheme="minorEastAsia" w:hAnsiTheme="minorEastAsia" w:cs="ＭＳ 明朝" w:hint="eastAsia"/>
          <w:color w:val="000000" w:themeColor="text1"/>
          <w:kern w:val="0"/>
          <w:sz w:val="24"/>
          <w:szCs w:val="24"/>
        </w:rPr>
        <w:t>複数の機能を有するプログラムの場合、機能ごとに医療機器該当性を確認すること</w:t>
      </w:r>
      <w:r w:rsidR="00D37660" w:rsidRPr="00672E84">
        <w:rPr>
          <w:rFonts w:asciiTheme="minorEastAsia" w:hAnsiTheme="minorEastAsia" w:cs="ＭＳ 明朝" w:hint="eastAsia"/>
          <w:color w:val="000000" w:themeColor="text1"/>
          <w:kern w:val="0"/>
          <w:sz w:val="24"/>
          <w:szCs w:val="24"/>
        </w:rPr>
        <w:t>が必要であり、１つ以上の機能が医療機器に該当する場合、プログラム全体</w:t>
      </w:r>
      <w:r w:rsidR="0083180D" w:rsidRPr="00672E84">
        <w:rPr>
          <w:rFonts w:asciiTheme="minorEastAsia" w:hAnsiTheme="minorEastAsia" w:cs="ＭＳ 明朝" w:hint="eastAsia"/>
          <w:color w:val="000000" w:themeColor="text1"/>
          <w:kern w:val="0"/>
          <w:sz w:val="24"/>
          <w:szCs w:val="24"/>
        </w:rPr>
        <w:t>が</w:t>
      </w:r>
      <w:r w:rsidR="00C17A84" w:rsidRPr="00672E84">
        <w:rPr>
          <w:rFonts w:asciiTheme="minorEastAsia" w:hAnsiTheme="minorEastAsia" w:cs="ＭＳ 明朝" w:hint="eastAsia"/>
          <w:color w:val="000000" w:themeColor="text1"/>
          <w:kern w:val="0"/>
          <w:sz w:val="24"/>
          <w:szCs w:val="24"/>
        </w:rPr>
        <w:t>医療機器として</w:t>
      </w:r>
      <w:r w:rsidR="0007306E" w:rsidRPr="00456028">
        <w:rPr>
          <w:rFonts w:asciiTheme="minorEastAsia" w:hAnsiTheme="minorEastAsia" w:cs="ＭＳ 明朝" w:hint="eastAsia"/>
          <w:color w:val="000000" w:themeColor="text1"/>
          <w:kern w:val="0"/>
          <w:sz w:val="24"/>
          <w:szCs w:val="24"/>
        </w:rPr>
        <w:t>流通</w:t>
      </w:r>
      <w:r w:rsidR="00D37660" w:rsidRPr="00456028">
        <w:rPr>
          <w:rFonts w:asciiTheme="minorEastAsia" w:hAnsiTheme="minorEastAsia" w:cs="ＭＳ 明朝" w:hint="eastAsia"/>
          <w:color w:val="000000" w:themeColor="text1"/>
          <w:kern w:val="0"/>
          <w:sz w:val="24"/>
          <w:szCs w:val="24"/>
        </w:rPr>
        <w:t>規制</w:t>
      </w:r>
      <w:r w:rsidR="0007306E" w:rsidRPr="00456028">
        <w:rPr>
          <w:rFonts w:asciiTheme="minorEastAsia" w:hAnsiTheme="minorEastAsia" w:cs="ＭＳ 明朝" w:hint="eastAsia"/>
          <w:color w:val="000000" w:themeColor="text1"/>
          <w:kern w:val="0"/>
          <w:sz w:val="24"/>
          <w:szCs w:val="24"/>
        </w:rPr>
        <w:t>の</w:t>
      </w:r>
      <w:r w:rsidR="00C17A84" w:rsidRPr="00672E84">
        <w:rPr>
          <w:rFonts w:asciiTheme="minorEastAsia" w:hAnsiTheme="minorEastAsia" w:cs="ＭＳ 明朝" w:hint="eastAsia"/>
          <w:color w:val="000000" w:themeColor="text1"/>
          <w:kern w:val="0"/>
          <w:sz w:val="24"/>
          <w:szCs w:val="24"/>
        </w:rPr>
        <w:t>対象となる</w:t>
      </w:r>
      <w:r w:rsidR="00D37660" w:rsidRPr="00672E84">
        <w:rPr>
          <w:rFonts w:asciiTheme="minorEastAsia" w:hAnsiTheme="minorEastAsia" w:cs="ＭＳ 明朝" w:hint="eastAsia"/>
          <w:color w:val="000000" w:themeColor="text1"/>
          <w:kern w:val="0"/>
          <w:sz w:val="24"/>
          <w:szCs w:val="24"/>
        </w:rPr>
        <w:t>。</w:t>
      </w:r>
    </w:p>
    <w:p w14:paraId="50187231" w14:textId="270F6EEB" w:rsidR="007C1FE6" w:rsidRPr="00672E84" w:rsidRDefault="007C1FE6" w:rsidP="00391881">
      <w:pPr>
        <w:overflowPunct w:val="0"/>
        <w:ind w:leftChars="200" w:left="660" w:hangingChars="100" w:hanging="24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・プログラムの利用者が事業者（開発者）の想定</w:t>
      </w:r>
      <w:r w:rsidR="00304ECE" w:rsidRPr="00672E84">
        <w:rPr>
          <w:rFonts w:asciiTheme="minorEastAsia" w:hAnsiTheme="minorEastAsia" w:cs="ＭＳ 明朝" w:hint="eastAsia"/>
          <w:color w:val="000000" w:themeColor="text1"/>
          <w:kern w:val="0"/>
          <w:sz w:val="24"/>
          <w:szCs w:val="24"/>
        </w:rPr>
        <w:t>外の</w:t>
      </w:r>
      <w:r w:rsidRPr="00672E84">
        <w:rPr>
          <w:rFonts w:asciiTheme="minorEastAsia" w:hAnsiTheme="minorEastAsia" w:cs="ＭＳ 明朝" w:hint="eastAsia"/>
          <w:color w:val="000000" w:themeColor="text1"/>
          <w:kern w:val="0"/>
          <w:sz w:val="24"/>
          <w:szCs w:val="24"/>
        </w:rPr>
        <w:t>目的で使用</w:t>
      </w:r>
      <w:r w:rsidR="00E3756A" w:rsidRPr="00672E84">
        <w:rPr>
          <w:rFonts w:asciiTheme="minorEastAsia" w:hAnsiTheme="minorEastAsia" w:cs="ＭＳ 明朝" w:hint="eastAsia"/>
          <w:color w:val="000000" w:themeColor="text1"/>
          <w:kern w:val="0"/>
          <w:sz w:val="24"/>
          <w:szCs w:val="24"/>
        </w:rPr>
        <w:t>し</w:t>
      </w:r>
      <w:r w:rsidR="00304ECE" w:rsidRPr="00672E84">
        <w:rPr>
          <w:rFonts w:asciiTheme="minorEastAsia" w:hAnsiTheme="minorEastAsia" w:cs="ＭＳ 明朝" w:hint="eastAsia"/>
          <w:color w:val="000000" w:themeColor="text1"/>
          <w:kern w:val="0"/>
          <w:sz w:val="24"/>
          <w:szCs w:val="24"/>
        </w:rPr>
        <w:t>ない</w:t>
      </w:r>
      <w:r w:rsidRPr="00672E84">
        <w:rPr>
          <w:rFonts w:asciiTheme="minorEastAsia" w:hAnsiTheme="minorEastAsia" w:cs="ＭＳ 明朝" w:hint="eastAsia"/>
          <w:color w:val="000000" w:themeColor="text1"/>
          <w:kern w:val="0"/>
          <w:sz w:val="24"/>
          <w:szCs w:val="24"/>
        </w:rPr>
        <w:t>よう、</w:t>
      </w:r>
      <w:r w:rsidR="00304ECE" w:rsidRPr="00672E84">
        <w:rPr>
          <w:rFonts w:asciiTheme="minorEastAsia" w:hAnsiTheme="minorEastAsia" w:cs="ＭＳ 明朝" w:hint="eastAsia"/>
          <w:color w:val="000000" w:themeColor="text1"/>
          <w:kern w:val="0"/>
          <w:sz w:val="24"/>
          <w:szCs w:val="24"/>
        </w:rPr>
        <w:t>事業者は、</w:t>
      </w:r>
      <w:r w:rsidRPr="00672E84">
        <w:rPr>
          <w:rFonts w:asciiTheme="minorEastAsia" w:hAnsiTheme="minorEastAsia" w:cs="ＭＳ 明朝" w:hint="eastAsia"/>
          <w:color w:val="000000" w:themeColor="text1"/>
          <w:kern w:val="0"/>
          <w:sz w:val="24"/>
          <w:szCs w:val="24"/>
        </w:rPr>
        <w:t>使用対象者や適切な使用目的について、十分な周知啓発を行うことが重要である。</w:t>
      </w:r>
      <w:r w:rsidR="00C453CE">
        <w:rPr>
          <w:rFonts w:asciiTheme="minorEastAsia" w:hAnsiTheme="minorEastAsia" w:cs="ＭＳ 明朝" w:hint="eastAsia"/>
          <w:color w:val="000000" w:themeColor="text1"/>
          <w:kern w:val="0"/>
          <w:sz w:val="24"/>
          <w:szCs w:val="24"/>
        </w:rPr>
        <w:t>周知啓発の方法（自己学習、オンライントレーニング、対面研修等）はプログラムのリスクに応じて決定すること。</w:t>
      </w:r>
    </w:p>
    <w:p w14:paraId="0860C67B" w14:textId="77777777" w:rsidR="00A13085" w:rsidRPr="00672E84" w:rsidRDefault="00A13085" w:rsidP="000A0DB1">
      <w:pPr>
        <w:overflowPunct w:val="0"/>
        <w:textAlignment w:val="baseline"/>
        <w:rPr>
          <w:rFonts w:asciiTheme="minorEastAsia" w:hAnsiTheme="minorEastAsia" w:cs="ＭＳ 明朝"/>
          <w:color w:val="000000" w:themeColor="text1"/>
          <w:kern w:val="0"/>
          <w:sz w:val="24"/>
          <w:szCs w:val="24"/>
        </w:rPr>
      </w:pPr>
    </w:p>
    <w:p w14:paraId="71E73914" w14:textId="7FF94617" w:rsidR="000A0DB1" w:rsidRPr="00672E84" w:rsidRDefault="000A0DB1" w:rsidP="000A0DB1">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 xml:space="preserve">６　</w:t>
      </w:r>
      <w:r w:rsidR="00020571" w:rsidRPr="00672E84">
        <w:rPr>
          <w:rFonts w:asciiTheme="minorEastAsia" w:hAnsiTheme="minorEastAsia" w:cs="Calibri" w:hint="eastAsia"/>
          <w:color w:val="000000" w:themeColor="text1"/>
          <w:sz w:val="24"/>
          <w:szCs w:val="24"/>
        </w:rPr>
        <w:t>人の生命及び健康に影響を与えるリスクの程度</w:t>
      </w:r>
      <w:r w:rsidRPr="00672E84">
        <w:rPr>
          <w:rFonts w:asciiTheme="minorEastAsia" w:hAnsiTheme="minorEastAsia" w:cs="ＭＳ 明朝" w:hint="eastAsia"/>
          <w:color w:val="000000" w:themeColor="text1"/>
          <w:kern w:val="0"/>
          <w:sz w:val="24"/>
          <w:szCs w:val="24"/>
        </w:rPr>
        <w:t>の考え方</w:t>
      </w:r>
    </w:p>
    <w:p w14:paraId="4C83F252" w14:textId="77777777" w:rsidR="00B70455" w:rsidRPr="00672E84" w:rsidRDefault="00B70455" w:rsidP="00B70455">
      <w:pPr>
        <w:overflowPunct w:val="0"/>
        <w:ind w:leftChars="100" w:left="210" w:firstLineChars="100" w:firstLine="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医療機器プログラムについては、機能の障害等が生じた場合でも人の生命及び健康に影響を与えるおそれがほとんどないもの（一般医療機器（クラスⅠ）に相当するもの）は、医療機器の範囲から除外されているため、該当性の判断に当たっては、この点を勘案する必要がある。</w:t>
      </w:r>
    </w:p>
    <w:p w14:paraId="4DA4A1E5" w14:textId="49975CAC" w:rsidR="006E0D6A" w:rsidRPr="00672E84" w:rsidRDefault="006E0D6A" w:rsidP="00E3756A">
      <w:pPr>
        <w:overflowPunct w:val="0"/>
        <w:ind w:leftChars="100" w:left="210" w:firstLineChars="100" w:firstLine="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本邦において、医療機器は患者へのリスクの高さに応じてクラス</w:t>
      </w:r>
      <w:r w:rsidRPr="00672E84">
        <w:rPr>
          <w:rFonts w:asciiTheme="minorEastAsia" w:hAnsiTheme="minorEastAsia" w:cs="Calibri"/>
          <w:color w:val="000000" w:themeColor="text1"/>
          <w:sz w:val="24"/>
          <w:szCs w:val="24"/>
        </w:rPr>
        <w:t>I</w:t>
      </w:r>
      <w:r w:rsidRPr="00672E84">
        <w:rPr>
          <w:rFonts w:asciiTheme="minorEastAsia" w:hAnsiTheme="minorEastAsia" w:cs="Calibri" w:hint="eastAsia"/>
          <w:color w:val="000000" w:themeColor="text1"/>
          <w:sz w:val="24"/>
          <w:szCs w:val="24"/>
        </w:rPr>
        <w:t>からクラス</w:t>
      </w:r>
      <w:r w:rsidRPr="00672E84">
        <w:rPr>
          <w:rFonts w:asciiTheme="minorEastAsia" w:hAnsiTheme="minorEastAsia" w:cs="Calibri"/>
          <w:color w:val="000000" w:themeColor="text1"/>
          <w:sz w:val="24"/>
          <w:szCs w:val="24"/>
        </w:rPr>
        <w:t>IV</w:t>
      </w:r>
      <w:r w:rsidRPr="00672E84">
        <w:rPr>
          <w:rFonts w:asciiTheme="minorEastAsia" w:hAnsiTheme="minorEastAsia" w:cs="Calibri" w:hint="eastAsia"/>
          <w:color w:val="000000" w:themeColor="text1"/>
          <w:sz w:val="24"/>
          <w:szCs w:val="24"/>
        </w:rPr>
        <w:t>に分類される。クラス分類の判定は</w:t>
      </w:r>
      <w:r w:rsidRPr="00672E84">
        <w:rPr>
          <w:rFonts w:asciiTheme="minorEastAsia" w:hAnsiTheme="minorEastAsia" w:cs="Calibri"/>
          <w:color w:val="000000" w:themeColor="text1"/>
          <w:sz w:val="24"/>
          <w:szCs w:val="24"/>
        </w:rPr>
        <w:t>GHTF</w:t>
      </w:r>
      <w:r w:rsidRPr="00672E84">
        <w:rPr>
          <w:rFonts w:asciiTheme="minorEastAsia" w:hAnsiTheme="minorEastAsia" w:cs="Calibri" w:hint="eastAsia"/>
          <w:color w:val="000000" w:themeColor="text1"/>
          <w:sz w:val="24"/>
          <w:szCs w:val="24"/>
        </w:rPr>
        <w:t>クラス分類ルールに則って行っている。医療機器</w:t>
      </w:r>
      <w:r w:rsidR="00331C2F" w:rsidRPr="00672E84">
        <w:rPr>
          <w:rFonts w:asciiTheme="minorEastAsia" w:hAnsiTheme="minorEastAsia" w:cs="Calibri" w:hint="eastAsia"/>
          <w:color w:val="000000" w:themeColor="text1"/>
          <w:sz w:val="24"/>
          <w:szCs w:val="24"/>
        </w:rPr>
        <w:t>プログラム</w:t>
      </w:r>
      <w:r w:rsidRPr="00672E84">
        <w:rPr>
          <w:rFonts w:asciiTheme="minorEastAsia" w:hAnsiTheme="minorEastAsia" w:cs="Calibri" w:hint="eastAsia"/>
          <w:color w:val="000000" w:themeColor="text1"/>
          <w:sz w:val="24"/>
          <w:szCs w:val="24"/>
        </w:rPr>
        <w:t>のクラス分類についても、有体物にインストールされて使用可能な状態としたものを想定した上で、</w:t>
      </w:r>
      <w:r w:rsidR="006153B4" w:rsidRPr="00672E84">
        <w:rPr>
          <w:rFonts w:asciiTheme="minorEastAsia" w:hAnsiTheme="minorEastAsia" w:cs="Calibri" w:hint="eastAsia"/>
          <w:color w:val="000000" w:themeColor="text1"/>
          <w:sz w:val="24"/>
          <w:szCs w:val="24"/>
        </w:rPr>
        <w:t>プログラム部分が製品の有効性・安全性に与える影響を考慮して、</w:t>
      </w:r>
      <w:r w:rsidRPr="00672E84">
        <w:rPr>
          <w:rFonts w:asciiTheme="minorEastAsia" w:hAnsiTheme="minorEastAsia" w:cs="Calibri" w:hint="eastAsia"/>
          <w:color w:val="000000" w:themeColor="text1"/>
          <w:sz w:val="24"/>
          <w:szCs w:val="24"/>
        </w:rPr>
        <w:t>原則</w:t>
      </w:r>
      <w:r w:rsidR="00072D34" w:rsidRPr="00672E84">
        <w:rPr>
          <w:rFonts w:asciiTheme="minorEastAsia" w:hAnsiTheme="minorEastAsia" w:cs="Calibri" w:hint="eastAsia"/>
          <w:color w:val="000000" w:themeColor="text1"/>
          <w:sz w:val="24"/>
          <w:szCs w:val="24"/>
        </w:rPr>
        <w:t>、</w:t>
      </w:r>
      <w:r w:rsidRPr="00672E84">
        <w:rPr>
          <w:rFonts w:asciiTheme="minorEastAsia" w:hAnsiTheme="minorEastAsia" w:cs="Calibri" w:hint="eastAsia"/>
          <w:color w:val="000000" w:themeColor="text1"/>
          <w:sz w:val="24"/>
          <w:szCs w:val="24"/>
        </w:rPr>
        <w:t>同様の考え方で判定する。</w:t>
      </w:r>
      <w:r w:rsidR="009A72ED" w:rsidRPr="00672E84">
        <w:rPr>
          <w:rFonts w:asciiTheme="minorEastAsia" w:hAnsiTheme="minorEastAsia" w:cs="Calibri" w:hint="eastAsia"/>
          <w:color w:val="000000" w:themeColor="text1"/>
          <w:sz w:val="24"/>
          <w:szCs w:val="24"/>
        </w:rPr>
        <w:t>判定に当たっては、「高度管理医療機器、管理医療機器及び一般医療機器に係るクラス分類ルールの改正について</w:t>
      </w:r>
      <w:r w:rsidR="00F00C5B" w:rsidRPr="00672E84">
        <w:rPr>
          <w:rFonts w:asciiTheme="minorEastAsia" w:hAnsiTheme="minorEastAsia" w:cs="Calibri" w:hint="eastAsia"/>
          <w:color w:val="000000" w:themeColor="text1"/>
          <w:sz w:val="24"/>
          <w:szCs w:val="24"/>
        </w:rPr>
        <w:t>」</w:t>
      </w:r>
      <w:r w:rsidR="009A72ED" w:rsidRPr="00672E84">
        <w:rPr>
          <w:rFonts w:asciiTheme="minorEastAsia" w:hAnsiTheme="minorEastAsia" w:cs="Calibri"/>
          <w:color w:val="000000" w:themeColor="text1"/>
          <w:sz w:val="24"/>
          <w:szCs w:val="24"/>
        </w:rPr>
        <w:t>(平成25年</w:t>
      </w:r>
      <w:r w:rsidR="0007306E">
        <w:rPr>
          <w:rFonts w:asciiTheme="minorEastAsia" w:hAnsiTheme="minorEastAsia" w:cs="Calibri" w:hint="eastAsia"/>
          <w:color w:val="000000" w:themeColor="text1"/>
          <w:sz w:val="24"/>
          <w:szCs w:val="24"/>
        </w:rPr>
        <w:t>５</w:t>
      </w:r>
      <w:r w:rsidR="009A72ED" w:rsidRPr="00672E84">
        <w:rPr>
          <w:rFonts w:asciiTheme="minorEastAsia" w:hAnsiTheme="minorEastAsia" w:cs="Calibri"/>
          <w:color w:val="000000" w:themeColor="text1"/>
          <w:sz w:val="24"/>
          <w:szCs w:val="24"/>
        </w:rPr>
        <w:t>月10日</w:t>
      </w:r>
      <w:r w:rsidR="00F00C5B" w:rsidRPr="00672E84">
        <w:rPr>
          <w:rFonts w:asciiTheme="minorEastAsia" w:hAnsiTheme="minorEastAsia" w:cs="Calibri" w:hint="eastAsia"/>
          <w:color w:val="000000" w:themeColor="text1"/>
          <w:sz w:val="24"/>
          <w:szCs w:val="24"/>
        </w:rPr>
        <w:t>付け</w:t>
      </w:r>
      <w:r w:rsidR="009A72ED" w:rsidRPr="00672E84">
        <w:rPr>
          <w:rFonts w:asciiTheme="minorEastAsia" w:hAnsiTheme="minorEastAsia" w:cs="Calibri"/>
          <w:color w:val="000000" w:themeColor="text1"/>
          <w:sz w:val="24"/>
          <w:szCs w:val="24"/>
        </w:rPr>
        <w:t>薬食発0510第</w:t>
      </w:r>
      <w:r w:rsidR="0007306E">
        <w:rPr>
          <w:rFonts w:asciiTheme="minorEastAsia" w:hAnsiTheme="minorEastAsia" w:cs="Calibri" w:hint="eastAsia"/>
          <w:color w:val="000000" w:themeColor="text1"/>
          <w:sz w:val="24"/>
          <w:szCs w:val="24"/>
        </w:rPr>
        <w:lastRenderedPageBreak/>
        <w:t>８</w:t>
      </w:r>
      <w:r w:rsidR="009A72ED" w:rsidRPr="00672E84">
        <w:rPr>
          <w:rFonts w:asciiTheme="minorEastAsia" w:hAnsiTheme="minorEastAsia" w:cs="Calibri"/>
          <w:color w:val="000000" w:themeColor="text1"/>
          <w:sz w:val="24"/>
          <w:szCs w:val="24"/>
        </w:rPr>
        <w:t>号</w:t>
      </w:r>
      <w:r w:rsidR="00F00C5B" w:rsidRPr="00672E84">
        <w:rPr>
          <w:rFonts w:asciiTheme="minorEastAsia" w:hAnsiTheme="minorEastAsia" w:cs="Calibri" w:hint="eastAsia"/>
          <w:color w:val="000000" w:themeColor="text1"/>
          <w:sz w:val="24"/>
          <w:szCs w:val="24"/>
        </w:rPr>
        <w:t>厚生労働省医薬食品局長通知</w:t>
      </w:r>
      <w:r w:rsidR="009A72ED" w:rsidRPr="00672E84">
        <w:rPr>
          <w:rFonts w:asciiTheme="minorEastAsia" w:hAnsiTheme="minorEastAsia" w:cs="Calibri"/>
          <w:color w:val="000000" w:themeColor="text1"/>
          <w:sz w:val="24"/>
          <w:szCs w:val="24"/>
        </w:rPr>
        <w:t>)</w:t>
      </w:r>
      <w:r w:rsidR="00E46536">
        <w:rPr>
          <w:rStyle w:val="afc"/>
          <w:rFonts w:asciiTheme="minorEastAsia" w:hAnsiTheme="minorEastAsia" w:cs="Calibri"/>
          <w:color w:val="000000" w:themeColor="text1"/>
          <w:sz w:val="24"/>
          <w:szCs w:val="24"/>
        </w:rPr>
        <w:footnoteReference w:id="7"/>
      </w:r>
      <w:r w:rsidR="009A72ED" w:rsidRPr="00672E84">
        <w:rPr>
          <w:rFonts w:asciiTheme="minorEastAsia" w:hAnsiTheme="minorEastAsia" w:cs="Calibri"/>
          <w:color w:val="000000" w:themeColor="text1"/>
          <w:sz w:val="24"/>
          <w:szCs w:val="24"/>
        </w:rPr>
        <w:t>を参考にすること。</w:t>
      </w:r>
    </w:p>
    <w:p w14:paraId="42877CAA" w14:textId="69F0E2FA" w:rsidR="00B70455" w:rsidRPr="00672E84" w:rsidRDefault="00B70455" w:rsidP="00B70455">
      <w:pPr>
        <w:overflowPunct w:val="0"/>
        <w:ind w:leftChars="100" w:left="210" w:firstLineChars="100" w:firstLine="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なお、</w:t>
      </w:r>
      <w:r w:rsidR="00CB7B12">
        <w:rPr>
          <w:rFonts w:asciiTheme="minorEastAsia" w:hAnsiTheme="minorEastAsia" w:cs="Calibri" w:hint="eastAsia"/>
          <w:color w:val="000000" w:themeColor="text1"/>
          <w:sz w:val="24"/>
          <w:szCs w:val="24"/>
        </w:rPr>
        <w:t>該当性の判断にあたり、</w:t>
      </w:r>
      <w:r w:rsidRPr="00672E84">
        <w:rPr>
          <w:rFonts w:asciiTheme="minorEastAsia" w:hAnsiTheme="minorEastAsia" w:cs="Calibri" w:hint="eastAsia"/>
          <w:color w:val="000000" w:themeColor="text1"/>
          <w:sz w:val="24"/>
          <w:szCs w:val="24"/>
        </w:rPr>
        <w:t>GHTFクラス分類ルールにより判断し難い場合は、次の２点を考慮して判断を行う。</w:t>
      </w:r>
    </w:p>
    <w:p w14:paraId="62C65149" w14:textId="4ECB140A" w:rsidR="00B70455" w:rsidRPr="00672E84" w:rsidRDefault="00B70455" w:rsidP="00B70455">
      <w:pPr>
        <w:overflowPunct w:val="0"/>
        <w:ind w:leftChars="100" w:left="450" w:hangingChars="100" w:hanging="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（1）医療機器</w:t>
      </w:r>
      <w:r w:rsidR="005334EA" w:rsidRPr="00672E84">
        <w:rPr>
          <w:rFonts w:asciiTheme="minorEastAsia" w:hAnsiTheme="minorEastAsia" w:cs="Calibri" w:hint="eastAsia"/>
          <w:color w:val="000000" w:themeColor="text1"/>
          <w:sz w:val="24"/>
          <w:szCs w:val="24"/>
        </w:rPr>
        <w:t>プログラム</w:t>
      </w:r>
      <w:r w:rsidRPr="00672E84">
        <w:rPr>
          <w:rFonts w:asciiTheme="minorEastAsia" w:hAnsiTheme="minorEastAsia" w:cs="Calibri" w:hint="eastAsia"/>
          <w:color w:val="000000" w:themeColor="text1"/>
          <w:sz w:val="24"/>
          <w:szCs w:val="24"/>
        </w:rPr>
        <w:t>により得られた結果の重要性に鑑みて疾病の治療、診断等にどの程度寄与するのか。</w:t>
      </w:r>
    </w:p>
    <w:p w14:paraId="6D293AF4" w14:textId="5FCCB081" w:rsidR="00B70455" w:rsidRPr="00672E84" w:rsidRDefault="00B70455" w:rsidP="00B70455">
      <w:pPr>
        <w:overflowPunct w:val="0"/>
        <w:ind w:leftChars="100" w:left="450" w:hangingChars="100" w:hanging="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（2）医療機器</w:t>
      </w:r>
      <w:r w:rsidR="005334EA" w:rsidRPr="00672E84">
        <w:rPr>
          <w:rFonts w:asciiTheme="minorEastAsia" w:hAnsiTheme="minorEastAsia" w:cs="Calibri" w:hint="eastAsia"/>
          <w:color w:val="000000" w:themeColor="text1"/>
          <w:sz w:val="24"/>
          <w:szCs w:val="24"/>
        </w:rPr>
        <w:t>プログラム</w:t>
      </w:r>
      <w:r w:rsidRPr="00672E84">
        <w:rPr>
          <w:rFonts w:asciiTheme="minorEastAsia" w:hAnsiTheme="minorEastAsia" w:cs="Calibri" w:hint="eastAsia"/>
          <w:color w:val="000000" w:themeColor="text1"/>
          <w:sz w:val="24"/>
          <w:szCs w:val="24"/>
        </w:rPr>
        <w:t>の機能の障害等が生じた場合において人の生命及び健康に影響を与えるおそれ（不具合があった場合のリスク）を含めた総合的なリスクの蓋然性がどの程度あるか。</w:t>
      </w:r>
    </w:p>
    <w:p w14:paraId="61C78FE2" w14:textId="1E25F527" w:rsidR="00B70455" w:rsidRPr="00672E84" w:rsidRDefault="00B70455" w:rsidP="00B70455">
      <w:pPr>
        <w:overflowPunct w:val="0"/>
        <w:ind w:leftChars="100" w:left="210" w:firstLineChars="100" w:firstLine="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また、認知行動療法等に基づき疾病の治療等を行うプログラムについては、上記（１）（２）を考慮するに当たり、以下の点を踏まえること。</w:t>
      </w:r>
    </w:p>
    <w:p w14:paraId="3FE7CB03" w14:textId="3AF85ADB" w:rsidR="00B70455" w:rsidRPr="00672E84" w:rsidRDefault="00B70455" w:rsidP="00B70455">
      <w:pPr>
        <w:overflowPunct w:val="0"/>
        <w:ind w:leftChars="200" w:left="42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① 特定の疾病と診断された患者を対象としたものかどうか。</w:t>
      </w:r>
    </w:p>
    <w:p w14:paraId="3A63F9DF" w14:textId="55BCBC61" w:rsidR="00B70455" w:rsidRPr="00672E84" w:rsidRDefault="00B70455" w:rsidP="00B70455">
      <w:pPr>
        <w:overflowPunct w:val="0"/>
        <w:ind w:leftChars="200" w:left="660" w:hangingChars="100" w:hanging="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② 医師の責任で実施すべき治療行為の一部又は全部を代替するものかどうか。</w:t>
      </w:r>
    </w:p>
    <w:p w14:paraId="2875BA4D" w14:textId="59C4F7B1" w:rsidR="00B70455" w:rsidRPr="00672E84" w:rsidRDefault="00B70455" w:rsidP="00B70455">
      <w:pPr>
        <w:overflowPunct w:val="0"/>
        <w:ind w:leftChars="200" w:left="660" w:hangingChars="100" w:hanging="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③ 個々の患者の情報を分析し、その患者に適した助言等を提示するものかどうか。</w:t>
      </w:r>
    </w:p>
    <w:p w14:paraId="4778F117" w14:textId="5CBDD0FB" w:rsidR="00B70455" w:rsidRPr="00672E84" w:rsidRDefault="00B70455" w:rsidP="00B70455">
      <w:pPr>
        <w:overflowPunct w:val="0"/>
        <w:ind w:leftChars="100" w:left="210" w:firstLineChars="100" w:firstLine="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④ 独自のアルゴリズムの有無。</w:t>
      </w:r>
    </w:p>
    <w:p w14:paraId="05C5E663" w14:textId="5775D379" w:rsidR="00B70455" w:rsidRPr="00672E84" w:rsidRDefault="00B70455" w:rsidP="00B70455">
      <w:pPr>
        <w:overflowPunct w:val="0"/>
        <w:ind w:leftChars="100" w:left="210" w:firstLineChars="100" w:firstLine="240"/>
        <w:textAlignment w:val="baseline"/>
        <w:rPr>
          <w:rFonts w:asciiTheme="minorEastAsia" w:hAnsiTheme="minorEastAsia" w:cs="Calibri"/>
          <w:color w:val="000000" w:themeColor="text1"/>
          <w:sz w:val="24"/>
          <w:szCs w:val="24"/>
        </w:rPr>
      </w:pPr>
      <w:r w:rsidRPr="00672E84">
        <w:rPr>
          <w:rFonts w:asciiTheme="minorEastAsia" w:hAnsiTheme="minorEastAsia" w:cs="Calibri" w:hint="eastAsia"/>
          <w:color w:val="000000" w:themeColor="text1"/>
          <w:sz w:val="24"/>
          <w:szCs w:val="24"/>
        </w:rPr>
        <w:t>⑤</w:t>
      </w:r>
      <w:r w:rsidRPr="00672E84">
        <w:rPr>
          <w:rFonts w:asciiTheme="minorEastAsia" w:hAnsiTheme="minorEastAsia" w:cs="Calibri"/>
          <w:color w:val="000000" w:themeColor="text1"/>
          <w:sz w:val="24"/>
          <w:szCs w:val="24"/>
        </w:rPr>
        <w:t xml:space="preserve"> </w:t>
      </w:r>
      <w:r w:rsidR="009313B8">
        <w:rPr>
          <w:rFonts w:asciiTheme="minorEastAsia" w:hAnsiTheme="minorEastAsia" w:cs="Calibri" w:hint="eastAsia"/>
          <w:color w:val="000000" w:themeColor="text1"/>
          <w:sz w:val="24"/>
          <w:szCs w:val="24"/>
        </w:rPr>
        <w:t>不具合があった場合に患者の健康</w:t>
      </w:r>
      <w:r w:rsidRPr="00672E84">
        <w:rPr>
          <w:rFonts w:asciiTheme="minorEastAsia" w:hAnsiTheme="minorEastAsia" w:cs="Calibri" w:hint="eastAsia"/>
          <w:color w:val="000000" w:themeColor="text1"/>
          <w:sz w:val="24"/>
          <w:szCs w:val="24"/>
        </w:rPr>
        <w:t>に及ぼす影響等があるかどうか。</w:t>
      </w:r>
    </w:p>
    <w:p w14:paraId="3FE3A58F" w14:textId="0A887F2F" w:rsidR="006E0D6A" w:rsidRPr="00672E84" w:rsidRDefault="006E0D6A" w:rsidP="006E0D6A">
      <w:pPr>
        <w:overflowPunct w:val="0"/>
        <w:ind w:leftChars="100" w:left="210" w:firstLineChars="100" w:firstLine="240"/>
        <w:textAlignment w:val="baseline"/>
        <w:rPr>
          <w:rFonts w:asciiTheme="minorEastAsia" w:hAnsiTheme="minorEastAsia" w:cs="ＭＳ 明朝"/>
          <w:color w:val="000000" w:themeColor="text1"/>
          <w:kern w:val="0"/>
          <w:sz w:val="24"/>
          <w:szCs w:val="24"/>
        </w:rPr>
      </w:pPr>
    </w:p>
    <w:p w14:paraId="0FD31F70" w14:textId="6B271D45" w:rsidR="007230F7" w:rsidRPr="00672E84" w:rsidRDefault="007230F7" w:rsidP="00B14BC5">
      <w:pPr>
        <w:overflowPunct w:val="0"/>
        <w:textAlignment w:val="baseline"/>
        <w:rPr>
          <w:rFonts w:asciiTheme="minorEastAsia" w:hAnsiTheme="minorEastAsia" w:cs="ＭＳ 明朝"/>
          <w:color w:val="000000" w:themeColor="text1"/>
          <w:kern w:val="0"/>
          <w:sz w:val="24"/>
          <w:szCs w:val="24"/>
        </w:rPr>
      </w:pPr>
    </w:p>
    <w:p w14:paraId="42E36F49" w14:textId="41F505B0" w:rsidR="00762349" w:rsidRPr="00672E84" w:rsidRDefault="00762349" w:rsidP="00762349">
      <w:pPr>
        <w:overflowPunct w:val="0"/>
        <w:textAlignment w:val="baseline"/>
        <w:rPr>
          <w:rFonts w:asciiTheme="minorEastAsia" w:hAnsiTheme="minorEastAsia" w:cs="ＭＳ 明朝"/>
          <w:color w:val="000000" w:themeColor="text1"/>
          <w:kern w:val="0"/>
          <w:sz w:val="24"/>
          <w:szCs w:val="24"/>
        </w:rPr>
      </w:pPr>
      <w:r w:rsidRPr="00672E84">
        <w:rPr>
          <w:rFonts w:asciiTheme="minorEastAsia" w:hAnsiTheme="minorEastAsia" w:cs="ＭＳ 明朝" w:hint="eastAsia"/>
          <w:color w:val="000000" w:themeColor="text1"/>
          <w:kern w:val="0"/>
          <w:sz w:val="24"/>
          <w:szCs w:val="24"/>
        </w:rPr>
        <w:t>７　臨床研究等における取扱いについて</w:t>
      </w:r>
    </w:p>
    <w:p w14:paraId="50E264A9" w14:textId="4E5F857F" w:rsidR="007510E4" w:rsidRPr="00672E84" w:rsidRDefault="00762349" w:rsidP="00762349">
      <w:pPr>
        <w:overflowPunct w:val="0"/>
        <w:ind w:left="240" w:hangingChars="100" w:hanging="240"/>
        <w:textAlignment w:val="baseline"/>
        <w:rPr>
          <w:rFonts w:asciiTheme="minorEastAsia" w:hAnsiTheme="minorEastAsia"/>
          <w:color w:val="000000" w:themeColor="text1"/>
          <w:sz w:val="24"/>
          <w:szCs w:val="24"/>
        </w:rPr>
      </w:pPr>
      <w:r w:rsidRPr="00672E84">
        <w:rPr>
          <w:rFonts w:asciiTheme="minorEastAsia" w:hAnsiTheme="minorEastAsia" w:hint="eastAsia"/>
          <w:color w:val="000000" w:themeColor="text1"/>
          <w:sz w:val="24"/>
          <w:szCs w:val="24"/>
        </w:rPr>
        <w:t xml:space="preserve">　　医師又は歯科医師が主体的に実施する妥当な臨床研究において用いられる医療機器の提供については、医薬品医療機器等法が適用されない場合があるので、その取扱いについては「臨床研究において使用される未承認の医薬品、医療機器及び再生医療等製品の提供等に係る医薬品、医療機器等の品質、有効性及び安全性の確保等に関する法律の適用について」（平成30年4月6日付け薬生発0406第3号厚生労働省医薬</w:t>
      </w:r>
      <w:r w:rsidR="00F00C5B" w:rsidRPr="00672E84">
        <w:rPr>
          <w:rFonts w:asciiTheme="minorEastAsia" w:hAnsiTheme="minorEastAsia" w:hint="eastAsia"/>
          <w:color w:val="000000" w:themeColor="text1"/>
          <w:sz w:val="24"/>
          <w:szCs w:val="24"/>
        </w:rPr>
        <w:t>・生活衛生</w:t>
      </w:r>
      <w:r w:rsidRPr="00672E84">
        <w:rPr>
          <w:rFonts w:asciiTheme="minorEastAsia" w:hAnsiTheme="minorEastAsia" w:hint="eastAsia"/>
          <w:color w:val="000000" w:themeColor="text1"/>
          <w:sz w:val="24"/>
          <w:szCs w:val="24"/>
        </w:rPr>
        <w:t>局長通知）を参照</w:t>
      </w:r>
      <w:r w:rsidR="007510E4" w:rsidRPr="00672E84">
        <w:rPr>
          <w:rFonts w:asciiTheme="minorEastAsia" w:hAnsiTheme="minorEastAsia" w:hint="eastAsia"/>
          <w:color w:val="000000" w:themeColor="text1"/>
          <w:sz w:val="24"/>
          <w:szCs w:val="24"/>
        </w:rPr>
        <w:t>されたい</w:t>
      </w:r>
      <w:r w:rsidRPr="00672E84">
        <w:rPr>
          <w:rFonts w:asciiTheme="minorEastAsia" w:hAnsiTheme="minorEastAsia" w:hint="eastAsia"/>
          <w:color w:val="000000" w:themeColor="text1"/>
          <w:sz w:val="24"/>
          <w:szCs w:val="24"/>
        </w:rPr>
        <w:t>。</w:t>
      </w:r>
    </w:p>
    <w:p w14:paraId="1F445433" w14:textId="157D9222" w:rsidR="00762349" w:rsidRPr="00672E84" w:rsidRDefault="007510E4" w:rsidP="008826B2">
      <w:pPr>
        <w:overflowPunct w:val="0"/>
        <w:ind w:leftChars="100" w:left="210" w:firstLineChars="100" w:firstLine="240"/>
        <w:textAlignment w:val="baseline"/>
        <w:rPr>
          <w:rFonts w:asciiTheme="minorEastAsia" w:hAnsiTheme="minorEastAsia"/>
          <w:color w:val="000000" w:themeColor="text1"/>
          <w:sz w:val="24"/>
          <w:szCs w:val="24"/>
        </w:rPr>
      </w:pPr>
      <w:r w:rsidRPr="00672E84">
        <w:rPr>
          <w:rFonts w:asciiTheme="minorEastAsia" w:hAnsiTheme="minorEastAsia" w:hint="eastAsia"/>
          <w:color w:val="000000" w:themeColor="text1"/>
          <w:sz w:val="24"/>
          <w:szCs w:val="24"/>
        </w:rPr>
        <w:t>なお、</w:t>
      </w:r>
      <w:r w:rsidR="00762349" w:rsidRPr="00672E84">
        <w:rPr>
          <w:rFonts w:asciiTheme="minorEastAsia" w:hAnsiTheme="minorEastAsia" w:hint="eastAsia"/>
          <w:color w:val="000000" w:themeColor="text1"/>
          <w:sz w:val="24"/>
          <w:szCs w:val="24"/>
        </w:rPr>
        <w:t>個々の具体的な事例における医薬品医療機器等法の適用につき判然としない場合には、監視指導・麻薬対策課において相談・助言等を行っていることから、これを活用</w:t>
      </w:r>
      <w:r w:rsidRPr="00672E84">
        <w:rPr>
          <w:rFonts w:asciiTheme="minorEastAsia" w:hAnsiTheme="minorEastAsia" w:hint="eastAsia"/>
          <w:color w:val="000000" w:themeColor="text1"/>
          <w:sz w:val="24"/>
          <w:szCs w:val="24"/>
        </w:rPr>
        <w:t>すること</w:t>
      </w:r>
      <w:r w:rsidR="00762349" w:rsidRPr="00672E84">
        <w:rPr>
          <w:rFonts w:asciiTheme="minorEastAsia" w:hAnsiTheme="minorEastAsia" w:hint="eastAsia"/>
          <w:color w:val="000000" w:themeColor="text1"/>
          <w:sz w:val="24"/>
          <w:szCs w:val="24"/>
        </w:rPr>
        <w:t>。</w:t>
      </w:r>
    </w:p>
    <w:p w14:paraId="600398E1" w14:textId="050CD259" w:rsidR="00762349" w:rsidRPr="00672E84" w:rsidRDefault="00762349" w:rsidP="00B14BC5">
      <w:pPr>
        <w:overflowPunct w:val="0"/>
        <w:textAlignment w:val="baseline"/>
        <w:rPr>
          <w:rFonts w:asciiTheme="minorEastAsia" w:hAnsiTheme="minorEastAsia" w:cs="ＭＳ 明朝"/>
          <w:color w:val="000000" w:themeColor="text1"/>
          <w:kern w:val="0"/>
          <w:sz w:val="24"/>
          <w:szCs w:val="24"/>
        </w:rPr>
      </w:pPr>
    </w:p>
    <w:p w14:paraId="0D2A7585" w14:textId="77777777" w:rsidR="007230F7" w:rsidRPr="00672E84" w:rsidRDefault="007230F7" w:rsidP="00B14BC5">
      <w:pPr>
        <w:overflowPunct w:val="0"/>
        <w:textAlignment w:val="baseline"/>
        <w:rPr>
          <w:rFonts w:asciiTheme="minorEastAsia" w:hAnsiTheme="minorEastAsia" w:cs="ＭＳ 明朝"/>
          <w:color w:val="000000" w:themeColor="text1"/>
          <w:kern w:val="0"/>
          <w:sz w:val="24"/>
          <w:szCs w:val="24"/>
        </w:rPr>
      </w:pPr>
    </w:p>
    <w:p w14:paraId="1EE63471" w14:textId="77777777" w:rsidR="005119D1" w:rsidRPr="00672E84" w:rsidRDefault="005119D1" w:rsidP="00B14BC5">
      <w:pPr>
        <w:overflowPunct w:val="0"/>
        <w:textAlignment w:val="baseline"/>
        <w:rPr>
          <w:rFonts w:asciiTheme="minorEastAsia" w:hAnsiTheme="minorEastAsia" w:cs="ＭＳ 明朝"/>
          <w:color w:val="000000" w:themeColor="text1"/>
          <w:kern w:val="0"/>
          <w:sz w:val="24"/>
          <w:szCs w:val="24"/>
        </w:rPr>
      </w:pPr>
    </w:p>
    <w:p w14:paraId="007691C5" w14:textId="77777777" w:rsidR="00C10141" w:rsidRPr="00672E84" w:rsidRDefault="00C10141" w:rsidP="00B14BC5">
      <w:pPr>
        <w:overflowPunct w:val="0"/>
        <w:textAlignment w:val="baseline"/>
        <w:rPr>
          <w:rFonts w:asciiTheme="minorEastAsia" w:hAnsiTheme="minorEastAsia" w:cs="ＭＳ 明朝"/>
          <w:color w:val="000000" w:themeColor="text1"/>
          <w:kern w:val="0"/>
          <w:sz w:val="24"/>
          <w:szCs w:val="24"/>
        </w:rPr>
        <w:sectPr w:rsidR="00C10141" w:rsidRPr="00672E84" w:rsidSect="008826B2">
          <w:headerReference w:type="even" r:id="rId7"/>
          <w:headerReference w:type="default" r:id="rId8"/>
          <w:footerReference w:type="even" r:id="rId9"/>
          <w:footerReference w:type="default" r:id="rId10"/>
          <w:headerReference w:type="first" r:id="rId11"/>
          <w:footerReference w:type="first" r:id="rId12"/>
          <w:pgSz w:w="11906" w:h="16838"/>
          <w:pgMar w:top="1276" w:right="1701" w:bottom="1418" w:left="1701" w:header="851" w:footer="992" w:gutter="0"/>
          <w:pgNumType w:start="0"/>
          <w:cols w:space="425"/>
          <w:titlePg/>
          <w:docGrid w:type="lines" w:linePitch="360"/>
        </w:sectPr>
      </w:pPr>
    </w:p>
    <w:p w14:paraId="5FC2E750" w14:textId="131738A1" w:rsidR="005119D1" w:rsidRPr="0090342E" w:rsidRDefault="0013776B" w:rsidP="0050365D">
      <w:pPr>
        <w:overflowPunct w:val="0"/>
        <w:jc w:val="center"/>
        <w:textAlignment w:val="baseline"/>
        <w:rPr>
          <w:rFonts w:asciiTheme="minorEastAsia" w:hAnsiTheme="minorEastAsia"/>
          <w:color w:val="000000" w:themeColor="text1"/>
          <w:kern w:val="0"/>
          <w:sz w:val="24"/>
        </w:rPr>
      </w:pPr>
      <w:r w:rsidRPr="0090342E">
        <w:rPr>
          <w:rFonts w:asciiTheme="minorEastAsia" w:hAnsiTheme="minorEastAsia" w:cs="ＭＳ 明朝" w:hint="eastAsia"/>
          <w:color w:val="000000" w:themeColor="text1"/>
          <w:kern w:val="0"/>
          <w:sz w:val="24"/>
          <w:szCs w:val="24"/>
        </w:rPr>
        <w:lastRenderedPageBreak/>
        <w:t>プログラム</w:t>
      </w:r>
      <w:r w:rsidR="005549FE">
        <w:rPr>
          <w:rFonts w:asciiTheme="minorEastAsia" w:hAnsiTheme="minorEastAsia" w:hint="eastAsia"/>
          <w:color w:val="000000" w:themeColor="text1"/>
          <w:kern w:val="0"/>
          <w:sz w:val="24"/>
        </w:rPr>
        <w:t>の医療機器</w:t>
      </w:r>
      <w:r w:rsidRPr="0090342E">
        <w:rPr>
          <w:rFonts w:asciiTheme="minorEastAsia" w:hAnsiTheme="minorEastAsia" w:hint="eastAsia"/>
          <w:color w:val="000000" w:themeColor="text1"/>
          <w:kern w:val="0"/>
          <w:sz w:val="24"/>
        </w:rPr>
        <w:t>該当性判断事例</w:t>
      </w:r>
    </w:p>
    <w:p w14:paraId="5330E378" w14:textId="77777777" w:rsidR="0013776B" w:rsidRPr="0090342E" w:rsidRDefault="0013776B" w:rsidP="00B14BC5">
      <w:pPr>
        <w:overflowPunct w:val="0"/>
        <w:textAlignment w:val="baseline"/>
        <w:rPr>
          <w:rFonts w:asciiTheme="minorEastAsia" w:hAnsiTheme="minorEastAsia"/>
          <w:color w:val="000000" w:themeColor="text1"/>
          <w:kern w:val="0"/>
        </w:rPr>
      </w:pPr>
    </w:p>
    <w:p w14:paraId="15935E1E" w14:textId="77777777" w:rsidR="005119D1" w:rsidRPr="0090342E" w:rsidRDefault="005119D1" w:rsidP="00B14BC5">
      <w:pPr>
        <w:overflowPunct w:val="0"/>
        <w:textAlignment w:val="baseline"/>
        <w:rPr>
          <w:rFonts w:asciiTheme="minorEastAsia" w:hAnsiTheme="minorEastAsia"/>
          <w:color w:val="000000" w:themeColor="text1"/>
          <w:kern w:val="0"/>
          <w:sz w:val="22"/>
        </w:rPr>
      </w:pPr>
      <w:r w:rsidRPr="0090342E">
        <w:rPr>
          <w:rFonts w:asciiTheme="minorEastAsia" w:hAnsiTheme="minorEastAsia" w:hint="eastAsia"/>
          <w:color w:val="000000" w:themeColor="text1"/>
          <w:kern w:val="0"/>
          <w:sz w:val="22"/>
        </w:rPr>
        <w:t>１　医療機器に該当しないもの</w:t>
      </w:r>
    </w:p>
    <w:p w14:paraId="518E7179" w14:textId="77777777" w:rsidR="005119D1" w:rsidRPr="0090342E" w:rsidRDefault="005119D1" w:rsidP="00B14BC5">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Pr="0090342E">
        <w:rPr>
          <w:rFonts w:asciiTheme="minorEastAsia" w:hAnsiTheme="minorEastAsia"/>
          <w:color w:val="000000" w:themeColor="text1"/>
          <w:kern w:val="0"/>
        </w:rPr>
        <w:t>A　個人</w:t>
      </w:r>
      <w:r w:rsidR="001C2C37" w:rsidRPr="0090342E">
        <w:rPr>
          <w:rFonts w:asciiTheme="minorEastAsia" w:hAnsiTheme="minorEastAsia" w:hint="eastAsia"/>
          <w:color w:val="000000" w:themeColor="text1"/>
          <w:kern w:val="0"/>
        </w:rPr>
        <w:t>での</w:t>
      </w:r>
      <w:r w:rsidRPr="0090342E">
        <w:rPr>
          <w:rFonts w:asciiTheme="minorEastAsia" w:hAnsiTheme="minorEastAsia" w:hint="eastAsia"/>
          <w:color w:val="000000" w:themeColor="text1"/>
          <w:kern w:val="0"/>
        </w:rPr>
        <w:t>使用</w:t>
      </w:r>
      <w:r w:rsidR="001C2C37" w:rsidRPr="0090342E">
        <w:rPr>
          <w:rFonts w:asciiTheme="minorEastAsia" w:hAnsiTheme="minorEastAsia" w:hint="eastAsia"/>
          <w:color w:val="000000" w:themeColor="text1"/>
          <w:kern w:val="0"/>
        </w:rPr>
        <w:t>を</w:t>
      </w:r>
      <w:r w:rsidRPr="0090342E">
        <w:rPr>
          <w:rFonts w:asciiTheme="minorEastAsia" w:hAnsiTheme="minorEastAsia" w:hint="eastAsia"/>
          <w:color w:val="000000" w:themeColor="text1"/>
          <w:kern w:val="0"/>
        </w:rPr>
        <w:t>目的</w:t>
      </w:r>
      <w:r w:rsidR="001C2C37" w:rsidRPr="0090342E">
        <w:rPr>
          <w:rFonts w:asciiTheme="minorEastAsia" w:hAnsiTheme="minorEastAsia" w:hint="eastAsia"/>
          <w:color w:val="000000" w:themeColor="text1"/>
          <w:kern w:val="0"/>
        </w:rPr>
        <w:t>としたプログラム</w:t>
      </w:r>
    </w:p>
    <w:p w14:paraId="1BC56C88" w14:textId="4A9C1BC8" w:rsidR="007465DF" w:rsidRPr="0090342E" w:rsidRDefault="007465DF" w:rsidP="007465DF">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Pr>
          <w:rFonts w:asciiTheme="minorEastAsia" w:hAnsiTheme="minorEastAsia" w:hint="eastAsia"/>
          <w:color w:val="000000" w:themeColor="text1"/>
          <w:kern w:val="0"/>
        </w:rPr>
        <w:t>１</w:t>
      </w:r>
      <w:r w:rsidRPr="0090342E">
        <w:rPr>
          <w:rFonts w:asciiTheme="minorEastAsia" w:hAnsiTheme="minorEastAsia" w:hint="eastAsia"/>
          <w:color w:val="000000" w:themeColor="text1"/>
          <w:kern w:val="0"/>
        </w:rPr>
        <w:t>）データの加工</w:t>
      </w:r>
      <w:r w:rsidRPr="0090342E">
        <w:rPr>
          <w:rFonts w:asciiTheme="minorEastAsia" w:hAnsiTheme="minorEastAsia"/>
          <w:color w:val="000000" w:themeColor="text1"/>
          <w:kern w:val="0"/>
        </w:rPr>
        <w:t>・</w:t>
      </w:r>
      <w:r w:rsidRPr="0090342E">
        <w:rPr>
          <w:rFonts w:asciiTheme="minorEastAsia" w:hAnsiTheme="minorEastAsia" w:hint="eastAsia"/>
          <w:color w:val="000000" w:themeColor="text1"/>
          <w:kern w:val="0"/>
        </w:rPr>
        <w:t>処理</w:t>
      </w:r>
      <w:r w:rsidRPr="0090342E">
        <w:rPr>
          <w:rFonts w:asciiTheme="minorEastAsia" w:hAnsiTheme="minorEastAsia"/>
          <w:color w:val="000000" w:themeColor="text1"/>
          <w:kern w:val="0"/>
        </w:rPr>
        <w:t>を行わない（</w:t>
      </w:r>
      <w:r w:rsidRPr="0090342E">
        <w:rPr>
          <w:rFonts w:asciiTheme="minorEastAsia" w:hAnsiTheme="minorEastAsia" w:hint="eastAsia"/>
          <w:color w:val="000000" w:themeColor="text1"/>
          <w:kern w:val="0"/>
        </w:rPr>
        <w:t>表示、保管、転送のみを行う）プログラム</w:t>
      </w:r>
    </w:p>
    <w:p w14:paraId="7FE14E42" w14:textId="2134604C" w:rsidR="007465DF" w:rsidRPr="0090342E" w:rsidRDefault="007465DF">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・個人の健康記録プログラム</w:t>
      </w:r>
    </w:p>
    <w:p w14:paraId="0184244E" w14:textId="77777777" w:rsidR="007465DF" w:rsidRPr="0090342E" w:rsidRDefault="007465DF" w:rsidP="007465DF">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45716E39" w14:textId="77777777" w:rsidR="007465DF" w:rsidRPr="0090342E" w:rsidRDefault="007465DF" w:rsidP="007465DF">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患者の健康状態又は治療内容に関する情報を整理、記録、表示するプログラム</w:t>
      </w:r>
    </w:p>
    <w:p w14:paraId="2B9E48CA" w14:textId="77777777" w:rsidR="007465DF" w:rsidRPr="0090342E" w:rsidRDefault="007465DF" w:rsidP="007465DF">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49DADC7B" w14:textId="77777777" w:rsidR="007465DF" w:rsidRPr="007465DF" w:rsidRDefault="007465DF" w:rsidP="00B14BC5">
      <w:pPr>
        <w:overflowPunct w:val="0"/>
        <w:textAlignment w:val="baseline"/>
        <w:rPr>
          <w:rFonts w:asciiTheme="minorEastAsia" w:hAnsiTheme="minorEastAsia"/>
          <w:color w:val="000000" w:themeColor="text1"/>
          <w:kern w:val="0"/>
        </w:rPr>
      </w:pPr>
    </w:p>
    <w:p w14:paraId="60A42139" w14:textId="04A23BE8" w:rsidR="005119D1" w:rsidRPr="0090342E" w:rsidRDefault="007B0A34" w:rsidP="00B14BC5">
      <w:pPr>
        <w:overflowPunct w:val="0"/>
        <w:textAlignment w:val="baseline"/>
        <w:rPr>
          <w:rFonts w:asciiTheme="minorEastAsia" w:hAnsiTheme="minorEastAsia"/>
          <w:color w:val="000000" w:themeColor="text1"/>
          <w:kern w:val="0"/>
        </w:rPr>
      </w:pPr>
      <w:r>
        <w:rPr>
          <w:rFonts w:asciiTheme="minorEastAsia" w:hAnsiTheme="minorEastAsia" w:hint="eastAsia"/>
          <w:color w:val="000000" w:themeColor="text1"/>
          <w:kern w:val="0"/>
        </w:rPr>
        <w:t xml:space="preserve">　　２</w:t>
      </w:r>
      <w:r w:rsidR="005119D1" w:rsidRPr="0090342E">
        <w:rPr>
          <w:rFonts w:asciiTheme="minorEastAsia" w:hAnsiTheme="minorEastAsia" w:hint="eastAsia"/>
          <w:color w:val="000000" w:themeColor="text1"/>
          <w:kern w:val="0"/>
        </w:rPr>
        <w:t>）運動管理</w:t>
      </w:r>
      <w:r w:rsidR="007465DF">
        <w:rPr>
          <w:rFonts w:asciiTheme="minorEastAsia" w:hAnsiTheme="minorEastAsia" w:hint="eastAsia"/>
          <w:color w:val="000000" w:themeColor="text1"/>
          <w:kern w:val="0"/>
        </w:rPr>
        <w:t>等の医療・健康以外</w:t>
      </w:r>
      <w:r w:rsidR="005119D1" w:rsidRPr="0090342E">
        <w:rPr>
          <w:rFonts w:asciiTheme="minorEastAsia" w:hAnsiTheme="minorEastAsia" w:hint="eastAsia"/>
          <w:color w:val="000000" w:themeColor="text1"/>
          <w:kern w:val="0"/>
        </w:rPr>
        <w:t>を目的としたプログラム</w:t>
      </w:r>
    </w:p>
    <w:p w14:paraId="531A2345" w14:textId="77777777" w:rsidR="00776739" w:rsidRPr="0090342E" w:rsidRDefault="00776739">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48212F"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携帯情報端末内蔵のセンサ等を利用して個人の健康情報（体動等）を検知し、生活環境の改善を目的として家電機器などを制御するプログラム</w:t>
      </w:r>
    </w:p>
    <w:p w14:paraId="2CC7E283"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7A037487" w14:textId="77777777" w:rsidR="00875CDC" w:rsidRPr="0090342E" w:rsidRDefault="00875CDC"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01643A"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体動等の生理情報を検知し、</w:t>
      </w:r>
      <w:r w:rsidR="0074285E" w:rsidRPr="0090342E">
        <w:rPr>
          <w:rFonts w:asciiTheme="minorEastAsia" w:hAnsiTheme="minorEastAsia" w:hint="eastAsia"/>
          <w:color w:val="000000" w:themeColor="text1"/>
          <w:kern w:val="0"/>
        </w:rPr>
        <w:t>エアコン・めざまし時計などをコントロールするプログラム</w:t>
      </w:r>
    </w:p>
    <w:p w14:paraId="719A6889"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65A4CCBB" w14:textId="45A654B1" w:rsidR="00797CD0" w:rsidRPr="0090342E" w:rsidRDefault="008067A8"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日常の運動を能動的に監視してその傾向を追跡</w:t>
      </w:r>
      <w:r w:rsidR="00797CD0" w:rsidRPr="0090342E">
        <w:rPr>
          <w:rFonts w:asciiTheme="minorEastAsia" w:hAnsiTheme="minorEastAsia" w:hint="eastAsia"/>
          <w:color w:val="000000" w:themeColor="text1"/>
          <w:kern w:val="0"/>
        </w:rPr>
        <w:t>、行動提案を行うプログラム</w:t>
      </w:r>
    </w:p>
    <w:p w14:paraId="42560154" w14:textId="77777777" w:rsidR="00797CD0" w:rsidRPr="0090342E" w:rsidRDefault="00797CD0" w:rsidP="0050365D">
      <w:pPr>
        <w:overflowPunct w:val="0"/>
        <w:ind w:leftChars="300" w:left="840" w:hangingChars="100" w:hanging="210"/>
        <w:textAlignment w:val="baseline"/>
        <w:rPr>
          <w:rFonts w:asciiTheme="minorEastAsia" w:hAnsiTheme="minorEastAsia"/>
          <w:color w:val="000000" w:themeColor="text1"/>
          <w:kern w:val="0"/>
        </w:rPr>
      </w:pPr>
    </w:p>
    <w:p w14:paraId="3E8B46C7" w14:textId="420B36C7" w:rsidR="00797CD0" w:rsidRPr="0090342E" w:rsidRDefault="00797CD0"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パズルゲーム又は「脳年齢」テストのスコアを提示するプログラム</w:t>
      </w:r>
    </w:p>
    <w:p w14:paraId="4E18B2D3" w14:textId="77777777" w:rsidR="00E51C97" w:rsidRPr="0090342E" w:rsidRDefault="00E51C97">
      <w:pPr>
        <w:overflowPunct w:val="0"/>
        <w:textAlignment w:val="baseline"/>
        <w:rPr>
          <w:rFonts w:asciiTheme="minorEastAsia" w:hAnsiTheme="minorEastAsia"/>
          <w:color w:val="000000" w:themeColor="text1"/>
          <w:kern w:val="0"/>
        </w:rPr>
      </w:pPr>
    </w:p>
    <w:p w14:paraId="2491341A" w14:textId="4BD9A9A4" w:rsidR="005119D1" w:rsidRPr="0090342E" w:rsidRDefault="007B0A34" w:rsidP="00B14BC5">
      <w:pPr>
        <w:overflowPunct w:val="0"/>
        <w:textAlignment w:val="baseline"/>
        <w:rPr>
          <w:rFonts w:asciiTheme="minorEastAsia" w:hAnsiTheme="minorEastAsia"/>
          <w:color w:val="000000" w:themeColor="text1"/>
          <w:kern w:val="0"/>
        </w:rPr>
      </w:pPr>
      <w:r>
        <w:rPr>
          <w:rFonts w:asciiTheme="minorEastAsia" w:hAnsiTheme="minorEastAsia" w:hint="eastAsia"/>
          <w:color w:val="000000" w:themeColor="text1"/>
          <w:kern w:val="0"/>
        </w:rPr>
        <w:t xml:space="preserve">　　３</w:t>
      </w:r>
      <w:r w:rsidR="005119D1" w:rsidRPr="0090342E">
        <w:rPr>
          <w:rFonts w:asciiTheme="minorEastAsia" w:hAnsiTheme="minorEastAsia" w:hint="eastAsia"/>
          <w:color w:val="000000" w:themeColor="text1"/>
          <w:kern w:val="0"/>
        </w:rPr>
        <w:t>）</w:t>
      </w:r>
      <w:r w:rsidR="00F84F3B">
        <w:rPr>
          <w:rFonts w:asciiTheme="minorEastAsia" w:hAnsiTheme="minorEastAsia" w:hint="eastAsia"/>
          <w:color w:val="000000" w:themeColor="text1"/>
          <w:kern w:val="0"/>
        </w:rPr>
        <w:t>利用者への情報提供を目的とした</w:t>
      </w:r>
      <w:r w:rsidR="005119D1" w:rsidRPr="0090342E">
        <w:rPr>
          <w:rFonts w:asciiTheme="minorEastAsia" w:hAnsiTheme="minorEastAsia" w:hint="eastAsia"/>
          <w:color w:val="000000" w:themeColor="text1"/>
          <w:kern w:val="0"/>
        </w:rPr>
        <w:t>プログラム</w:t>
      </w:r>
    </w:p>
    <w:p w14:paraId="71888F0D" w14:textId="3A10B42C" w:rsidR="006B4B6E" w:rsidRPr="0090342E" w:rsidRDefault="006B4B6E"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8D2752" w:rsidRPr="0090342E">
        <w:rPr>
          <w:rFonts w:asciiTheme="minorEastAsia" w:hAnsiTheme="minorEastAsia" w:hint="eastAsia"/>
          <w:color w:val="000000" w:themeColor="text1"/>
          <w:kern w:val="0"/>
        </w:rPr>
        <w:t xml:space="preserve">　製薬企業等が提供する疾患</w:t>
      </w:r>
      <w:r w:rsidR="0087758B" w:rsidRPr="0090342E">
        <w:rPr>
          <w:rFonts w:asciiTheme="minorEastAsia" w:hAnsiTheme="minorEastAsia" w:hint="eastAsia"/>
          <w:color w:val="000000" w:themeColor="text1"/>
          <w:kern w:val="0"/>
        </w:rPr>
        <w:t>や薬剤など</w:t>
      </w:r>
      <w:r w:rsidR="008D2752" w:rsidRPr="0090342E">
        <w:rPr>
          <w:rFonts w:asciiTheme="minorEastAsia" w:hAnsiTheme="minorEastAsia" w:hint="eastAsia"/>
          <w:color w:val="000000" w:themeColor="text1"/>
          <w:kern w:val="0"/>
        </w:rPr>
        <w:t>に関するパンフレット等</w:t>
      </w:r>
      <w:r w:rsidR="0087758B" w:rsidRPr="0090342E">
        <w:rPr>
          <w:rFonts w:asciiTheme="minorEastAsia" w:hAnsiTheme="minorEastAsia" w:hint="eastAsia"/>
          <w:color w:val="000000" w:themeColor="text1"/>
          <w:kern w:val="0"/>
        </w:rPr>
        <w:t>を電子的に提供するプログラム</w:t>
      </w:r>
    </w:p>
    <w:p w14:paraId="0F4524E1" w14:textId="77777777" w:rsidR="00797CD0" w:rsidRPr="0090342E" w:rsidRDefault="00797CD0" w:rsidP="006A680E">
      <w:pPr>
        <w:overflowPunct w:val="0"/>
        <w:ind w:leftChars="300" w:left="840" w:hangingChars="100" w:hanging="210"/>
        <w:textAlignment w:val="baseline"/>
        <w:rPr>
          <w:rFonts w:asciiTheme="minorEastAsia" w:hAnsiTheme="minorEastAsia"/>
          <w:color w:val="000000" w:themeColor="text1"/>
          <w:kern w:val="0"/>
        </w:rPr>
      </w:pPr>
    </w:p>
    <w:p w14:paraId="1EE4DC1D" w14:textId="19107ACE" w:rsidR="006A680E" w:rsidRDefault="006A680E">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006F042A" w:rsidRPr="0090342E">
        <w:rPr>
          <w:rFonts w:asciiTheme="minorEastAsia" w:hAnsiTheme="minorEastAsia" w:hint="eastAsia"/>
          <w:color w:val="000000" w:themeColor="text1"/>
          <w:kern w:val="0"/>
        </w:rPr>
        <w:t>一般向けの</w:t>
      </w:r>
      <w:r w:rsidR="008F5292" w:rsidRPr="0090342E">
        <w:rPr>
          <w:rFonts w:asciiTheme="minorEastAsia" w:hAnsiTheme="minorEastAsia" w:hint="eastAsia"/>
          <w:color w:val="000000" w:themeColor="text1"/>
          <w:kern w:val="0"/>
        </w:rPr>
        <w:t>医学書籍等を電子化して提供するプログラム</w:t>
      </w:r>
    </w:p>
    <w:p w14:paraId="2843E463" w14:textId="03F7B572" w:rsidR="00C313B7" w:rsidRDefault="00C313B7">
      <w:pPr>
        <w:overflowPunct w:val="0"/>
        <w:ind w:leftChars="300" w:left="840" w:hangingChars="100" w:hanging="210"/>
        <w:textAlignment w:val="baseline"/>
        <w:rPr>
          <w:rFonts w:asciiTheme="minorEastAsia" w:hAnsiTheme="minorEastAsia"/>
          <w:color w:val="000000" w:themeColor="text1"/>
          <w:kern w:val="0"/>
        </w:rPr>
      </w:pPr>
    </w:p>
    <w:p w14:paraId="6094C754" w14:textId="77777777" w:rsidR="00C313B7" w:rsidRPr="0090342E" w:rsidRDefault="00C313B7" w:rsidP="00C313B7">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携帯情報端末内蔵のセンサ等を利用して個人の健康情報（歩数等）を検知し、健康増進や体力向上を目的として生活改善メニューの提示や実施状況に応じたアドバイスを行うプログラム</w:t>
      </w:r>
    </w:p>
    <w:p w14:paraId="3F93026E" w14:textId="77777777" w:rsidR="00C313B7" w:rsidRDefault="00C313B7" w:rsidP="00C313B7">
      <w:pPr>
        <w:overflowPunct w:val="0"/>
        <w:ind w:leftChars="300" w:left="840" w:hangingChars="100" w:hanging="210"/>
        <w:textAlignment w:val="baseline"/>
        <w:rPr>
          <w:rFonts w:asciiTheme="minorEastAsia" w:hAnsiTheme="minorEastAsia"/>
          <w:color w:val="000000" w:themeColor="text1"/>
          <w:kern w:val="0"/>
        </w:rPr>
      </w:pPr>
    </w:p>
    <w:p w14:paraId="7A597093" w14:textId="54E602C2" w:rsidR="00C313B7" w:rsidRPr="0090342E" w:rsidRDefault="00C313B7" w:rsidP="00C313B7">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糖尿病のような多因子疾患の一部の因子について、入力された検査結果データと特定の集団の当該因子のデータを比較し、入力された検査結果に基づき、当該集団において当該因子について類似した検査結果を有する者の集団における当該疾患の発症</w:t>
      </w:r>
      <w:r w:rsidR="005301E5">
        <w:rPr>
          <w:rFonts w:asciiTheme="minorEastAsia" w:hAnsiTheme="minorEastAsia" w:hint="eastAsia"/>
          <w:color w:val="000000" w:themeColor="text1"/>
          <w:kern w:val="0"/>
        </w:rPr>
        <w:t>リスク</w:t>
      </w:r>
      <w:r w:rsidRPr="0090342E">
        <w:rPr>
          <w:rFonts w:asciiTheme="minorEastAsia" w:hAnsiTheme="minorEastAsia" w:hint="eastAsia"/>
          <w:color w:val="000000" w:themeColor="text1"/>
          <w:kern w:val="0"/>
        </w:rPr>
        <w:t>を提示するプログラム</w:t>
      </w:r>
      <w:r w:rsidR="005301E5">
        <w:rPr>
          <w:rFonts w:asciiTheme="minorEastAsia" w:hAnsiTheme="minorEastAsia" w:hint="eastAsia"/>
          <w:color w:val="000000" w:themeColor="text1"/>
          <w:kern w:val="0"/>
        </w:rPr>
        <w:t>（利用者に診断との誤認を与えないものに限る。）</w:t>
      </w:r>
    </w:p>
    <w:p w14:paraId="5440B7C1" w14:textId="77777777" w:rsidR="00C313B7" w:rsidRPr="0090342E" w:rsidRDefault="00C313B7" w:rsidP="00C313B7">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51D646CC" w14:textId="1704B574" w:rsidR="00C313B7" w:rsidRPr="0090342E" w:rsidRDefault="00C313B7">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特定の集団のデータに基づき統計処理等により構築したモデルから、入力された検査結果データに基づく糖尿病のような多因子疾患の発症</w:t>
      </w:r>
      <w:r w:rsidR="00BB0B4E">
        <w:rPr>
          <w:rFonts w:asciiTheme="minorEastAsia" w:hAnsiTheme="minorEastAsia" w:hint="eastAsia"/>
          <w:color w:val="000000" w:themeColor="text1"/>
          <w:kern w:val="0"/>
        </w:rPr>
        <w:t>リスク</w:t>
      </w:r>
      <w:r w:rsidRPr="0090342E">
        <w:rPr>
          <w:rFonts w:asciiTheme="minorEastAsia" w:hAnsiTheme="minorEastAsia" w:hint="eastAsia"/>
          <w:color w:val="000000" w:themeColor="text1"/>
          <w:kern w:val="0"/>
        </w:rPr>
        <w:t>を提示するプログラム</w:t>
      </w:r>
      <w:r w:rsidR="005301E5">
        <w:rPr>
          <w:rFonts w:asciiTheme="minorEastAsia" w:hAnsiTheme="minorEastAsia" w:hint="eastAsia"/>
          <w:color w:val="000000" w:themeColor="text1"/>
          <w:kern w:val="0"/>
        </w:rPr>
        <w:t>（利用者に診断との誤認を与えないものに限る。）</w:t>
      </w:r>
    </w:p>
    <w:p w14:paraId="2466D83A" w14:textId="77777777" w:rsidR="00C313B7" w:rsidRPr="0090342E" w:rsidRDefault="00C313B7" w:rsidP="00C313B7">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1881F3ED" w14:textId="77777777" w:rsidR="00C313B7" w:rsidRPr="0090342E" w:rsidRDefault="00C313B7" w:rsidP="00C313B7">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lastRenderedPageBreak/>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個人の一般的な健康の維持又は増進のため、健康的な食事、運動、体重管理などのアドバイスを行うことを目的とするプログラム</w:t>
      </w:r>
    </w:p>
    <w:p w14:paraId="50F898A6" w14:textId="77777777" w:rsidR="00C313B7" w:rsidRPr="00C313B7" w:rsidRDefault="00C313B7">
      <w:pPr>
        <w:overflowPunct w:val="0"/>
        <w:ind w:leftChars="300" w:left="840" w:hangingChars="100" w:hanging="210"/>
        <w:textAlignment w:val="baseline"/>
        <w:rPr>
          <w:rFonts w:asciiTheme="minorEastAsia" w:hAnsiTheme="minorEastAsia"/>
          <w:color w:val="000000" w:themeColor="text1"/>
          <w:kern w:val="0"/>
        </w:rPr>
      </w:pPr>
    </w:p>
    <w:p w14:paraId="577D43A4" w14:textId="77777777" w:rsidR="00F84F3B" w:rsidRPr="0090342E" w:rsidRDefault="00F84F3B" w:rsidP="00F84F3B">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日常的な健康管理のため、個人の健康状態を示す計測値（体重、血圧、心拍数、血糖値等）を表示、転送、保管するプログラム</w:t>
      </w:r>
    </w:p>
    <w:p w14:paraId="7B98CBAF" w14:textId="77777777" w:rsidR="00F84F3B" w:rsidRPr="0090342E" w:rsidRDefault="00F84F3B" w:rsidP="00F84F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2FCAE200" w14:textId="77777777" w:rsidR="00F84F3B" w:rsidRPr="0090342E" w:rsidRDefault="00F84F3B" w:rsidP="00F84F3B">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電子血圧計等の医療機器から得られたデータを転送し、個人の記録管理用として表示、保管、グラフ化するプログラム</w:t>
      </w:r>
    </w:p>
    <w:p w14:paraId="154CE35C" w14:textId="77777777" w:rsidR="00F84F3B" w:rsidRPr="0090342E" w:rsidRDefault="00F84F3B" w:rsidP="00F84F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41BAED3B" w14:textId="77777777" w:rsidR="00F84F3B" w:rsidRPr="0090342E" w:rsidRDefault="00F84F3B" w:rsidP="00F84F3B">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個人の服薬履歴管理や母子の健康履歴管理のために、既存のお薬手帳や母子手帳の情報の一部又は全部を表示、記録するプログラム</w:t>
      </w:r>
    </w:p>
    <w:p w14:paraId="3B2BBBBD" w14:textId="77777777" w:rsidR="00F84F3B" w:rsidRPr="0090342E" w:rsidRDefault="00F84F3B" w:rsidP="00F84F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17CE0A32" w14:textId="01414E50" w:rsidR="00F84F3B" w:rsidRDefault="00F84F3B" w:rsidP="00F84F3B">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個人の健康履歴データを単なる記録のために健康管理サービス提供者と共有するプログラム（診断に使用しないものに限る</w:t>
      </w:r>
      <w:r w:rsidRPr="0090342E">
        <w:rPr>
          <w:rFonts w:asciiTheme="minorEastAsia" w:hAnsiTheme="minorEastAsia" w:cs="ＭＳ 明朝" w:hint="eastAsia"/>
          <w:color w:val="000000" w:themeColor="text1"/>
          <w:kern w:val="0"/>
          <w:szCs w:val="24"/>
        </w:rPr>
        <w:t>。</w:t>
      </w:r>
      <w:r w:rsidRPr="0090342E">
        <w:rPr>
          <w:rFonts w:asciiTheme="minorEastAsia" w:hAnsiTheme="minorEastAsia" w:hint="eastAsia"/>
          <w:color w:val="000000" w:themeColor="text1"/>
          <w:kern w:val="0"/>
        </w:rPr>
        <w:t>）</w:t>
      </w:r>
    </w:p>
    <w:p w14:paraId="21B0D495" w14:textId="77777777" w:rsidR="00555420" w:rsidRPr="0090342E" w:rsidRDefault="00555420" w:rsidP="00B14BC5">
      <w:pPr>
        <w:overflowPunct w:val="0"/>
        <w:textAlignment w:val="baseline"/>
        <w:rPr>
          <w:rFonts w:asciiTheme="minorEastAsia" w:hAnsiTheme="minorEastAsia"/>
          <w:color w:val="000000" w:themeColor="text1"/>
          <w:kern w:val="0"/>
        </w:rPr>
      </w:pPr>
    </w:p>
    <w:p w14:paraId="43B929D2" w14:textId="6D16ED35" w:rsidR="005119D1" w:rsidRPr="0090342E" w:rsidRDefault="005119D1" w:rsidP="00B14BC5">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Pr="0090342E">
        <w:rPr>
          <w:rFonts w:asciiTheme="minorEastAsia" w:hAnsiTheme="minorEastAsia"/>
          <w:color w:val="000000" w:themeColor="text1"/>
          <w:kern w:val="0"/>
        </w:rPr>
        <w:t>B　医療</w:t>
      </w:r>
      <w:r w:rsidR="00035F77">
        <w:rPr>
          <w:rFonts w:asciiTheme="minorEastAsia" w:hAnsiTheme="minorEastAsia" w:hint="eastAsia"/>
          <w:color w:val="000000" w:themeColor="text1"/>
          <w:kern w:val="0"/>
        </w:rPr>
        <w:t>関係者が</w:t>
      </w:r>
      <w:r w:rsidRPr="0090342E">
        <w:rPr>
          <w:rFonts w:asciiTheme="minorEastAsia" w:hAnsiTheme="minorEastAsia"/>
          <w:color w:val="000000" w:themeColor="text1"/>
          <w:kern w:val="0"/>
        </w:rPr>
        <w:t>使用</w:t>
      </w:r>
      <w:r w:rsidR="00035F77">
        <w:rPr>
          <w:rFonts w:asciiTheme="minorEastAsia" w:hAnsiTheme="minorEastAsia" w:hint="eastAsia"/>
          <w:color w:val="000000" w:themeColor="text1"/>
          <w:kern w:val="0"/>
        </w:rPr>
        <w:t>することを</w:t>
      </w:r>
      <w:r w:rsidRPr="0090342E">
        <w:rPr>
          <w:rFonts w:asciiTheme="minorEastAsia" w:hAnsiTheme="minorEastAsia" w:hint="eastAsia"/>
          <w:color w:val="000000" w:themeColor="text1"/>
          <w:kern w:val="0"/>
        </w:rPr>
        <w:t>目的</w:t>
      </w:r>
      <w:r w:rsidR="001C2C37" w:rsidRPr="0090342E">
        <w:rPr>
          <w:rFonts w:asciiTheme="minorEastAsia" w:hAnsiTheme="minorEastAsia" w:hint="eastAsia"/>
          <w:color w:val="000000" w:themeColor="text1"/>
          <w:kern w:val="0"/>
        </w:rPr>
        <w:t>としたプログラム</w:t>
      </w:r>
    </w:p>
    <w:p w14:paraId="3186260C" w14:textId="736DA85A" w:rsidR="000D1684" w:rsidRPr="0090342E" w:rsidRDefault="000D1684" w:rsidP="009B5611">
      <w:pPr>
        <w:overflowPunct w:val="0"/>
        <w:ind w:left="735" w:hangingChars="350" w:hanging="735"/>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１）</w:t>
      </w:r>
      <w:r w:rsidR="00F84F3B">
        <w:rPr>
          <w:rFonts w:asciiTheme="minorEastAsia" w:hAnsiTheme="minorEastAsia" w:hint="eastAsia"/>
          <w:color w:val="000000" w:themeColor="text1"/>
          <w:kern w:val="0"/>
        </w:rPr>
        <w:t>医療関係者、患者等への</w:t>
      </w:r>
      <w:r w:rsidR="00F84F3B" w:rsidRPr="00F84F3B">
        <w:rPr>
          <w:rFonts w:asciiTheme="minorEastAsia" w:hAnsiTheme="minorEastAsia" w:hint="eastAsia"/>
          <w:color w:val="000000" w:themeColor="text1"/>
          <w:kern w:val="0"/>
        </w:rPr>
        <w:t>医学的判断に使用しない情報提供のみ</w:t>
      </w:r>
      <w:r w:rsidR="00F84F3B">
        <w:rPr>
          <w:rFonts w:asciiTheme="minorEastAsia" w:hAnsiTheme="minorEastAsia" w:hint="eastAsia"/>
          <w:color w:val="000000" w:themeColor="text1"/>
          <w:kern w:val="0"/>
        </w:rPr>
        <w:t>を目的とした</w:t>
      </w:r>
      <w:r w:rsidRPr="0090342E">
        <w:rPr>
          <w:rFonts w:asciiTheme="minorEastAsia" w:hAnsiTheme="minorEastAsia" w:hint="eastAsia"/>
          <w:color w:val="000000" w:themeColor="text1"/>
          <w:kern w:val="0"/>
        </w:rPr>
        <w:t>プログラム</w:t>
      </w:r>
    </w:p>
    <w:p w14:paraId="026E7327" w14:textId="59AB29DD" w:rsidR="00994E2B" w:rsidRPr="0090342E" w:rsidRDefault="00994E2B">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医学教育の一環として、医療関係者がメディカルトレーニング用教材として使用する、又は以前受けたトレーニングを補強するために使用することを目的としたプログラム</w:t>
      </w:r>
      <w:r w:rsidR="00860498" w:rsidRPr="0090342E">
        <w:rPr>
          <w:rFonts w:asciiTheme="minorEastAsia" w:hAnsiTheme="minorEastAsia" w:hint="eastAsia"/>
          <w:color w:val="000000" w:themeColor="text1"/>
          <w:kern w:val="0"/>
        </w:rPr>
        <w:t>（医学的な画像、写真、グラフなどが書かれた質問</w:t>
      </w:r>
      <w:r w:rsidR="00860498" w:rsidRPr="0090342E">
        <w:rPr>
          <w:rFonts w:asciiTheme="minorEastAsia" w:hAnsiTheme="minorEastAsia"/>
          <w:color w:val="000000" w:themeColor="text1"/>
          <w:kern w:val="0"/>
        </w:rPr>
        <w:t>/解答形式のテストアプリ</w:t>
      </w:r>
      <w:r w:rsidR="00860498" w:rsidRPr="0090342E">
        <w:rPr>
          <w:rFonts w:asciiTheme="minorEastAsia" w:hAnsiTheme="minorEastAsia" w:hint="eastAsia"/>
          <w:color w:val="000000" w:themeColor="text1"/>
          <w:kern w:val="0"/>
        </w:rPr>
        <w:t>、解剖図又は解剖動画、手術トレーニング動画、</w:t>
      </w:r>
      <w:r w:rsidR="00860498" w:rsidRPr="0090342E">
        <w:rPr>
          <w:rFonts w:asciiTheme="minorEastAsia" w:hAnsiTheme="minorEastAsia"/>
          <w:color w:val="000000" w:themeColor="text1"/>
          <w:kern w:val="0"/>
        </w:rPr>
        <w:t xml:space="preserve">CPR </w:t>
      </w:r>
      <w:r w:rsidR="00860498" w:rsidRPr="0090342E">
        <w:rPr>
          <w:rFonts w:asciiTheme="minorEastAsia" w:hAnsiTheme="minorEastAsia" w:hint="eastAsia"/>
          <w:color w:val="000000" w:themeColor="text1"/>
          <w:kern w:val="0"/>
        </w:rPr>
        <w:t>スキルを修得させるための各種心停止シナリオをシミュレーションする</w:t>
      </w:r>
      <w:r w:rsidR="00601D55" w:rsidRPr="0090342E">
        <w:rPr>
          <w:rFonts w:asciiTheme="minorEastAsia" w:hAnsiTheme="minorEastAsia" w:hint="eastAsia"/>
          <w:color w:val="000000" w:themeColor="text1"/>
          <w:kern w:val="0"/>
        </w:rPr>
        <w:t>アプリ</w:t>
      </w:r>
      <w:r w:rsidR="00860498" w:rsidRPr="0090342E">
        <w:rPr>
          <w:rFonts w:asciiTheme="minorEastAsia" w:hAnsiTheme="minorEastAsia" w:hint="eastAsia"/>
          <w:color w:val="000000" w:themeColor="text1"/>
          <w:kern w:val="0"/>
        </w:rPr>
        <w:t>等）</w:t>
      </w:r>
    </w:p>
    <w:p w14:paraId="62445C02"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738AA572" w14:textId="77777777" w:rsidR="00994E2B" w:rsidRPr="0090342E" w:rsidRDefault="00994E2B" w:rsidP="00994E2B">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教育の一環として、手術手技の実施状況を撮影し、手術室外の医局等のディスプレイ等にビデオ表示することでライブ情報を共有させるためにデジタル画像を転送・表示させるためのプログラム</w:t>
      </w:r>
    </w:p>
    <w:p w14:paraId="28FA0CC3" w14:textId="48807759"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1BC8628B" w14:textId="538C3518" w:rsidR="00994E2B" w:rsidRPr="0090342E" w:rsidRDefault="00994E2B" w:rsidP="00994E2B">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5301E5">
        <w:rPr>
          <w:rFonts w:asciiTheme="minorEastAsia" w:hAnsiTheme="minorEastAsia" w:hint="eastAsia"/>
          <w:color w:val="000000" w:themeColor="text1"/>
          <w:kern w:val="0"/>
        </w:rPr>
        <w:t>パンフレット等の代替として、</w:t>
      </w:r>
      <w:r w:rsidR="00F74805" w:rsidRPr="0090342E">
        <w:rPr>
          <w:rFonts w:asciiTheme="minorEastAsia" w:hAnsiTheme="minorEastAsia" w:hint="eastAsia"/>
          <w:color w:val="000000" w:themeColor="text1"/>
          <w:kern w:val="0"/>
        </w:rPr>
        <w:t>患者へ治療方法等を説明するため、アニメーションや画像により構成される術式等の説明</w:t>
      </w:r>
      <w:r w:rsidR="005301E5">
        <w:rPr>
          <w:rFonts w:asciiTheme="minorEastAsia" w:hAnsiTheme="minorEastAsia" w:hint="eastAsia"/>
          <w:color w:val="000000" w:themeColor="text1"/>
          <w:kern w:val="0"/>
        </w:rPr>
        <w:t>を行う映像</w:t>
      </w:r>
      <w:r w:rsidR="00F74805" w:rsidRPr="0090342E">
        <w:rPr>
          <w:rFonts w:asciiTheme="minorEastAsia" w:hAnsiTheme="minorEastAsia" w:hint="eastAsia"/>
          <w:color w:val="000000" w:themeColor="text1"/>
          <w:kern w:val="0"/>
        </w:rPr>
        <w:t>プログラム</w:t>
      </w:r>
    </w:p>
    <w:p w14:paraId="71792FD5"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512CE734" w14:textId="0B540C2D" w:rsidR="0048237B" w:rsidRPr="0090342E" w:rsidRDefault="0048237B">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医学教科書その他参考資料を</w:t>
      </w:r>
      <w:r w:rsidR="00601D55" w:rsidRPr="0090342E">
        <w:rPr>
          <w:rFonts w:asciiTheme="minorEastAsia" w:hAnsiTheme="minorEastAsia" w:hint="eastAsia"/>
          <w:color w:val="000000" w:themeColor="text1"/>
          <w:kern w:val="0"/>
        </w:rPr>
        <w:t>参照するための</w:t>
      </w:r>
      <w:r w:rsidRPr="0090342E">
        <w:rPr>
          <w:rFonts w:asciiTheme="minorEastAsia" w:hAnsiTheme="minorEastAsia" w:hint="eastAsia"/>
          <w:color w:val="000000" w:themeColor="text1"/>
          <w:kern w:val="0"/>
        </w:rPr>
        <w:t>検索</w:t>
      </w:r>
      <w:r w:rsidR="00EA11BE" w:rsidRPr="0090342E">
        <w:rPr>
          <w:rFonts w:asciiTheme="minorEastAsia" w:hAnsiTheme="minorEastAsia" w:hint="eastAsia"/>
          <w:color w:val="000000" w:themeColor="text1"/>
          <w:kern w:val="0"/>
        </w:rPr>
        <w:t>を行う</w:t>
      </w:r>
      <w:r w:rsidRPr="0090342E">
        <w:rPr>
          <w:rFonts w:asciiTheme="minorEastAsia" w:hAnsiTheme="minorEastAsia" w:hint="eastAsia"/>
          <w:color w:val="000000" w:themeColor="text1"/>
          <w:kern w:val="0"/>
        </w:rPr>
        <w:t>プログラム</w:t>
      </w:r>
    </w:p>
    <w:p w14:paraId="4D064723" w14:textId="77777777" w:rsidR="000D1684" w:rsidRPr="0090342E" w:rsidRDefault="000D1684" w:rsidP="000D1684">
      <w:pPr>
        <w:overflowPunct w:val="0"/>
        <w:textAlignment w:val="baseline"/>
        <w:rPr>
          <w:rFonts w:asciiTheme="minorEastAsia" w:hAnsiTheme="minorEastAsia"/>
          <w:color w:val="000000" w:themeColor="text1"/>
          <w:kern w:val="0"/>
        </w:rPr>
      </w:pPr>
    </w:p>
    <w:p w14:paraId="04E3EE6C" w14:textId="29237525" w:rsidR="000D1684" w:rsidRPr="0090342E" w:rsidRDefault="000D1684" w:rsidP="000D1684">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２）院内業務支援</w:t>
      </w:r>
      <w:r w:rsidR="008E603E" w:rsidRPr="0090342E">
        <w:rPr>
          <w:rFonts w:asciiTheme="minorEastAsia" w:hAnsiTheme="minorEastAsia" w:hint="eastAsia"/>
          <w:color w:val="000000" w:themeColor="text1"/>
          <w:kern w:val="0"/>
        </w:rPr>
        <w:t>、メンテナンス</w:t>
      </w:r>
      <w:r w:rsidRPr="0090342E">
        <w:rPr>
          <w:rFonts w:asciiTheme="minorEastAsia" w:hAnsiTheme="minorEastAsia" w:hint="eastAsia"/>
          <w:color w:val="000000" w:themeColor="text1"/>
          <w:kern w:val="0"/>
        </w:rPr>
        <w:t>用プログラム</w:t>
      </w:r>
    </w:p>
    <w:p w14:paraId="587D041A" w14:textId="6AEDDAC7" w:rsidR="008E603E" w:rsidRPr="0090342E" w:rsidRDefault="008E603E" w:rsidP="008E603E">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ア　医療関係者が患者の健康記録等を閲覧等するプログラム</w:t>
      </w:r>
    </w:p>
    <w:p w14:paraId="17DE9623" w14:textId="3263C85B" w:rsidR="008E603E" w:rsidRPr="0090342E" w:rsidRDefault="008E603E" w:rsidP="008E603E">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健康診断のため、氏名等の受診者情報、受付情報、検査項目、検査機器の使用状況</w:t>
      </w:r>
      <w:r w:rsidR="00920A4F" w:rsidRPr="0090342E">
        <w:rPr>
          <w:rFonts w:asciiTheme="minorEastAsia" w:hAnsiTheme="minorEastAsia" w:hint="eastAsia"/>
          <w:color w:val="000000" w:themeColor="text1"/>
          <w:kern w:val="0"/>
        </w:rPr>
        <w:t>、</w:t>
      </w:r>
      <w:r w:rsidRPr="0090342E">
        <w:rPr>
          <w:rFonts w:asciiTheme="minorEastAsia" w:hAnsiTheme="minorEastAsia" w:hint="eastAsia"/>
          <w:color w:val="000000" w:themeColor="text1"/>
          <w:kern w:val="0"/>
        </w:rPr>
        <w:t>問診する医師のスケジュール等健康診断の実施に関する情報及び健康診断の検査・診断データを管理し、健康診断の結果の通知表を作成するプログラム</w:t>
      </w:r>
    </w:p>
    <w:p w14:paraId="513277D5" w14:textId="77777777" w:rsidR="008E603E" w:rsidRPr="0090342E" w:rsidRDefault="008E603E" w:rsidP="008E603E">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182C0C49" w14:textId="390A12C4" w:rsidR="008E603E" w:rsidRPr="0090342E" w:rsidRDefault="008E603E" w:rsidP="008E603E">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健康診断の結果を入力、保管、管理し、受診者への報告用データや結果を表形式等に</w:t>
      </w:r>
      <w:r w:rsidR="00F233BE" w:rsidRPr="0090342E">
        <w:rPr>
          <w:rFonts w:asciiTheme="minorEastAsia" w:hAnsiTheme="minorEastAsia" w:hint="eastAsia"/>
          <w:color w:val="000000" w:themeColor="text1"/>
          <w:kern w:val="0"/>
        </w:rPr>
        <w:t>出力</w:t>
      </w:r>
      <w:r w:rsidRPr="0090342E">
        <w:rPr>
          <w:rFonts w:asciiTheme="minorEastAsia" w:hAnsiTheme="minorEastAsia" w:hint="eastAsia"/>
          <w:color w:val="000000" w:themeColor="text1"/>
          <w:kern w:val="0"/>
        </w:rPr>
        <w:t>するプログラム</w:t>
      </w:r>
    </w:p>
    <w:p w14:paraId="6CE00131" w14:textId="77777777" w:rsidR="008E603E" w:rsidRPr="0090342E" w:rsidRDefault="008E603E" w:rsidP="008E603E">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689AA93D" w14:textId="77777777" w:rsidR="008E603E" w:rsidRPr="0090342E" w:rsidRDefault="008E603E" w:rsidP="008E603E">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保健指導の指導状況を入力、保管、管理し、実績報告のためのデータを作成するプログラム</w:t>
      </w:r>
    </w:p>
    <w:p w14:paraId="105B6D7E" w14:textId="77777777" w:rsidR="008E603E" w:rsidRPr="0090342E" w:rsidRDefault="008E603E" w:rsidP="008E603E">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438BA8BE" w14:textId="2ED4A495" w:rsidR="008E603E" w:rsidRPr="0090342E" w:rsidRDefault="008E603E" w:rsidP="008E603E">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イ　院内業務支援プログラム</w:t>
      </w:r>
    </w:p>
    <w:p w14:paraId="6567EE51" w14:textId="77777777" w:rsidR="00267E6D" w:rsidRPr="0090342E" w:rsidRDefault="00267E6D" w:rsidP="00267E6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インターネットを利用して診療予約を行うためのプログラム</w:t>
      </w:r>
    </w:p>
    <w:p w14:paraId="5F2E8B64" w14:textId="77777777" w:rsidR="00267E6D" w:rsidRPr="0090342E" w:rsidRDefault="00267E6D" w:rsidP="00267E6D">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17A65FBC" w14:textId="77777777" w:rsidR="00267E6D" w:rsidRPr="0090342E" w:rsidRDefault="00267E6D" w:rsidP="00267E6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総合コンピュータシステム（レセコン・カルテコン）において、入力されたカルテ情報から情報提供用文書の出力、受付、会計業務、レセプト総括発行等の集計作業を行うプログラム</w:t>
      </w:r>
    </w:p>
    <w:p w14:paraId="64B3720E" w14:textId="77777777" w:rsidR="00267E6D" w:rsidRPr="0090342E" w:rsidRDefault="00267E6D" w:rsidP="00267E6D">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532B7D38" w14:textId="77777777" w:rsidR="00267E6D" w:rsidRPr="0090342E" w:rsidRDefault="00267E6D" w:rsidP="00267E6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医療機器の販売管理、在庫管理、入出庫管理、設置場所の管理のためのプログラム</w:t>
      </w:r>
    </w:p>
    <w:p w14:paraId="466FAA08" w14:textId="77777777" w:rsidR="00267E6D" w:rsidRPr="0090342E" w:rsidRDefault="00267E6D" w:rsidP="00267E6D">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44DAC2D5" w14:textId="77777777" w:rsidR="00267E6D" w:rsidRPr="0090342E" w:rsidRDefault="00267E6D" w:rsidP="00267E6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医療機器の添付文書の集中管理を行うため、複数の医療機器の添付文書を保管・表示するプログラム</w:t>
      </w:r>
    </w:p>
    <w:p w14:paraId="17713BA0" w14:textId="77777777" w:rsidR="00267E6D" w:rsidRPr="0090342E" w:rsidRDefault="00267E6D" w:rsidP="00267E6D">
      <w:pPr>
        <w:overflowPunct w:val="0"/>
        <w:ind w:leftChars="300" w:left="840" w:hangingChars="100" w:hanging="210"/>
        <w:textAlignment w:val="baseline"/>
        <w:rPr>
          <w:rFonts w:asciiTheme="minorEastAsia" w:hAnsiTheme="minorEastAsia"/>
          <w:color w:val="000000" w:themeColor="text1"/>
          <w:kern w:val="0"/>
        </w:rPr>
      </w:pPr>
    </w:p>
    <w:p w14:paraId="6E091F39" w14:textId="77777777" w:rsidR="00267E6D" w:rsidRPr="0090342E" w:rsidRDefault="00267E6D" w:rsidP="00267E6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医療関係者が患者の健康記録等を閲覧するプログラム</w:t>
      </w:r>
    </w:p>
    <w:p w14:paraId="6EFFAD17" w14:textId="77777777" w:rsidR="00267E6D" w:rsidRPr="0090342E" w:rsidRDefault="00267E6D" w:rsidP="00267E6D">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61A02E09" w14:textId="367B0FC0" w:rsidR="00267E6D" w:rsidRPr="0090342E" w:rsidRDefault="00267E6D" w:rsidP="00267E6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医事会計業務のために保険請求などの一般事務作業を自動化するプログラム</w:t>
      </w:r>
    </w:p>
    <w:p w14:paraId="3BBB5641" w14:textId="694152BA" w:rsidR="008E603E" w:rsidRPr="0090342E" w:rsidRDefault="008E603E" w:rsidP="000D1684">
      <w:pPr>
        <w:overflowPunct w:val="0"/>
        <w:textAlignment w:val="baseline"/>
        <w:rPr>
          <w:rFonts w:asciiTheme="minorEastAsia" w:hAnsiTheme="minorEastAsia"/>
          <w:color w:val="000000" w:themeColor="text1"/>
          <w:kern w:val="0"/>
        </w:rPr>
      </w:pPr>
    </w:p>
    <w:p w14:paraId="23912B6A" w14:textId="388F4F0C" w:rsidR="008E603E" w:rsidRPr="0090342E" w:rsidRDefault="008E603E" w:rsidP="008E603E">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ウ　メンテナンス用プログラム</w:t>
      </w:r>
    </w:p>
    <w:p w14:paraId="373E5D82" w14:textId="77777777" w:rsidR="00B27B13" w:rsidRPr="0090342E" w:rsidRDefault="00B27B13"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医療機器の消耗品の交換時期、保守点検の実施時期等の情報を転送、記録、表示するプログラム（医療機関内の複数の医療機器の使用状況等をネットワーク経由で記録・表示させるプログラムを含む</w:t>
      </w:r>
      <w:r w:rsidR="00920A4F" w:rsidRPr="0090342E">
        <w:rPr>
          <w:rFonts w:asciiTheme="minorEastAsia" w:hAnsiTheme="minorEastAsia" w:cs="ＭＳ 明朝" w:hint="eastAsia"/>
          <w:color w:val="000000" w:themeColor="text1"/>
          <w:kern w:val="0"/>
          <w:szCs w:val="24"/>
        </w:rPr>
        <w:t>。</w:t>
      </w:r>
      <w:r w:rsidRPr="0090342E">
        <w:rPr>
          <w:rFonts w:asciiTheme="minorEastAsia" w:hAnsiTheme="minorEastAsia" w:hint="eastAsia"/>
          <w:color w:val="000000" w:themeColor="text1"/>
          <w:kern w:val="0"/>
        </w:rPr>
        <w:t>）</w:t>
      </w:r>
    </w:p>
    <w:p w14:paraId="6E960782"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0CAB0AC7" w14:textId="4C0D89E9" w:rsidR="00B27B13" w:rsidRPr="0090342E" w:rsidRDefault="00B27B13" w:rsidP="0050365D">
      <w:pPr>
        <w:overflowPunct w:val="0"/>
        <w:ind w:leftChars="300" w:left="63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輸液ポンプ等の医療機器の動作履歴や稼働状況</w:t>
      </w:r>
      <w:r w:rsidR="008E603E" w:rsidRPr="0090342E">
        <w:rPr>
          <w:rFonts w:asciiTheme="minorEastAsia" w:hAnsiTheme="minorEastAsia" w:hint="eastAsia"/>
          <w:color w:val="000000" w:themeColor="text1"/>
          <w:kern w:val="0"/>
        </w:rPr>
        <w:t>を記録・表示する</w:t>
      </w:r>
      <w:r w:rsidRPr="0090342E">
        <w:rPr>
          <w:rFonts w:asciiTheme="minorEastAsia" w:hAnsiTheme="minorEastAsia" w:hint="eastAsia"/>
          <w:color w:val="000000" w:themeColor="text1"/>
          <w:kern w:val="0"/>
        </w:rPr>
        <w:t>プログラム</w:t>
      </w:r>
    </w:p>
    <w:p w14:paraId="18C93436"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79E4ACC4" w14:textId="45438FE0" w:rsidR="00B27B13" w:rsidRDefault="00B27B13"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内視鏡洗浄消毒器等の医療機器の運転履歴、機器</w:t>
      </w:r>
      <w:r w:rsidRPr="0090342E">
        <w:rPr>
          <w:rFonts w:asciiTheme="minorEastAsia" w:hAnsiTheme="minorEastAsia"/>
          <w:color w:val="000000" w:themeColor="text1"/>
          <w:kern w:val="0"/>
        </w:rPr>
        <w:t>ID、担当者ID等を記録・表示するプログラム</w:t>
      </w:r>
    </w:p>
    <w:p w14:paraId="4BF3681B" w14:textId="0D0B853B" w:rsidR="00F42771" w:rsidRDefault="00F42771" w:rsidP="0050365D">
      <w:pPr>
        <w:overflowPunct w:val="0"/>
        <w:ind w:leftChars="300" w:left="840" w:hangingChars="100" w:hanging="210"/>
        <w:textAlignment w:val="baseline"/>
        <w:rPr>
          <w:rFonts w:asciiTheme="minorEastAsia" w:hAnsiTheme="minorEastAsia"/>
          <w:color w:val="000000" w:themeColor="text1"/>
          <w:kern w:val="0"/>
        </w:rPr>
      </w:pPr>
    </w:p>
    <w:p w14:paraId="0E02DF96" w14:textId="6D7B4814" w:rsidR="00F42771" w:rsidRDefault="00F42771"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F42771">
        <w:rPr>
          <w:rFonts w:asciiTheme="minorEastAsia" w:hAnsiTheme="minorEastAsia" w:hint="eastAsia"/>
          <w:color w:val="000000" w:themeColor="text1"/>
          <w:kern w:val="0"/>
        </w:rPr>
        <w:t>医療機器の時計合わせを目的として、時刻情報を送信するプログラム</w:t>
      </w:r>
    </w:p>
    <w:p w14:paraId="2D8926F2" w14:textId="58EEFAC1" w:rsidR="00F42771" w:rsidRDefault="00F42771" w:rsidP="0050365D">
      <w:pPr>
        <w:overflowPunct w:val="0"/>
        <w:ind w:leftChars="300" w:left="840" w:hangingChars="100" w:hanging="210"/>
        <w:textAlignment w:val="baseline"/>
        <w:rPr>
          <w:rFonts w:asciiTheme="minorEastAsia" w:hAnsiTheme="minorEastAsia"/>
          <w:color w:val="000000" w:themeColor="text1"/>
          <w:kern w:val="0"/>
        </w:rPr>
      </w:pPr>
    </w:p>
    <w:p w14:paraId="6316A9DC" w14:textId="728431A0" w:rsidR="00F42771" w:rsidRPr="0090342E" w:rsidRDefault="00F42771"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F42771">
        <w:rPr>
          <w:rFonts w:asciiTheme="minorEastAsia" w:hAnsiTheme="minorEastAsia" w:hint="eastAsia"/>
          <w:color w:val="000000" w:themeColor="text1"/>
          <w:kern w:val="0"/>
        </w:rPr>
        <w:t>メンテナンス時に、医療機器の点検機能を起動させるためのプログラム</w:t>
      </w:r>
    </w:p>
    <w:p w14:paraId="54C4E166" w14:textId="0724FB28"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6C5C7365" w14:textId="77777777" w:rsidR="000D1684" w:rsidRPr="0090342E" w:rsidRDefault="000D1684" w:rsidP="000D1684">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３）データの保管、転送のみを行うプログラム</w:t>
      </w:r>
    </w:p>
    <w:p w14:paraId="31C3E2ED" w14:textId="2A180FBE" w:rsidR="00D912FC" w:rsidRPr="0090342E" w:rsidRDefault="00D912FC"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医療機器で取得したデータを、可逆圧縮以外のデータの加工を行わずに、他のプログラム等に転送するプログラム（データ表示機能を有しないデータ転送プログラム）</w:t>
      </w:r>
    </w:p>
    <w:p w14:paraId="42E5740A"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77A18A95" w14:textId="77777777" w:rsidR="00E566F1" w:rsidRPr="0090342E" w:rsidRDefault="00E566F1"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診療記録として患者情報及び検査情報の表示、編集を行うために、医療機器で取得したデータのデータフォーマットの変換、ファイルの結合等を行うプログラム</w:t>
      </w:r>
    </w:p>
    <w:p w14:paraId="0B4E6600"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59ABC8D1" w14:textId="77777777" w:rsidR="00E566F1" w:rsidRPr="0090342E" w:rsidRDefault="00E566F1"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color w:val="000000" w:themeColor="text1"/>
          <w:kern w:val="0"/>
        </w:rPr>
        <w:t>CT等の画像診断機器で撮影した画像を診療記録のために転送、保管、表示するプログラム</w:t>
      </w:r>
    </w:p>
    <w:p w14:paraId="2E43EA52"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7E8110F2" w14:textId="77777777" w:rsidR="00C245E0" w:rsidRPr="0090342E" w:rsidRDefault="00C245E0"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検査項目の入力、表示、出力を行い、患者ごとの複数の検査結果を継時的に保管・管理するプログラム</w:t>
      </w:r>
    </w:p>
    <w:p w14:paraId="387406DB"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5637CB9C" w14:textId="77777777" w:rsidR="00C245E0" w:rsidRPr="0090342E" w:rsidRDefault="00C245E0"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事前に入力した患者</w:t>
      </w:r>
      <w:r w:rsidRPr="0090342E">
        <w:rPr>
          <w:rFonts w:asciiTheme="minorEastAsia" w:hAnsiTheme="minorEastAsia"/>
          <w:color w:val="000000" w:themeColor="text1"/>
          <w:kern w:val="0"/>
        </w:rPr>
        <w:t>IDや氏名等のパラメータを複数の医療機器に転送し、設定するプログラム（パラメータそのものは加工せず転送するものに限る</w:t>
      </w:r>
      <w:r w:rsidR="00920A4F"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w:t>
      </w:r>
    </w:p>
    <w:p w14:paraId="358B0786"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31AC7014" w14:textId="5369DE85" w:rsidR="001F6516" w:rsidRPr="0090342E" w:rsidRDefault="001F6516"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診察時</w:t>
      </w:r>
      <w:r w:rsidR="00FE346D" w:rsidRPr="0090342E">
        <w:rPr>
          <w:rFonts w:asciiTheme="minorEastAsia" w:hAnsiTheme="minorEastAsia" w:hint="eastAsia"/>
          <w:color w:val="000000" w:themeColor="text1"/>
          <w:kern w:val="0"/>
        </w:rPr>
        <w:t>に</w:t>
      </w:r>
      <w:r w:rsidRPr="0090342E">
        <w:rPr>
          <w:rFonts w:asciiTheme="minorEastAsia" w:hAnsiTheme="minorEastAsia" w:hint="eastAsia"/>
          <w:color w:val="000000" w:themeColor="text1"/>
          <w:kern w:val="0"/>
        </w:rPr>
        <w:t>、</w:t>
      </w:r>
      <w:r w:rsidR="00FE346D" w:rsidRPr="0090342E">
        <w:rPr>
          <w:rFonts w:asciiTheme="minorEastAsia" w:hAnsiTheme="minorEastAsia" w:hint="eastAsia"/>
          <w:color w:val="000000" w:themeColor="text1"/>
          <w:kern w:val="0"/>
        </w:rPr>
        <w:t>医療従事者が</w:t>
      </w:r>
      <w:r w:rsidRPr="0090342E">
        <w:rPr>
          <w:rFonts w:asciiTheme="minorEastAsia" w:hAnsiTheme="minorEastAsia" w:hint="eastAsia"/>
          <w:color w:val="000000" w:themeColor="text1"/>
          <w:kern w:val="0"/>
        </w:rPr>
        <w:t>患者の個人健康記録（健康情報）に</w:t>
      </w:r>
      <w:r w:rsidR="007B3D27" w:rsidRPr="0090342E">
        <w:rPr>
          <w:rFonts w:asciiTheme="minorEastAsia" w:hAnsiTheme="minorEastAsia" w:hint="eastAsia"/>
          <w:color w:val="000000" w:themeColor="text1"/>
          <w:kern w:val="0"/>
        </w:rPr>
        <w:t>アクセス、表示するプログラム</w:t>
      </w:r>
    </w:p>
    <w:p w14:paraId="3F548549"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626C929D" w14:textId="0F6B685E" w:rsidR="00130959" w:rsidRPr="0090342E" w:rsidRDefault="00130959" w:rsidP="00130959">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DC2E83">
        <w:rPr>
          <w:rFonts w:asciiTheme="minorEastAsia" w:hAnsiTheme="minorEastAsia" w:hint="eastAsia"/>
          <w:color w:val="000000" w:themeColor="text1"/>
          <w:kern w:val="0"/>
        </w:rPr>
        <w:t>個人の健康記録</w:t>
      </w:r>
      <w:r w:rsidRPr="0090342E">
        <w:rPr>
          <w:rFonts w:asciiTheme="minorEastAsia" w:hAnsiTheme="minorEastAsia"/>
          <w:color w:val="000000" w:themeColor="text1"/>
          <w:kern w:val="0"/>
        </w:rPr>
        <w:t>を</w:t>
      </w:r>
      <w:r w:rsidR="007B3D27" w:rsidRPr="0090342E">
        <w:rPr>
          <w:rFonts w:asciiTheme="minorEastAsia" w:hAnsiTheme="minorEastAsia" w:hint="eastAsia"/>
          <w:color w:val="000000" w:themeColor="text1"/>
          <w:kern w:val="0"/>
        </w:rPr>
        <w:t>医療関係者</w:t>
      </w:r>
      <w:r w:rsidRPr="0090342E">
        <w:rPr>
          <w:rFonts w:asciiTheme="minorEastAsia" w:hAnsiTheme="minorEastAsia"/>
          <w:color w:val="000000" w:themeColor="text1"/>
          <w:kern w:val="0"/>
        </w:rPr>
        <w:t>が利用できるようにするプログラム</w:t>
      </w:r>
    </w:p>
    <w:p w14:paraId="7A416C98"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3AF00213" w14:textId="604CA8EB" w:rsidR="005F18ED" w:rsidRPr="0090342E" w:rsidRDefault="005F18E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臨床検査結果</w:t>
      </w:r>
      <w:r w:rsidR="00920A4F" w:rsidRPr="0090342E">
        <w:rPr>
          <w:rFonts w:asciiTheme="minorEastAsia" w:hAnsiTheme="minorEastAsia" w:cs="ＭＳ 明朝" w:hint="eastAsia"/>
          <w:color w:val="000000" w:themeColor="text1"/>
          <w:kern w:val="0"/>
          <w:szCs w:val="24"/>
        </w:rPr>
        <w:t>、</w:t>
      </w:r>
      <w:r w:rsidRPr="0090342E">
        <w:rPr>
          <w:rFonts w:asciiTheme="minorEastAsia" w:hAnsiTheme="minorEastAsia" w:hint="eastAsia"/>
          <w:color w:val="000000" w:themeColor="text1"/>
          <w:kern w:val="0"/>
        </w:rPr>
        <w:t>医療機器データ</w:t>
      </w:r>
      <w:r w:rsidRPr="0090342E">
        <w:rPr>
          <w:rFonts w:asciiTheme="minorEastAsia" w:hAnsiTheme="minorEastAsia"/>
          <w:color w:val="000000" w:themeColor="text1"/>
          <w:kern w:val="0"/>
        </w:rPr>
        <w:t>に関する医療</w:t>
      </w:r>
      <w:r w:rsidR="007B3D27" w:rsidRPr="0090342E">
        <w:rPr>
          <w:rFonts w:asciiTheme="minorEastAsia" w:hAnsiTheme="minorEastAsia" w:hint="eastAsia"/>
          <w:color w:val="000000" w:themeColor="text1"/>
          <w:kern w:val="0"/>
        </w:rPr>
        <w:t>関係者の</w:t>
      </w:r>
      <w:r w:rsidRPr="0090342E">
        <w:rPr>
          <w:rFonts w:asciiTheme="minorEastAsia" w:hAnsiTheme="minorEastAsia"/>
          <w:color w:val="000000" w:themeColor="text1"/>
          <w:kern w:val="0"/>
        </w:rPr>
        <w:t>所見</w:t>
      </w:r>
      <w:r w:rsidR="00920A4F" w:rsidRPr="0090342E">
        <w:rPr>
          <w:rFonts w:asciiTheme="minorEastAsia" w:hAnsiTheme="minorEastAsia" w:cs="ＭＳ 明朝" w:hint="eastAsia"/>
          <w:color w:val="000000" w:themeColor="text1"/>
          <w:kern w:val="0"/>
          <w:szCs w:val="24"/>
        </w:rPr>
        <w:t>又は</w:t>
      </w:r>
      <w:r w:rsidRPr="0090342E">
        <w:rPr>
          <w:rFonts w:asciiTheme="minorEastAsia" w:hAnsiTheme="minorEastAsia"/>
          <w:color w:val="000000" w:themeColor="text1"/>
          <w:kern w:val="0"/>
        </w:rPr>
        <w:t>医療機器データに関する一般的な背景情報の転送、保存、形式変換、表示を目的とした</w:t>
      </w:r>
      <w:r w:rsidRPr="0090342E">
        <w:rPr>
          <w:rFonts w:asciiTheme="minorEastAsia" w:hAnsiTheme="minorEastAsia" w:hint="eastAsia"/>
          <w:color w:val="000000" w:themeColor="text1"/>
          <w:kern w:val="0"/>
        </w:rPr>
        <w:t>プログラム</w:t>
      </w:r>
    </w:p>
    <w:p w14:paraId="6FB42F78" w14:textId="77777777" w:rsidR="007B3D27" w:rsidRPr="0090342E" w:rsidRDefault="007B3D27" w:rsidP="0050365D">
      <w:pPr>
        <w:overflowPunct w:val="0"/>
        <w:ind w:leftChars="300" w:left="945" w:hangingChars="150" w:hanging="315"/>
        <w:textAlignment w:val="baseline"/>
        <w:rPr>
          <w:rFonts w:asciiTheme="minorEastAsia" w:hAnsiTheme="minorEastAsia"/>
          <w:color w:val="000000" w:themeColor="text1"/>
          <w:kern w:val="0"/>
        </w:rPr>
      </w:pPr>
    </w:p>
    <w:p w14:paraId="248C5A50" w14:textId="2C068A3F" w:rsidR="00130959" w:rsidRPr="0090342E" w:rsidRDefault="007B3D27" w:rsidP="004A60C9">
      <w:pPr>
        <w:overflowPunct w:val="0"/>
        <w:ind w:leftChars="299" w:left="823" w:hangingChars="93" w:hanging="195"/>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004503BF" w:rsidRPr="0090342E">
        <w:rPr>
          <w:rFonts w:asciiTheme="minorEastAsia" w:hAnsiTheme="minorEastAsia" w:hint="eastAsia"/>
          <w:color w:val="000000" w:themeColor="text1"/>
          <w:kern w:val="0"/>
        </w:rPr>
        <w:t>医療機器のデータを内容は変えずに転送、保存、形式変換、表示し、接続されている医療機器の機能やパラメータの制御又は変更</w:t>
      </w:r>
      <w:r w:rsidR="00BA7A5E" w:rsidRPr="0090342E">
        <w:rPr>
          <w:rFonts w:asciiTheme="minorEastAsia" w:hAnsiTheme="minorEastAsia" w:hint="eastAsia"/>
          <w:color w:val="000000" w:themeColor="text1"/>
          <w:kern w:val="0"/>
        </w:rPr>
        <w:t>を</w:t>
      </w:r>
      <w:r w:rsidR="004503BF" w:rsidRPr="0090342E">
        <w:rPr>
          <w:rFonts w:asciiTheme="minorEastAsia" w:hAnsiTheme="minorEastAsia" w:hint="eastAsia"/>
          <w:color w:val="000000" w:themeColor="text1"/>
          <w:kern w:val="0"/>
        </w:rPr>
        <w:t>行わないプログラム</w:t>
      </w:r>
    </w:p>
    <w:p w14:paraId="3F7E560A" w14:textId="77777777" w:rsidR="007B3D27" w:rsidRPr="0090342E" w:rsidRDefault="007B3D27" w:rsidP="0050365D">
      <w:pPr>
        <w:overflowPunct w:val="0"/>
        <w:ind w:leftChars="300" w:left="945" w:hangingChars="150" w:hanging="315"/>
        <w:textAlignment w:val="baseline"/>
        <w:rPr>
          <w:rFonts w:asciiTheme="minorEastAsia" w:hAnsiTheme="minorEastAsia"/>
          <w:color w:val="000000" w:themeColor="text1"/>
          <w:kern w:val="0"/>
        </w:rPr>
      </w:pPr>
    </w:p>
    <w:p w14:paraId="37716683" w14:textId="5FED5C54" w:rsidR="004503BF" w:rsidRPr="0090342E" w:rsidRDefault="007B3D27" w:rsidP="004A60C9">
      <w:pPr>
        <w:overflowPunct w:val="0"/>
        <w:ind w:leftChars="300" w:left="945" w:right="-285" w:hangingChars="150" w:hanging="315"/>
        <w:textAlignment w:val="baseline"/>
        <w:rPr>
          <w:rFonts w:asciiTheme="minorEastAsia" w:hAnsiTheme="minorEastAsia"/>
          <w:strike/>
          <w:color w:val="000000" w:themeColor="text1"/>
          <w:kern w:val="0"/>
        </w:rPr>
      </w:pPr>
      <w:r w:rsidRPr="0090342E">
        <w:rPr>
          <w:rFonts w:asciiTheme="minorEastAsia" w:hAnsiTheme="minorEastAsia" w:hint="eastAsia"/>
          <w:color w:val="000000" w:themeColor="text1"/>
          <w:kern w:val="0"/>
        </w:rPr>
        <w:t>・</w:t>
      </w:r>
      <w:r w:rsidR="00195CA0" w:rsidRPr="0090342E">
        <w:rPr>
          <w:rFonts w:asciiTheme="minorEastAsia" w:hAnsiTheme="minorEastAsia" w:cs="ＭＳ 明朝" w:hint="eastAsia"/>
          <w:color w:val="000000" w:themeColor="text1"/>
          <w:kern w:val="0"/>
          <w:szCs w:val="24"/>
        </w:rPr>
        <w:t xml:space="preserve"> </w:t>
      </w:r>
      <w:r w:rsidR="00601D55" w:rsidRPr="0090342E">
        <w:rPr>
          <w:rFonts w:asciiTheme="minorEastAsia" w:hAnsiTheme="minorEastAsia" w:hint="eastAsia"/>
          <w:color w:val="000000" w:themeColor="text1"/>
          <w:kern w:val="0"/>
        </w:rPr>
        <w:t>入院患者等の</w:t>
      </w:r>
      <w:r w:rsidR="004503BF" w:rsidRPr="0090342E">
        <w:rPr>
          <w:rFonts w:asciiTheme="minorEastAsia" w:hAnsiTheme="minorEastAsia" w:hint="eastAsia"/>
          <w:color w:val="000000" w:themeColor="text1"/>
          <w:kern w:val="0"/>
        </w:rPr>
        <w:t>医療機器のデータを医師の</w:t>
      </w:r>
      <w:r w:rsidR="00601D55" w:rsidRPr="0090342E">
        <w:rPr>
          <w:rFonts w:asciiTheme="minorEastAsia" w:hAnsiTheme="minorEastAsia" w:hint="eastAsia"/>
          <w:color w:val="000000" w:themeColor="text1"/>
          <w:kern w:val="0"/>
        </w:rPr>
        <w:t>汎用コンピュータ等</w:t>
      </w:r>
      <w:r w:rsidR="004503BF" w:rsidRPr="0090342E">
        <w:rPr>
          <w:rFonts w:asciiTheme="minorEastAsia" w:hAnsiTheme="minorEastAsia" w:hint="eastAsia"/>
          <w:color w:val="000000" w:themeColor="text1"/>
          <w:kern w:val="0"/>
        </w:rPr>
        <w:t>に表示するプログラム</w:t>
      </w:r>
    </w:p>
    <w:p w14:paraId="76A960CD" w14:textId="77777777" w:rsidR="00FA075B" w:rsidRPr="0090342E" w:rsidRDefault="00FA075B" w:rsidP="000D1684">
      <w:pPr>
        <w:overflowPunct w:val="0"/>
        <w:textAlignment w:val="baseline"/>
        <w:rPr>
          <w:rFonts w:asciiTheme="minorEastAsia" w:hAnsiTheme="minorEastAsia"/>
          <w:color w:val="000000" w:themeColor="text1"/>
          <w:kern w:val="0"/>
        </w:rPr>
      </w:pPr>
    </w:p>
    <w:p w14:paraId="5AF38FE8" w14:textId="79F2CF98" w:rsidR="000D1684" w:rsidRPr="0090342E" w:rsidRDefault="000D1684" w:rsidP="000D1684">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00583CBD">
        <w:rPr>
          <w:rFonts w:asciiTheme="minorEastAsia" w:hAnsiTheme="minorEastAsia" w:hint="eastAsia"/>
          <w:color w:val="000000" w:themeColor="text1"/>
          <w:kern w:val="0"/>
        </w:rPr>
        <w:t xml:space="preserve">　４</w:t>
      </w:r>
      <w:r w:rsidRPr="0090342E">
        <w:rPr>
          <w:rFonts w:asciiTheme="minorEastAsia" w:hAnsiTheme="minorEastAsia" w:hint="eastAsia"/>
          <w:color w:val="000000" w:themeColor="text1"/>
          <w:kern w:val="0"/>
        </w:rPr>
        <w:t>）診断</w:t>
      </w:r>
      <w:r w:rsidR="002B0953" w:rsidRPr="0090342E">
        <w:rPr>
          <w:rFonts w:asciiTheme="minorEastAsia" w:hAnsiTheme="minorEastAsia" w:hint="eastAsia"/>
          <w:color w:val="000000" w:themeColor="text1"/>
          <w:kern w:val="0"/>
        </w:rPr>
        <w:t>、治療</w:t>
      </w:r>
      <w:r w:rsidRPr="0090342E">
        <w:rPr>
          <w:rFonts w:asciiTheme="minorEastAsia" w:hAnsiTheme="minorEastAsia" w:hint="eastAsia"/>
          <w:color w:val="000000" w:themeColor="text1"/>
          <w:kern w:val="0"/>
        </w:rPr>
        <w:t>以外を目的とした</w:t>
      </w:r>
      <w:r w:rsidR="002B4A92" w:rsidRPr="0090342E">
        <w:rPr>
          <w:rFonts w:asciiTheme="minorEastAsia" w:hAnsiTheme="minorEastAsia" w:hint="eastAsia"/>
          <w:color w:val="000000" w:themeColor="text1"/>
          <w:kern w:val="0"/>
        </w:rPr>
        <w:t>、</w:t>
      </w:r>
      <w:r w:rsidRPr="0090342E">
        <w:rPr>
          <w:rFonts w:asciiTheme="minorEastAsia" w:hAnsiTheme="minorEastAsia" w:hint="eastAsia"/>
          <w:color w:val="000000" w:themeColor="text1"/>
          <w:kern w:val="0"/>
        </w:rPr>
        <w:t>データの加工・処理を行うプログラム</w:t>
      </w:r>
    </w:p>
    <w:p w14:paraId="4CE4A5CD" w14:textId="11F25367" w:rsidR="00A920AD" w:rsidRPr="0090342E" w:rsidRDefault="00A920AD" w:rsidP="0050365D">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医療機器で得られたデータを加工・処理して、汎用コンピュータ等で表示するプログラム（例えば、睡眠時無呼吸症候群の在宅治療で使用する</w:t>
      </w:r>
      <w:r w:rsidRPr="0090342E">
        <w:rPr>
          <w:rFonts w:asciiTheme="minorEastAsia" w:hAnsiTheme="minorEastAsia"/>
          <w:color w:val="000000" w:themeColor="text1"/>
          <w:kern w:val="0"/>
        </w:rPr>
        <w:t>CPAP(持続式陽圧呼吸療法)装置のデータ（無呼吸・低呼吸指数、供給圧力、使用時間等）を、SDカード等から汎用コンピュータ等で読み込み一覧表等を作成・表示するプログラム）</w:t>
      </w:r>
    </w:p>
    <w:p w14:paraId="7AB9803D"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39798B0A" w14:textId="0F3F6DDF" w:rsidR="00A920AD" w:rsidRPr="0090342E" w:rsidRDefault="00A920AD" w:rsidP="004A60C9">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腹膜透析装置等の医療機器を稼働させるための設定値パラメータ又は動作履歴データを用いて、汎用コンピュータ等でグラフの作成、データの表示、保管を行うプログラム</w:t>
      </w:r>
    </w:p>
    <w:p w14:paraId="06D7C13F"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1E1D53B9" w14:textId="0F66C6B4" w:rsidR="00A920AD" w:rsidRPr="0090342E" w:rsidRDefault="00A920AD" w:rsidP="0050365D">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検査データの統計処理を行うプログラム</w:t>
      </w:r>
    </w:p>
    <w:p w14:paraId="2B7FEC19" w14:textId="77777777" w:rsidR="00AE243B" w:rsidRPr="0090342E" w:rsidRDefault="00AE243B" w:rsidP="00185874">
      <w:pPr>
        <w:overflowPunct w:val="0"/>
        <w:textAlignment w:val="baseline"/>
        <w:rPr>
          <w:rFonts w:asciiTheme="minorEastAsia" w:hAnsiTheme="minorEastAsia"/>
          <w:color w:val="000000" w:themeColor="text1"/>
          <w:kern w:val="0"/>
        </w:rPr>
      </w:pPr>
    </w:p>
    <w:p w14:paraId="65913407" w14:textId="18131235" w:rsidR="00946CD1" w:rsidRPr="0090342E" w:rsidRDefault="00946CD1" w:rsidP="004A60C9">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195CA0" w:rsidRPr="0090342E">
        <w:rPr>
          <w:rFonts w:asciiTheme="minorEastAsia" w:hAnsiTheme="minorEastAsia" w:cs="ＭＳ 明朝" w:hint="eastAsia"/>
          <w:color w:val="000000" w:themeColor="text1"/>
          <w:kern w:val="0"/>
          <w:szCs w:val="24"/>
        </w:rPr>
        <w:t xml:space="preserve"> </w:t>
      </w:r>
      <w:r w:rsidRPr="0090342E">
        <w:rPr>
          <w:rFonts w:asciiTheme="minorEastAsia" w:hAnsiTheme="minorEastAsia" w:hint="eastAsia"/>
          <w:color w:val="000000" w:themeColor="text1"/>
          <w:kern w:val="0"/>
        </w:rPr>
        <w:t>予防接種の同意書、予防接種のロット番号を</w:t>
      </w:r>
      <w:r w:rsidR="00FE346D" w:rsidRPr="0090342E">
        <w:rPr>
          <w:rFonts w:asciiTheme="minorEastAsia" w:hAnsiTheme="minorEastAsia" w:hint="eastAsia"/>
          <w:color w:val="000000" w:themeColor="text1"/>
          <w:kern w:val="0"/>
        </w:rPr>
        <w:t>記録</w:t>
      </w:r>
      <w:r w:rsidRPr="0090342E">
        <w:rPr>
          <w:rFonts w:asciiTheme="minorEastAsia" w:hAnsiTheme="minorEastAsia" w:hint="eastAsia"/>
          <w:color w:val="000000" w:themeColor="text1"/>
          <w:kern w:val="0"/>
        </w:rPr>
        <w:t>し、予防接種</w:t>
      </w:r>
      <w:r w:rsidR="00FE346D" w:rsidRPr="0090342E">
        <w:rPr>
          <w:rFonts w:asciiTheme="minorEastAsia" w:hAnsiTheme="minorEastAsia" w:hint="eastAsia"/>
          <w:color w:val="000000" w:themeColor="text1"/>
          <w:kern w:val="0"/>
        </w:rPr>
        <w:t>の履歴や</w:t>
      </w:r>
      <w:r w:rsidRPr="0090342E">
        <w:rPr>
          <w:rFonts w:asciiTheme="minorEastAsia" w:hAnsiTheme="minorEastAsia" w:hint="eastAsia"/>
          <w:color w:val="000000" w:themeColor="text1"/>
          <w:kern w:val="0"/>
        </w:rPr>
        <w:t>管理</w:t>
      </w:r>
      <w:r w:rsidR="00FE346D" w:rsidRPr="0090342E">
        <w:rPr>
          <w:rFonts w:asciiTheme="minorEastAsia" w:hAnsiTheme="minorEastAsia" w:hint="eastAsia"/>
          <w:color w:val="000000" w:themeColor="text1"/>
          <w:kern w:val="0"/>
        </w:rPr>
        <w:t>を行う</w:t>
      </w:r>
      <w:r w:rsidRPr="0090342E">
        <w:rPr>
          <w:rFonts w:asciiTheme="minorEastAsia" w:hAnsiTheme="minorEastAsia" w:hint="eastAsia"/>
          <w:color w:val="000000" w:themeColor="text1"/>
          <w:kern w:val="0"/>
        </w:rPr>
        <w:t>ためのプログラム</w:t>
      </w:r>
    </w:p>
    <w:p w14:paraId="0E85CC2F" w14:textId="77777777" w:rsidR="000D1684" w:rsidRPr="0090342E" w:rsidRDefault="000D1684" w:rsidP="000D1684">
      <w:pPr>
        <w:overflowPunct w:val="0"/>
        <w:textAlignment w:val="baseline"/>
        <w:rPr>
          <w:rFonts w:asciiTheme="minorEastAsia" w:hAnsiTheme="minorEastAsia"/>
          <w:color w:val="000000" w:themeColor="text1"/>
          <w:kern w:val="0"/>
        </w:rPr>
      </w:pPr>
    </w:p>
    <w:p w14:paraId="3DF6E02C" w14:textId="439B33D7" w:rsidR="000D1684" w:rsidRPr="0090342E" w:rsidRDefault="000D1684" w:rsidP="000D1684">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005921D6" w:rsidRPr="0090342E">
        <w:rPr>
          <w:rFonts w:asciiTheme="minorEastAsia" w:hAnsiTheme="minorEastAsia" w:hint="eastAsia"/>
          <w:color w:val="000000" w:themeColor="text1"/>
          <w:kern w:val="0"/>
        </w:rPr>
        <w:t xml:space="preserve">　</w:t>
      </w:r>
      <w:r w:rsidR="00583CBD">
        <w:rPr>
          <w:rFonts w:asciiTheme="minorEastAsia" w:hAnsiTheme="minorEastAsia" w:hint="eastAsia"/>
          <w:color w:val="000000" w:themeColor="text1"/>
          <w:kern w:val="0"/>
        </w:rPr>
        <w:t>５</w:t>
      </w:r>
      <w:r w:rsidRPr="0090342E">
        <w:rPr>
          <w:rFonts w:asciiTheme="minorEastAsia" w:hAnsiTheme="minorEastAsia" w:hint="eastAsia"/>
          <w:color w:val="000000" w:themeColor="text1"/>
          <w:kern w:val="0"/>
        </w:rPr>
        <w:t>）診断・治療ガイドライン等に従った処理のみを行うプログラム</w:t>
      </w:r>
    </w:p>
    <w:p w14:paraId="4302BB32" w14:textId="7950D434" w:rsidR="000F3542" w:rsidRPr="0090342E" w:rsidRDefault="000F3542"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健康診断の問診結果、受診者の生活習慣関連情報、生活習慣改善の指導状況、改善状況に関する情報を入力、保管、管理し、生活習慣の改善のために学会等により予め設定された保健指導の</w:t>
      </w:r>
      <w:r w:rsidR="005301E5">
        <w:rPr>
          <w:rFonts w:asciiTheme="minorEastAsia" w:hAnsiTheme="minorEastAsia" w:hint="eastAsia"/>
          <w:color w:val="000000" w:themeColor="text1"/>
          <w:kern w:val="0"/>
        </w:rPr>
        <w:t>ための参考情報を</w:t>
      </w:r>
      <w:r w:rsidRPr="0090342E">
        <w:rPr>
          <w:rFonts w:asciiTheme="minorEastAsia" w:hAnsiTheme="minorEastAsia" w:hint="eastAsia"/>
          <w:color w:val="000000" w:themeColor="text1"/>
          <w:kern w:val="0"/>
        </w:rPr>
        <w:t>提示するプログラム</w:t>
      </w:r>
      <w:r w:rsidR="00D16E8F">
        <w:rPr>
          <w:rFonts w:asciiTheme="minorEastAsia" w:hAnsiTheme="minorEastAsia" w:hint="eastAsia"/>
          <w:color w:val="000000" w:themeColor="text1"/>
          <w:kern w:val="0"/>
        </w:rPr>
        <w:t>（医療上の指導</w:t>
      </w:r>
      <w:r w:rsidR="00D16E8F">
        <w:rPr>
          <w:rFonts w:asciiTheme="minorEastAsia" w:hAnsiTheme="minorEastAsia" w:hint="eastAsia"/>
          <w:color w:val="000000" w:themeColor="text1"/>
          <w:kern w:val="0"/>
        </w:rPr>
        <w:lastRenderedPageBreak/>
        <w:t>との誤認を与えないものに限る。）</w:t>
      </w:r>
    </w:p>
    <w:p w14:paraId="5AD44461" w14:textId="22993052" w:rsidR="000D1684" w:rsidRPr="0090342E" w:rsidRDefault="000D1684" w:rsidP="000D1684">
      <w:pPr>
        <w:overflowPunct w:val="0"/>
        <w:ind w:firstLineChars="200" w:firstLine="420"/>
        <w:textAlignment w:val="baseline"/>
        <w:rPr>
          <w:rFonts w:asciiTheme="minorEastAsia" w:hAnsiTheme="minorEastAsia"/>
          <w:color w:val="000000" w:themeColor="text1"/>
          <w:kern w:val="0"/>
        </w:rPr>
      </w:pPr>
    </w:p>
    <w:p w14:paraId="737839AE" w14:textId="6B40ADBC" w:rsidR="00B132FD" w:rsidRPr="0090342E" w:rsidRDefault="00B132FD" w:rsidP="00391881">
      <w:pPr>
        <w:overflowPunct w:val="0"/>
        <w:ind w:left="315" w:hangingChars="150" w:hanging="315"/>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Pr="0090342E">
        <w:rPr>
          <w:rFonts w:asciiTheme="minorEastAsia" w:hAnsiTheme="minorEastAsia"/>
          <w:color w:val="000000" w:themeColor="text1"/>
          <w:kern w:val="0"/>
        </w:rPr>
        <w:t xml:space="preserve">C　</w:t>
      </w:r>
      <w:r w:rsidR="00331263" w:rsidRPr="0090342E">
        <w:rPr>
          <w:rFonts w:asciiTheme="minorEastAsia" w:hAnsiTheme="minorEastAsia" w:cs="ＭＳ 明朝" w:hint="eastAsia"/>
          <w:color w:val="000000" w:themeColor="text1"/>
          <w:kern w:val="0"/>
          <w:szCs w:val="24"/>
        </w:rPr>
        <w:t>一般</w:t>
      </w:r>
      <w:r w:rsidRPr="0090342E">
        <w:rPr>
          <w:rFonts w:asciiTheme="minorEastAsia" w:hAnsiTheme="minorEastAsia" w:hint="eastAsia"/>
          <w:color w:val="000000" w:themeColor="text1"/>
          <w:kern w:val="0"/>
        </w:rPr>
        <w:t>医療機器（</w:t>
      </w:r>
      <w:r w:rsidR="00331263" w:rsidRPr="0090342E">
        <w:rPr>
          <w:rFonts w:asciiTheme="minorEastAsia" w:hAnsiTheme="minorEastAsia" w:cs="ＭＳ 明朝" w:hint="eastAsia"/>
          <w:color w:val="000000" w:themeColor="text1"/>
          <w:kern w:val="0"/>
          <w:szCs w:val="24"/>
        </w:rPr>
        <w:t>クラスⅠ</w:t>
      </w:r>
      <w:r w:rsidRPr="0090342E">
        <w:rPr>
          <w:rFonts w:asciiTheme="minorEastAsia" w:hAnsiTheme="minorEastAsia" w:hint="eastAsia"/>
          <w:color w:val="000000" w:themeColor="text1"/>
          <w:kern w:val="0"/>
        </w:rPr>
        <w:t>医療機器）と同等の処理を行うプログラム</w:t>
      </w:r>
    </w:p>
    <w:p w14:paraId="7CE058DB" w14:textId="628A6CAE" w:rsidR="00B132FD" w:rsidRPr="0090342E" w:rsidRDefault="00B132FD" w:rsidP="00391881">
      <w:pPr>
        <w:overflowPunct w:val="0"/>
        <w:ind w:leftChars="150" w:left="315"/>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（機能の障害等が生じた場合でも人の生命及び健康に影響を与えるおそれがほとんどないもの）</w:t>
      </w:r>
    </w:p>
    <w:p w14:paraId="707D989E" w14:textId="268F8D0E" w:rsidR="00B132FD" w:rsidRPr="0090342E" w:rsidRDefault="00B132FD" w:rsidP="00B132F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汎用コンピュータ等を使用して視力検査及び色覚検査を行うためのプログラム（一般医療機器の「視力表」や「色覚検査表」と同等の機能を発揮するプログラム）</w:t>
      </w:r>
    </w:p>
    <w:p w14:paraId="1D54CC6D" w14:textId="77777777" w:rsidR="00B132FD" w:rsidRPr="0090342E" w:rsidRDefault="00B132FD" w:rsidP="00B132FD">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59334225" w14:textId="77777777" w:rsidR="00B132FD" w:rsidRPr="0090342E" w:rsidRDefault="00B132FD" w:rsidP="00B132F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携帯情報端末内蔵のセンサ等を用いて、体動を検出するプログラム（一般医療機器の「体動センサ」と同等の機能を発揮するプログラム）</w:t>
      </w:r>
    </w:p>
    <w:p w14:paraId="69DF8337" w14:textId="77777777" w:rsidR="00B132FD" w:rsidRPr="0090342E" w:rsidRDefault="00B132FD" w:rsidP="000D1684">
      <w:pPr>
        <w:overflowPunct w:val="0"/>
        <w:ind w:firstLineChars="200" w:firstLine="420"/>
        <w:textAlignment w:val="baseline"/>
        <w:rPr>
          <w:rFonts w:asciiTheme="minorEastAsia" w:hAnsiTheme="minorEastAsia"/>
          <w:color w:val="000000" w:themeColor="text1"/>
          <w:kern w:val="0"/>
        </w:rPr>
      </w:pPr>
    </w:p>
    <w:p w14:paraId="4A0A8F7C" w14:textId="77777777" w:rsidR="007746D8" w:rsidRPr="0090342E" w:rsidRDefault="007746D8"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「ディスクリート方式臨床化学自動分析装置」等の一般医療機器である分析装置から得られた測定値を転送、保管、表示（グラフ化）するプログラム</w:t>
      </w:r>
    </w:p>
    <w:p w14:paraId="122F6F87"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40D63B9A" w14:textId="77777777" w:rsidR="007746D8" w:rsidRPr="0090342E" w:rsidRDefault="007746D8"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添付文書の用法用量・使用上の注意や、治療指針、ガイドラインなど公知の投与量の増減に対応する薬剤の投与量を提示するプログラム（薬物投与支援用プログラム）</w:t>
      </w:r>
    </w:p>
    <w:p w14:paraId="75B94734"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5FED81F0" w14:textId="12070A59" w:rsidR="000D1684" w:rsidRPr="0090342E" w:rsidRDefault="007746D8" w:rsidP="0050365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color w:val="000000" w:themeColor="text1"/>
          <w:kern w:val="0"/>
        </w:rPr>
        <w:t>CT撮像装置や歯科用の3Dスキャナ等から得られた患者の歯列形状のデータを用いてコンピュータ上で仮想的な歯列模型を表示し、有体物の歯科模型から得られる情報と同等の情報（歯列の現在の形状や歯の位置関係や角度、距離等）のみを提示するプログラム（歯列模型表示プログラム）</w:t>
      </w:r>
    </w:p>
    <w:p w14:paraId="3324C030" w14:textId="77777777" w:rsidR="002B0953" w:rsidRPr="0090342E" w:rsidRDefault="002B0953" w:rsidP="0050365D">
      <w:pPr>
        <w:overflowPunct w:val="0"/>
        <w:ind w:leftChars="300" w:left="840" w:hangingChars="100" w:hanging="210"/>
        <w:textAlignment w:val="baseline"/>
        <w:rPr>
          <w:rFonts w:asciiTheme="minorEastAsia" w:hAnsiTheme="minorEastAsia"/>
          <w:color w:val="000000" w:themeColor="text1"/>
          <w:kern w:val="0"/>
        </w:rPr>
      </w:pPr>
    </w:p>
    <w:p w14:paraId="231F98DF" w14:textId="65355A3D" w:rsidR="000E1CDF" w:rsidRPr="0090342E" w:rsidRDefault="000E1CDF" w:rsidP="00B14BC5">
      <w:pPr>
        <w:overflowPunct w:val="0"/>
        <w:textAlignment w:val="baseline"/>
        <w:rPr>
          <w:rFonts w:asciiTheme="minorEastAsia" w:hAnsiTheme="minorEastAsia"/>
          <w:color w:val="000000" w:themeColor="text1"/>
          <w:kern w:val="0"/>
        </w:rPr>
      </w:pPr>
      <w:r w:rsidRPr="0090342E">
        <w:rPr>
          <w:rFonts w:asciiTheme="minorEastAsia" w:hAnsiTheme="minorEastAsia"/>
          <w:color w:val="000000" w:themeColor="text1"/>
          <w:kern w:val="0"/>
        </w:rPr>
        <w:br w:type="page"/>
      </w:r>
    </w:p>
    <w:p w14:paraId="0E38774F" w14:textId="77777777" w:rsidR="005119D1" w:rsidRPr="0090342E" w:rsidRDefault="005119D1" w:rsidP="00B14BC5">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lastRenderedPageBreak/>
        <w:t>２　医療機器に該当するもの</w:t>
      </w:r>
    </w:p>
    <w:p w14:paraId="2745D270" w14:textId="6C2320AF" w:rsidR="000D1684" w:rsidRPr="0090342E" w:rsidRDefault="000D1684" w:rsidP="000D1684">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１）入力情報を基に、疾病候補</w:t>
      </w:r>
      <w:r w:rsidR="0045704A">
        <w:rPr>
          <w:rFonts w:asciiTheme="minorEastAsia" w:hAnsiTheme="minorEastAsia" w:hint="eastAsia"/>
          <w:color w:val="000000" w:themeColor="text1"/>
          <w:kern w:val="0"/>
        </w:rPr>
        <w:t>、疾病リスク</w:t>
      </w:r>
      <w:r w:rsidRPr="0090342E">
        <w:rPr>
          <w:rFonts w:asciiTheme="minorEastAsia" w:hAnsiTheme="minorEastAsia" w:hint="eastAsia"/>
          <w:color w:val="000000" w:themeColor="text1"/>
          <w:kern w:val="0"/>
        </w:rPr>
        <w:t>を表示するプログラム</w:t>
      </w:r>
    </w:p>
    <w:p w14:paraId="3CA6EA21" w14:textId="083EFB86" w:rsidR="007369F5" w:rsidRPr="0090342E" w:rsidRDefault="007369F5" w:rsidP="004A60C9">
      <w:pPr>
        <w:overflowPunct w:val="0"/>
        <w:ind w:leftChars="294" w:left="840" w:hangingChars="106" w:hanging="223"/>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195CA0" w:rsidRPr="0090342E">
        <w:rPr>
          <w:rFonts w:asciiTheme="minorEastAsia" w:hAnsiTheme="minorEastAsia" w:cs="ＭＳ 明朝" w:hint="eastAsia"/>
          <w:color w:val="000000" w:themeColor="text1"/>
          <w:kern w:val="0"/>
          <w:szCs w:val="24"/>
        </w:rPr>
        <w:t xml:space="preserve"> </w:t>
      </w:r>
      <w:r w:rsidRPr="0090342E">
        <w:rPr>
          <w:rFonts w:asciiTheme="minorEastAsia" w:hAnsiTheme="minorEastAsia" w:hint="eastAsia"/>
          <w:color w:val="000000" w:themeColor="text1"/>
          <w:kern w:val="0"/>
        </w:rPr>
        <w:t>数学的アルゴリズムを使用して皮膚病変部の画像を解析し、病変部のリスク評価結果をユーザ</w:t>
      </w:r>
      <w:r w:rsidR="003C25FB" w:rsidRPr="0090342E">
        <w:rPr>
          <w:rFonts w:asciiTheme="minorEastAsia" w:hAnsiTheme="minorEastAsia" w:hint="eastAsia"/>
          <w:color w:val="000000" w:themeColor="text1"/>
          <w:kern w:val="0"/>
        </w:rPr>
        <w:t>ー</w:t>
      </w:r>
      <w:r w:rsidRPr="0090342E">
        <w:rPr>
          <w:rFonts w:asciiTheme="minorEastAsia" w:hAnsiTheme="minorEastAsia" w:hint="eastAsia"/>
          <w:color w:val="000000" w:themeColor="text1"/>
          <w:kern w:val="0"/>
        </w:rPr>
        <w:t>に提供するプログラム</w:t>
      </w:r>
    </w:p>
    <w:p w14:paraId="6A70CCDA" w14:textId="77777777" w:rsidR="000D1684" w:rsidRPr="0090342E" w:rsidRDefault="000D1684" w:rsidP="000D1684">
      <w:pPr>
        <w:overflowPunct w:val="0"/>
        <w:textAlignment w:val="baseline"/>
        <w:rPr>
          <w:rFonts w:asciiTheme="minorEastAsia" w:hAnsiTheme="minorEastAsia"/>
          <w:color w:val="000000" w:themeColor="text1"/>
          <w:kern w:val="0"/>
        </w:rPr>
      </w:pPr>
    </w:p>
    <w:p w14:paraId="4BD8CCA3" w14:textId="178D9F6F" w:rsidR="000D1684" w:rsidRPr="0090342E" w:rsidRDefault="000D1684" w:rsidP="000D1684">
      <w:pPr>
        <w:overflowPunct w:val="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00D17379">
        <w:rPr>
          <w:rFonts w:asciiTheme="minorEastAsia" w:hAnsiTheme="minorEastAsia" w:hint="eastAsia"/>
          <w:color w:val="000000" w:themeColor="text1"/>
          <w:kern w:val="0"/>
        </w:rPr>
        <w:t>２</w:t>
      </w:r>
      <w:r w:rsidRPr="0090342E">
        <w:rPr>
          <w:rFonts w:asciiTheme="minorEastAsia" w:hAnsiTheme="minorEastAsia" w:hint="eastAsia"/>
          <w:color w:val="000000" w:themeColor="text1"/>
          <w:kern w:val="0"/>
        </w:rPr>
        <w:t>）疾病の診断・治療・予防を意図したプログラム</w:t>
      </w:r>
    </w:p>
    <w:p w14:paraId="572F5FAE" w14:textId="0CAA0A3C" w:rsidR="005119D1" w:rsidRPr="0090342E" w:rsidRDefault="003B5A76" w:rsidP="004A60C9">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ア　医療機器で得られたデータ（画像を含む）を加工・処理し、診断又は治療に用いるための指標、画像、グラフ等を作成するプログラム</w:t>
      </w:r>
    </w:p>
    <w:p w14:paraId="163440BE" w14:textId="57E80967" w:rsidR="00195CA0" w:rsidRPr="0090342E" w:rsidRDefault="005D7970" w:rsidP="004A60C9">
      <w:pPr>
        <w:overflowPunct w:val="0"/>
        <w:ind w:leftChars="299" w:left="809" w:hangingChars="86" w:hanging="181"/>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hint="eastAsia"/>
          <w:color w:val="000000" w:themeColor="text1"/>
          <w:kern w:val="0"/>
        </w:rPr>
        <w:t>診断に用いるため、画像診断機器</w:t>
      </w:r>
      <w:r w:rsidR="000F080E">
        <w:rPr>
          <w:rFonts w:asciiTheme="minorEastAsia" w:hAnsiTheme="minorEastAsia" w:hint="eastAsia"/>
          <w:color w:val="000000" w:themeColor="text1"/>
          <w:kern w:val="0"/>
        </w:rPr>
        <w:t>又はその他の医療機器</w:t>
      </w:r>
      <w:r w:rsidR="003B5A76" w:rsidRPr="0090342E">
        <w:rPr>
          <w:rFonts w:asciiTheme="minorEastAsia" w:hAnsiTheme="minorEastAsia" w:hint="eastAsia"/>
          <w:color w:val="000000" w:themeColor="text1"/>
          <w:kern w:val="0"/>
        </w:rPr>
        <w:t>で撮影した画像を汎用コンピュータ等に表示するプログラム（診療記録としての保管・表示用を除く）</w:t>
      </w:r>
    </w:p>
    <w:p w14:paraId="72DD26A8" w14:textId="77777777" w:rsidR="00195CA0" w:rsidRPr="0090342E" w:rsidRDefault="00195CA0" w:rsidP="004A60C9">
      <w:pPr>
        <w:overflowPunct w:val="0"/>
        <w:ind w:leftChars="299" w:left="809" w:hangingChars="86" w:hanging="181"/>
        <w:textAlignment w:val="baseline"/>
        <w:rPr>
          <w:rFonts w:asciiTheme="minorEastAsia" w:hAnsiTheme="minorEastAsia"/>
          <w:color w:val="000000" w:themeColor="text1"/>
          <w:kern w:val="0"/>
        </w:rPr>
      </w:pPr>
    </w:p>
    <w:p w14:paraId="7442FC1E" w14:textId="1D4A5D46" w:rsidR="00195CA0" w:rsidRPr="0090342E" w:rsidRDefault="005D7970" w:rsidP="004A60C9">
      <w:pPr>
        <w:overflowPunct w:val="0"/>
        <w:ind w:leftChars="299" w:left="809" w:hangingChars="86" w:hanging="181"/>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A00E21" w:rsidRPr="0090342E">
        <w:rPr>
          <w:rFonts w:asciiTheme="minorEastAsia" w:hAnsiTheme="minorEastAsia"/>
          <w:color w:val="000000" w:themeColor="text1"/>
          <w:kern w:val="0"/>
        </w:rPr>
        <w:t xml:space="preserve"> </w:t>
      </w:r>
      <w:r w:rsidR="006A635C" w:rsidRPr="0090342E">
        <w:rPr>
          <w:rFonts w:asciiTheme="minorEastAsia" w:hAnsiTheme="minorEastAsia" w:hint="eastAsia"/>
          <w:color w:val="000000" w:themeColor="text1"/>
          <w:kern w:val="0"/>
        </w:rPr>
        <w:t>画像診断機器で</w:t>
      </w:r>
      <w:r w:rsidR="003B5A76" w:rsidRPr="0090342E">
        <w:rPr>
          <w:rFonts w:asciiTheme="minorEastAsia" w:hAnsiTheme="minorEastAsia" w:hint="eastAsia"/>
          <w:color w:val="000000" w:themeColor="text1"/>
          <w:kern w:val="0"/>
        </w:rPr>
        <w:t>撮影した画像や検査機器で得られた検査データを加工・処理し、病巣の存在する候補位置の表示や、病変又は異常値の検出の支援を行うプログラム</w:t>
      </w:r>
      <w:r w:rsidR="003B5A76" w:rsidRPr="0090342E">
        <w:rPr>
          <w:rFonts w:asciiTheme="minorEastAsia" w:hAnsiTheme="minorEastAsia"/>
          <w:color w:val="000000" w:themeColor="text1"/>
          <w:kern w:val="0"/>
        </w:rPr>
        <w:t xml:space="preserve">(CADe（Computer-Aided Detection）) </w:t>
      </w:r>
    </w:p>
    <w:p w14:paraId="5E2C7ECD" w14:textId="77777777" w:rsidR="00195CA0" w:rsidRPr="0090342E" w:rsidRDefault="00195CA0" w:rsidP="004A60C9">
      <w:pPr>
        <w:overflowPunct w:val="0"/>
        <w:ind w:leftChars="299" w:left="809" w:hangingChars="86" w:hanging="181"/>
        <w:textAlignment w:val="baseline"/>
        <w:rPr>
          <w:rFonts w:asciiTheme="minorEastAsia" w:hAnsiTheme="minorEastAsia"/>
          <w:color w:val="000000" w:themeColor="text1"/>
          <w:kern w:val="0"/>
        </w:rPr>
      </w:pPr>
    </w:p>
    <w:p w14:paraId="462A63C1" w14:textId="2EE472A4" w:rsidR="00195CA0" w:rsidRPr="0090342E" w:rsidRDefault="005D7970" w:rsidP="004A60C9">
      <w:pPr>
        <w:overflowPunct w:val="0"/>
        <w:ind w:leftChars="299" w:left="809" w:hangingChars="86" w:hanging="181"/>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color w:val="000000" w:themeColor="text1"/>
          <w:kern w:val="0"/>
        </w:rPr>
        <w:t>CADe機能に加え、病変の良悪性鑑別や疾病の進行度等の定量的なデータ、診断結果の候補やリスク評価に関する情報等を提供して診断支援を行うプログラム（CADx（Computer-Aided Diagnosis）</w:t>
      </w:r>
    </w:p>
    <w:p w14:paraId="0D9CD3F3" w14:textId="77777777" w:rsidR="00195CA0" w:rsidRPr="0090342E" w:rsidRDefault="00195CA0" w:rsidP="004A60C9">
      <w:pPr>
        <w:overflowPunct w:val="0"/>
        <w:ind w:leftChars="299" w:left="809" w:hangingChars="86" w:hanging="181"/>
        <w:textAlignment w:val="baseline"/>
        <w:rPr>
          <w:rFonts w:asciiTheme="minorEastAsia" w:hAnsiTheme="minorEastAsia"/>
          <w:color w:val="000000" w:themeColor="text1"/>
          <w:kern w:val="0"/>
        </w:rPr>
      </w:pPr>
    </w:p>
    <w:p w14:paraId="55741053" w14:textId="0D0ECF7A" w:rsidR="00195CA0" w:rsidRPr="0090342E" w:rsidRDefault="005D7970" w:rsidP="004A60C9">
      <w:pPr>
        <w:overflowPunct w:val="0"/>
        <w:ind w:leftChars="299" w:left="809" w:hangingChars="86" w:hanging="181"/>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hint="eastAsia"/>
          <w:color w:val="000000" w:themeColor="text1"/>
          <w:kern w:val="0"/>
        </w:rPr>
        <w:t>放射性医薬品等を用いて核医学診断装置等で撮影した画像上の放射性医薬品等の濃度の経時的変化データを処理して生理学的なパラメータ（組織血流量、負荷応答性、基質代謝量、受容体結合能等）を計算し、健常人群等との統計的な比較を行うプログラム</w:t>
      </w:r>
    </w:p>
    <w:p w14:paraId="052F6109" w14:textId="77777777" w:rsidR="00195CA0" w:rsidRPr="0090342E" w:rsidRDefault="00195CA0" w:rsidP="004A60C9">
      <w:pPr>
        <w:overflowPunct w:val="0"/>
        <w:ind w:leftChars="299" w:left="809" w:hangingChars="86" w:hanging="181"/>
        <w:textAlignment w:val="baseline"/>
        <w:rPr>
          <w:rFonts w:asciiTheme="minorEastAsia" w:hAnsiTheme="minorEastAsia"/>
          <w:color w:val="000000" w:themeColor="text1"/>
          <w:kern w:val="0"/>
        </w:rPr>
      </w:pPr>
    </w:p>
    <w:p w14:paraId="11A89B38" w14:textId="0C3A4341" w:rsidR="00195CA0" w:rsidRPr="0090342E" w:rsidRDefault="005D7970" w:rsidP="004A60C9">
      <w:pPr>
        <w:overflowPunct w:val="0"/>
        <w:ind w:leftChars="299" w:left="809" w:hangingChars="86" w:hanging="181"/>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hint="eastAsia"/>
          <w:color w:val="000000" w:themeColor="text1"/>
          <w:kern w:val="0"/>
        </w:rPr>
        <w:t>簡易血糖測定器等の医療機器から得られたデータを加工・処理して糖尿病の重症度等の新たな指標の提示を行うプログラム</w:t>
      </w:r>
    </w:p>
    <w:p w14:paraId="0F20B35D" w14:textId="77777777" w:rsidR="00195CA0" w:rsidRPr="0090342E" w:rsidRDefault="00195CA0" w:rsidP="004A60C9">
      <w:pPr>
        <w:overflowPunct w:val="0"/>
        <w:ind w:leftChars="299" w:left="809" w:hangingChars="86" w:hanging="181"/>
        <w:textAlignment w:val="baseline"/>
        <w:rPr>
          <w:rFonts w:asciiTheme="minorEastAsia" w:hAnsiTheme="minorEastAsia"/>
          <w:color w:val="000000" w:themeColor="text1"/>
          <w:kern w:val="0"/>
        </w:rPr>
      </w:pPr>
    </w:p>
    <w:p w14:paraId="516CF7EF" w14:textId="3232D67A" w:rsidR="00195CA0" w:rsidRPr="0090342E" w:rsidRDefault="005D7970" w:rsidP="004A60C9">
      <w:pPr>
        <w:overflowPunct w:val="0"/>
        <w:ind w:leftChars="299" w:left="809" w:hangingChars="86" w:hanging="181"/>
        <w:textAlignment w:val="baseline"/>
        <w:rPr>
          <w:rFonts w:asciiTheme="minorEastAsia" w:hAnsiTheme="minorEastAsia" w:cs="ＭＳ 明朝"/>
          <w:color w:val="000000" w:themeColor="text1"/>
          <w:kern w:val="0"/>
          <w:szCs w:val="24"/>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hint="eastAsia"/>
          <w:color w:val="000000" w:themeColor="text1"/>
          <w:kern w:val="0"/>
        </w:rPr>
        <w:t>一つ又は複数の検査機器から得られた検査データや画像を加工・処理し、診断のための情報を提示するプログラム（例えば、眼底カメラ、眼撮影装置、その他眼科向検査機器から得られた画像や検査データを加工・処理し、眼球の組織・細胞や層構造について、形状・面積・厚さ・体積・濃度・色等を表示、形態情報との相関比較を行うプログラム）</w:t>
      </w:r>
    </w:p>
    <w:p w14:paraId="2C984145" w14:textId="77777777" w:rsidR="00195CA0" w:rsidRPr="0090342E" w:rsidRDefault="00195CA0" w:rsidP="004A60C9">
      <w:pPr>
        <w:overflowPunct w:val="0"/>
        <w:ind w:leftChars="299" w:left="809" w:hangingChars="86" w:hanging="181"/>
        <w:textAlignment w:val="baseline"/>
        <w:rPr>
          <w:rFonts w:asciiTheme="minorEastAsia" w:hAnsiTheme="minorEastAsia"/>
          <w:color w:val="000000" w:themeColor="text1"/>
          <w:kern w:val="0"/>
        </w:rPr>
      </w:pPr>
    </w:p>
    <w:p w14:paraId="474B8907" w14:textId="096D82DC" w:rsidR="00195CA0" w:rsidRPr="00C905F3" w:rsidRDefault="000C25DA" w:rsidP="00C905F3">
      <w:pPr>
        <w:overflowPunct w:val="0"/>
        <w:ind w:leftChars="299" w:left="809" w:hangingChars="86" w:hanging="181"/>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A00E21"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ベッドサイドモニタ（又は心臓モニタ）に接続して生理信号</w:t>
      </w:r>
      <w:r w:rsidR="00C905F3">
        <w:rPr>
          <w:rFonts w:asciiTheme="minorEastAsia" w:hAnsiTheme="minorEastAsia" w:hint="eastAsia"/>
          <w:color w:val="000000" w:themeColor="text1"/>
          <w:kern w:val="0"/>
        </w:rPr>
        <w:t>に対して保存、表示又は転送以外の処理（例として、</w:t>
      </w:r>
      <w:r w:rsidR="00C905F3" w:rsidRPr="00C905F3">
        <w:rPr>
          <w:rFonts w:asciiTheme="minorEastAsia" w:hAnsiTheme="minorEastAsia" w:hint="eastAsia"/>
          <w:color w:val="000000" w:themeColor="text1"/>
          <w:kern w:val="0"/>
        </w:rPr>
        <w:t>患者の状態に合わせてアラートを出す）</w:t>
      </w:r>
      <w:r w:rsidRPr="0090342E">
        <w:rPr>
          <w:rFonts w:asciiTheme="minorEastAsia" w:hAnsiTheme="minorEastAsia" w:hint="eastAsia"/>
          <w:color w:val="000000" w:themeColor="text1"/>
          <w:kern w:val="0"/>
        </w:rPr>
        <w:t>プログラム</w:t>
      </w:r>
    </w:p>
    <w:p w14:paraId="1E472AA8" w14:textId="77777777" w:rsidR="00195CA0" w:rsidRPr="0090342E" w:rsidRDefault="00195CA0" w:rsidP="004A60C9">
      <w:pPr>
        <w:overflowPunct w:val="0"/>
        <w:ind w:leftChars="299" w:left="809" w:hangingChars="86" w:hanging="181"/>
        <w:textAlignment w:val="baseline"/>
        <w:rPr>
          <w:rFonts w:asciiTheme="minorEastAsia" w:hAnsiTheme="minorEastAsia" w:cs="ＭＳ 明朝"/>
          <w:color w:val="000000" w:themeColor="text1"/>
          <w:kern w:val="0"/>
          <w:szCs w:val="24"/>
        </w:rPr>
      </w:pPr>
    </w:p>
    <w:p w14:paraId="5AFAC0D2" w14:textId="4941D882" w:rsidR="00195CA0" w:rsidRPr="00C905F3" w:rsidRDefault="000C25DA" w:rsidP="00C905F3">
      <w:pPr>
        <w:overflowPunct w:val="0"/>
        <w:ind w:leftChars="299" w:left="809" w:hangingChars="86" w:hanging="181"/>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分娩の進行状況を監視</w:t>
      </w:r>
      <w:r w:rsidR="00FF52B7" w:rsidRPr="0090342E">
        <w:rPr>
          <w:rFonts w:asciiTheme="minorEastAsia" w:hAnsiTheme="minorEastAsia" w:hint="eastAsia"/>
          <w:color w:val="000000" w:themeColor="text1"/>
          <w:kern w:val="0"/>
        </w:rPr>
        <w:t>し</w:t>
      </w:r>
      <w:r w:rsidRPr="0090342E">
        <w:rPr>
          <w:rFonts w:asciiTheme="minorEastAsia" w:hAnsiTheme="minorEastAsia" w:hint="eastAsia"/>
          <w:color w:val="000000" w:themeColor="text1"/>
          <w:kern w:val="0"/>
        </w:rPr>
        <w:t>、子宮収縮データ及び胎児心拍数データ</w:t>
      </w:r>
      <w:r w:rsidR="00C905F3" w:rsidRPr="00C905F3">
        <w:rPr>
          <w:rFonts w:asciiTheme="minorEastAsia" w:hAnsiTheme="minorEastAsia" w:hint="eastAsia"/>
          <w:color w:val="000000" w:themeColor="text1"/>
          <w:kern w:val="0"/>
        </w:rPr>
        <w:t>に対</w:t>
      </w:r>
      <w:r w:rsidR="00C905F3">
        <w:rPr>
          <w:rFonts w:asciiTheme="minorEastAsia" w:hAnsiTheme="minorEastAsia" w:hint="eastAsia"/>
          <w:color w:val="000000" w:themeColor="text1"/>
          <w:kern w:val="0"/>
        </w:rPr>
        <w:t>して保存、表示または転送以外の処理（例として、</w:t>
      </w:r>
      <w:r w:rsidR="00C905F3" w:rsidRPr="00C905F3">
        <w:rPr>
          <w:rFonts w:asciiTheme="minorEastAsia" w:hAnsiTheme="minorEastAsia" w:hint="eastAsia"/>
          <w:color w:val="000000" w:themeColor="text1"/>
          <w:kern w:val="0"/>
        </w:rPr>
        <w:t>患者の状態に合わせてアラートを出す）を</w:t>
      </w:r>
      <w:r w:rsidR="00C905F3" w:rsidRPr="00C905F3">
        <w:rPr>
          <w:rFonts w:asciiTheme="minorEastAsia" w:hAnsiTheme="minorEastAsia" w:hint="eastAsia"/>
          <w:color w:val="000000" w:themeColor="text1"/>
          <w:kern w:val="0"/>
        </w:rPr>
        <w:lastRenderedPageBreak/>
        <w:t>する</w:t>
      </w:r>
      <w:r w:rsidRPr="0090342E">
        <w:rPr>
          <w:rFonts w:asciiTheme="minorEastAsia" w:hAnsiTheme="minorEastAsia" w:hint="eastAsia"/>
          <w:color w:val="000000" w:themeColor="text1"/>
          <w:kern w:val="0"/>
        </w:rPr>
        <w:t>プログラム</w:t>
      </w:r>
    </w:p>
    <w:p w14:paraId="517C1276" w14:textId="77777777" w:rsidR="00195CA0" w:rsidRPr="0090342E" w:rsidRDefault="00195CA0" w:rsidP="004A60C9">
      <w:pPr>
        <w:overflowPunct w:val="0"/>
        <w:ind w:leftChars="299" w:left="809" w:hangingChars="86" w:hanging="181"/>
        <w:textAlignment w:val="baseline"/>
        <w:rPr>
          <w:rFonts w:asciiTheme="minorEastAsia" w:hAnsiTheme="minorEastAsia" w:cs="ＭＳ 明朝"/>
          <w:color w:val="000000" w:themeColor="text1"/>
          <w:kern w:val="0"/>
          <w:szCs w:val="24"/>
        </w:rPr>
      </w:pPr>
    </w:p>
    <w:p w14:paraId="494A4862" w14:textId="5F49DBEC" w:rsidR="000C25DA" w:rsidRPr="0090342E" w:rsidRDefault="000C25DA" w:rsidP="004A60C9">
      <w:pPr>
        <w:overflowPunct w:val="0"/>
        <w:ind w:leftChars="299" w:left="809" w:hangingChars="86" w:hanging="181"/>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A00E21"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診断レビュー</w:t>
      </w:r>
      <w:r w:rsidR="00FE346D" w:rsidRPr="0090342E">
        <w:rPr>
          <w:rFonts w:asciiTheme="minorEastAsia" w:hAnsiTheme="minorEastAsia" w:hint="eastAsia"/>
          <w:color w:val="000000" w:themeColor="text1"/>
          <w:kern w:val="0"/>
        </w:rPr>
        <w:t>に</w:t>
      </w:r>
      <w:r w:rsidRPr="0090342E">
        <w:rPr>
          <w:rFonts w:asciiTheme="minorEastAsia" w:hAnsiTheme="minorEastAsia" w:hint="eastAsia"/>
          <w:color w:val="000000" w:themeColor="text1"/>
          <w:kern w:val="0"/>
        </w:rPr>
        <w:t>用</w:t>
      </w:r>
      <w:r w:rsidR="00FE346D" w:rsidRPr="0090342E">
        <w:rPr>
          <w:rFonts w:asciiTheme="minorEastAsia" w:hAnsiTheme="minorEastAsia" w:hint="eastAsia"/>
          <w:color w:val="000000" w:themeColor="text1"/>
          <w:kern w:val="0"/>
        </w:rPr>
        <w:t>いるために使用する</w:t>
      </w:r>
      <w:r w:rsidRPr="0090342E">
        <w:rPr>
          <w:rFonts w:asciiTheme="minorEastAsia" w:hAnsiTheme="minorEastAsia" w:hint="eastAsia"/>
          <w:color w:val="000000" w:themeColor="text1"/>
          <w:kern w:val="0"/>
        </w:rPr>
        <w:t>画像</w:t>
      </w:r>
      <w:r w:rsidR="00FE346D" w:rsidRPr="0090342E">
        <w:rPr>
          <w:rFonts w:asciiTheme="minorEastAsia" w:hAnsiTheme="minorEastAsia" w:hint="eastAsia"/>
          <w:color w:val="000000" w:themeColor="text1"/>
          <w:kern w:val="0"/>
        </w:rPr>
        <w:t>データを</w:t>
      </w:r>
      <w:r w:rsidRPr="0090342E">
        <w:rPr>
          <w:rFonts w:asciiTheme="minorEastAsia" w:hAnsiTheme="minorEastAsia" w:hint="eastAsia"/>
          <w:color w:val="000000" w:themeColor="text1"/>
          <w:kern w:val="0"/>
        </w:rPr>
        <w:t>処理するプログラム</w:t>
      </w:r>
    </w:p>
    <w:p w14:paraId="41C7C2AD" w14:textId="77777777" w:rsidR="000C25DA" w:rsidRPr="0090342E" w:rsidRDefault="000C25DA" w:rsidP="0050365D">
      <w:pPr>
        <w:overflowPunct w:val="0"/>
        <w:ind w:leftChars="400" w:left="1050" w:hangingChars="100" w:hanging="210"/>
        <w:textAlignment w:val="baseline"/>
        <w:rPr>
          <w:rFonts w:asciiTheme="minorEastAsia" w:hAnsiTheme="minorEastAsia"/>
          <w:color w:val="000000" w:themeColor="text1"/>
          <w:kern w:val="0"/>
        </w:rPr>
      </w:pPr>
    </w:p>
    <w:p w14:paraId="15316E74" w14:textId="033C9F40" w:rsidR="003B5A76" w:rsidRPr="0090342E" w:rsidRDefault="003B5A76" w:rsidP="004A60C9">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イ　治療計画・方法の決定を支援するためのプログラム（シミュレーションを含む）</w:t>
      </w:r>
    </w:p>
    <w:p w14:paraId="5F90ED03" w14:textId="2EB504AF" w:rsidR="0060655D" w:rsidRPr="0090342E" w:rsidRDefault="00684114" w:rsidP="004A60C9">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color w:val="000000" w:themeColor="text1"/>
          <w:kern w:val="0"/>
        </w:rPr>
        <w:t>CT等の画像診断機器から得られる画像データを加工・処理し、歯やインプラントの位置のイメージ画像の表示、歯科の矯正又はインプラント治療の術式シミュレーションにより、治療法の候補の提示及び評価・診断を行い、治療計画の作成及び期待される治療結果の予測を行うプログラム</w:t>
      </w:r>
    </w:p>
    <w:p w14:paraId="66A15375" w14:textId="77777777" w:rsidR="0060655D" w:rsidRPr="0090342E" w:rsidRDefault="0060655D" w:rsidP="004A60C9">
      <w:pPr>
        <w:overflowPunct w:val="0"/>
        <w:ind w:leftChars="300" w:left="840" w:hangingChars="100" w:hanging="210"/>
        <w:textAlignment w:val="baseline"/>
        <w:rPr>
          <w:rFonts w:asciiTheme="minorEastAsia" w:hAnsiTheme="minorEastAsia"/>
          <w:color w:val="000000" w:themeColor="text1"/>
          <w:kern w:val="0"/>
        </w:rPr>
      </w:pPr>
    </w:p>
    <w:p w14:paraId="6CED84D3" w14:textId="71818636" w:rsidR="0060655D" w:rsidRPr="0090342E" w:rsidRDefault="00684114" w:rsidP="004A60C9">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hint="eastAsia"/>
          <w:color w:val="000000" w:themeColor="text1"/>
          <w:kern w:val="0"/>
        </w:rPr>
        <w:t>放射線治療における患者への放射線の照射をシミュレーションし、人体組織における吸収線量分布の推定値を計算するためのプログラム（</w:t>
      </w:r>
      <w:r w:rsidR="003B5A76" w:rsidRPr="0090342E">
        <w:rPr>
          <w:rFonts w:asciiTheme="minorEastAsia" w:hAnsiTheme="minorEastAsia"/>
          <w:color w:val="000000" w:themeColor="text1"/>
          <w:kern w:val="0"/>
        </w:rPr>
        <w:t>RTPS（放射線治療計画システム））</w:t>
      </w:r>
    </w:p>
    <w:p w14:paraId="2250C568" w14:textId="77777777" w:rsidR="0060655D" w:rsidRPr="0090342E" w:rsidRDefault="0060655D" w:rsidP="004A60C9">
      <w:pPr>
        <w:overflowPunct w:val="0"/>
        <w:ind w:leftChars="300" w:left="840" w:hangingChars="100" w:hanging="210"/>
        <w:textAlignment w:val="baseline"/>
        <w:rPr>
          <w:rFonts w:asciiTheme="minorEastAsia" w:hAnsiTheme="minorEastAsia"/>
          <w:color w:val="000000" w:themeColor="text1"/>
          <w:kern w:val="0"/>
        </w:rPr>
      </w:pPr>
    </w:p>
    <w:p w14:paraId="4DFDBFA0" w14:textId="1106C141" w:rsidR="0060655D" w:rsidRPr="0090342E" w:rsidRDefault="00684114" w:rsidP="004A60C9">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hint="eastAsia"/>
          <w:color w:val="000000" w:themeColor="text1"/>
          <w:kern w:val="0"/>
        </w:rPr>
        <w:t>画像を用いて脳神経外科手術、形成外科、耳鼻咽喉科、脊椎外科等の手術をナビゲーションするためのプログラム</w:t>
      </w:r>
    </w:p>
    <w:p w14:paraId="77414235" w14:textId="77777777" w:rsidR="0060655D" w:rsidRPr="0090342E" w:rsidRDefault="0060655D" w:rsidP="004A60C9">
      <w:pPr>
        <w:overflowPunct w:val="0"/>
        <w:ind w:leftChars="300" w:left="840" w:hangingChars="100" w:hanging="210"/>
        <w:textAlignment w:val="baseline"/>
        <w:rPr>
          <w:rFonts w:asciiTheme="minorEastAsia" w:hAnsiTheme="minorEastAsia"/>
          <w:color w:val="000000" w:themeColor="text1"/>
          <w:kern w:val="0"/>
        </w:rPr>
      </w:pPr>
    </w:p>
    <w:p w14:paraId="558FF40B" w14:textId="4B308300" w:rsidR="0060655D" w:rsidRPr="0090342E" w:rsidRDefault="00684114" w:rsidP="004A60C9">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color w:val="000000" w:themeColor="text1"/>
          <w:kern w:val="0"/>
        </w:rPr>
        <w:t>CT等の画像診断機器で撮影した画像を加工・処理して、整形外科手術の術前計画を作成するためのプログラム</w:t>
      </w:r>
    </w:p>
    <w:p w14:paraId="5F06EAF7" w14:textId="77777777" w:rsidR="0060655D" w:rsidRPr="0090342E" w:rsidRDefault="0060655D" w:rsidP="004A60C9">
      <w:pPr>
        <w:overflowPunct w:val="0"/>
        <w:ind w:leftChars="300" w:left="840" w:hangingChars="100" w:hanging="210"/>
        <w:textAlignment w:val="baseline"/>
        <w:rPr>
          <w:rFonts w:asciiTheme="minorEastAsia" w:hAnsiTheme="minorEastAsia"/>
          <w:color w:val="000000" w:themeColor="text1"/>
          <w:kern w:val="0"/>
        </w:rPr>
      </w:pPr>
    </w:p>
    <w:p w14:paraId="7816E32E" w14:textId="1F1E6D2B" w:rsidR="001E555E" w:rsidRPr="0090342E" w:rsidRDefault="00684114" w:rsidP="004A60C9">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hint="eastAsia"/>
          <w:color w:val="000000" w:themeColor="text1"/>
          <w:kern w:val="0"/>
        </w:rPr>
        <w:t>画像診断機器や検査機器で得られたデータを加工・処理し、手術結果のシミュレーションを行い、術者による術式・アプローチの選択の支援や、手術時に手術機器で使用するパラメータの計算を行うプログラム（例えば、角膜トポグラフィ機能をもつレフラクト・ケラトメータで取得した角膜形状データを基に、屈折矯正手術における角膜不正成分を考慮した手術結果のシミュレーションを行い、レーザの照射データを作成するプログラム（屈折矯正手術レーザ照射データ作成プログラム））</w:t>
      </w:r>
    </w:p>
    <w:p w14:paraId="20B7EC90" w14:textId="77777777" w:rsidR="001E555E" w:rsidRPr="0090342E" w:rsidRDefault="001E555E" w:rsidP="004A60C9">
      <w:pPr>
        <w:overflowPunct w:val="0"/>
        <w:ind w:leftChars="300" w:left="840" w:hangingChars="100" w:hanging="210"/>
        <w:textAlignment w:val="baseline"/>
        <w:rPr>
          <w:rFonts w:asciiTheme="minorEastAsia" w:hAnsiTheme="minorEastAsia"/>
          <w:color w:val="000000" w:themeColor="text1"/>
          <w:kern w:val="0"/>
        </w:rPr>
      </w:pPr>
    </w:p>
    <w:p w14:paraId="7D913543" w14:textId="023391B3" w:rsidR="00AE243B" w:rsidRDefault="00684114" w:rsidP="004A60C9">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B5A76" w:rsidRPr="0090342E">
        <w:rPr>
          <w:rFonts w:asciiTheme="minorEastAsia" w:hAnsiTheme="minorEastAsia" w:hint="eastAsia"/>
          <w:color w:val="000000" w:themeColor="text1"/>
          <w:kern w:val="0"/>
        </w:rPr>
        <w:t>患者の体重等のデータから麻酔薬の投与量を検証ができない方法により算出し、投与を支援するプログラム</w:t>
      </w:r>
    </w:p>
    <w:p w14:paraId="0F69409E" w14:textId="2881685E" w:rsidR="00134A6B" w:rsidRDefault="00134A6B" w:rsidP="004A60C9">
      <w:pPr>
        <w:overflowPunct w:val="0"/>
        <w:ind w:leftChars="300" w:left="840" w:hangingChars="100" w:hanging="210"/>
        <w:textAlignment w:val="baseline"/>
        <w:rPr>
          <w:rFonts w:asciiTheme="minorEastAsia" w:hAnsiTheme="minorEastAsia"/>
          <w:color w:val="000000" w:themeColor="text1"/>
          <w:kern w:val="0"/>
        </w:rPr>
      </w:pPr>
    </w:p>
    <w:p w14:paraId="078DB42C" w14:textId="332E2C9A" w:rsidR="00134A6B" w:rsidRPr="0090342E" w:rsidRDefault="00134A6B" w:rsidP="004A60C9">
      <w:pPr>
        <w:overflowPunct w:val="0"/>
        <w:ind w:leftChars="300" w:left="840" w:hangingChars="100" w:hanging="210"/>
        <w:textAlignment w:val="baseline"/>
        <w:rPr>
          <w:rFonts w:asciiTheme="minorEastAsia" w:hAnsiTheme="minorEastAsia"/>
          <w:color w:val="000000" w:themeColor="text1"/>
          <w:kern w:val="0"/>
        </w:rPr>
      </w:pPr>
      <w:r>
        <w:rPr>
          <w:rFonts w:asciiTheme="minorEastAsia" w:hAnsiTheme="minorEastAsia" w:hint="eastAsia"/>
          <w:color w:val="000000" w:themeColor="text1"/>
          <w:kern w:val="0"/>
        </w:rPr>
        <w:t xml:space="preserve">・ </w:t>
      </w:r>
      <w:r w:rsidRPr="00134A6B">
        <w:rPr>
          <w:rFonts w:asciiTheme="minorEastAsia" w:hAnsiTheme="minorEastAsia" w:hint="eastAsia"/>
          <w:color w:val="000000" w:themeColor="text1"/>
          <w:kern w:val="0"/>
        </w:rPr>
        <w:t>腹膜機能試験、腹膜平衡試験、体成分分析装置から得られた結果等に基づき、腹膜透析の処方シミュレーションを行い、透析治療の計画作成を支援するプログラム。</w:t>
      </w:r>
    </w:p>
    <w:p w14:paraId="310C48AE" w14:textId="77777777" w:rsidR="00AE243B" w:rsidRPr="0090342E" w:rsidRDefault="00AE243B" w:rsidP="00AE243B">
      <w:pPr>
        <w:overflowPunct w:val="0"/>
        <w:spacing w:line="240" w:lineRule="exact"/>
        <w:ind w:leftChars="300" w:left="840" w:hangingChars="100" w:hanging="210"/>
        <w:textAlignment w:val="baseline"/>
        <w:rPr>
          <w:rFonts w:asciiTheme="minorEastAsia" w:hAnsiTheme="minorEastAsia"/>
          <w:color w:val="000000" w:themeColor="text1"/>
          <w:kern w:val="0"/>
        </w:rPr>
      </w:pPr>
    </w:p>
    <w:p w14:paraId="3F4D05D7" w14:textId="05F89C0B" w:rsidR="00B14BC5" w:rsidRPr="0090342E" w:rsidRDefault="00F26D95" w:rsidP="004A60C9">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00B216CE" w:rsidRPr="0090342E">
        <w:rPr>
          <w:rFonts w:asciiTheme="minorEastAsia" w:hAnsiTheme="minorEastAsia" w:hint="eastAsia"/>
          <w:color w:val="000000" w:themeColor="text1"/>
          <w:kern w:val="0"/>
        </w:rPr>
        <w:t>ウ</w:t>
      </w:r>
      <w:r w:rsidRPr="0090342E">
        <w:rPr>
          <w:rFonts w:asciiTheme="minorEastAsia" w:hAnsiTheme="minorEastAsia" w:hint="eastAsia"/>
          <w:color w:val="000000" w:themeColor="text1"/>
          <w:kern w:val="0"/>
        </w:rPr>
        <w:t xml:space="preserve">　医療機器の制御を行うプログラム、又は、医療機器データの分析を行うことを目的として、医療機器に接続して医療機器の機能を</w:t>
      </w:r>
      <w:r w:rsidR="00FE6E9B" w:rsidRPr="0090342E">
        <w:rPr>
          <w:rFonts w:asciiTheme="minorEastAsia" w:hAnsiTheme="minorEastAsia" w:hint="eastAsia"/>
          <w:color w:val="000000" w:themeColor="text1"/>
          <w:kern w:val="0"/>
        </w:rPr>
        <w:t>拡張する</w:t>
      </w:r>
      <w:r w:rsidRPr="0090342E">
        <w:rPr>
          <w:rFonts w:asciiTheme="minorEastAsia" w:hAnsiTheme="minorEastAsia" w:hint="eastAsia"/>
          <w:color w:val="000000" w:themeColor="text1"/>
          <w:kern w:val="0"/>
        </w:rPr>
        <w:t>プログラム</w:t>
      </w:r>
    </w:p>
    <w:p w14:paraId="2D7FC9F3" w14:textId="312BB625" w:rsidR="001E555E" w:rsidRPr="0090342E" w:rsidRDefault="00FE6E9B" w:rsidP="004A60C9">
      <w:pPr>
        <w:overflowPunct w:val="0"/>
        <w:ind w:leftChars="293" w:left="838" w:hangingChars="106" w:hanging="223"/>
        <w:textAlignment w:val="baseline"/>
        <w:rPr>
          <w:rFonts w:asciiTheme="minorEastAsia" w:hAnsiTheme="minorEastAsia" w:cs="ＭＳ 明朝"/>
          <w:color w:val="000000" w:themeColor="text1"/>
          <w:kern w:val="0"/>
          <w:szCs w:val="21"/>
        </w:rPr>
      </w:pPr>
      <w:r w:rsidRPr="0090342E">
        <w:rPr>
          <w:rFonts w:asciiTheme="minorEastAsia" w:hAnsiTheme="minorEastAsia" w:hint="eastAsia"/>
          <w:color w:val="000000" w:themeColor="text1"/>
          <w:kern w:val="0"/>
        </w:rPr>
        <w:t>・</w:t>
      </w:r>
      <w:r w:rsidR="00B35A9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血圧測定用カフの膨張と収縮を制御する</w:t>
      </w:r>
      <w:r w:rsidR="004F155A" w:rsidRPr="0090342E">
        <w:rPr>
          <w:rFonts w:asciiTheme="minorEastAsia" w:hAnsiTheme="minorEastAsia" w:hint="eastAsia"/>
          <w:color w:val="000000" w:themeColor="text1"/>
          <w:kern w:val="0"/>
        </w:rPr>
        <w:t>プログラム</w:t>
      </w:r>
    </w:p>
    <w:p w14:paraId="6667BB0E" w14:textId="77777777" w:rsidR="001E555E" w:rsidRPr="0090342E" w:rsidRDefault="001E555E" w:rsidP="004A60C9">
      <w:pPr>
        <w:overflowPunct w:val="0"/>
        <w:ind w:leftChars="293" w:left="838" w:hangingChars="106" w:hanging="223"/>
        <w:textAlignment w:val="baseline"/>
        <w:rPr>
          <w:rFonts w:asciiTheme="minorEastAsia" w:hAnsiTheme="minorEastAsia" w:cs="ＭＳ 明朝"/>
          <w:strike/>
          <w:color w:val="000000" w:themeColor="text1"/>
          <w:kern w:val="0"/>
          <w:szCs w:val="21"/>
        </w:rPr>
      </w:pPr>
    </w:p>
    <w:p w14:paraId="46E10BE6" w14:textId="74F781A1" w:rsidR="001E555E" w:rsidRPr="0090342E" w:rsidRDefault="004F155A" w:rsidP="004A60C9">
      <w:pPr>
        <w:overflowPunct w:val="0"/>
        <w:ind w:leftChars="293" w:left="838" w:hangingChars="106" w:hanging="223"/>
        <w:textAlignment w:val="baseline"/>
        <w:rPr>
          <w:rFonts w:asciiTheme="minorEastAsia" w:hAnsiTheme="minorEastAsia" w:cs="ＭＳ 明朝"/>
          <w:color w:val="000000" w:themeColor="text1"/>
          <w:kern w:val="0"/>
          <w:szCs w:val="21"/>
        </w:rPr>
      </w:pPr>
      <w:r w:rsidRPr="0090342E">
        <w:rPr>
          <w:rFonts w:asciiTheme="minorEastAsia" w:hAnsiTheme="minorEastAsia" w:hint="eastAsia"/>
          <w:color w:val="000000" w:themeColor="text1"/>
          <w:kern w:val="0"/>
        </w:rPr>
        <w:lastRenderedPageBreak/>
        <w:t>・</w:t>
      </w:r>
      <w:r w:rsidR="00B35A92" w:rsidRPr="0090342E">
        <w:rPr>
          <w:rFonts w:asciiTheme="minorEastAsia" w:hAnsiTheme="minorEastAsia"/>
          <w:color w:val="000000" w:themeColor="text1"/>
          <w:kern w:val="0"/>
        </w:rPr>
        <w:t xml:space="preserve"> </w:t>
      </w:r>
      <w:r w:rsidR="00FE6E9B" w:rsidRPr="0090342E">
        <w:rPr>
          <w:rFonts w:asciiTheme="minorEastAsia" w:hAnsiTheme="minorEastAsia" w:hint="eastAsia"/>
          <w:color w:val="000000" w:themeColor="text1"/>
          <w:kern w:val="0"/>
        </w:rPr>
        <w:t>インスリンポンプに制御信号を送信してインスリン投与を制御する</w:t>
      </w:r>
      <w:r w:rsidRPr="0090342E">
        <w:rPr>
          <w:rFonts w:asciiTheme="minorEastAsia" w:hAnsiTheme="minorEastAsia" w:hint="eastAsia"/>
          <w:color w:val="000000" w:themeColor="text1"/>
          <w:kern w:val="0"/>
        </w:rPr>
        <w:t>プログラム</w:t>
      </w:r>
    </w:p>
    <w:p w14:paraId="2299C76C" w14:textId="77777777" w:rsidR="001E555E" w:rsidRPr="0090342E" w:rsidRDefault="001E555E" w:rsidP="004A60C9">
      <w:pPr>
        <w:overflowPunct w:val="0"/>
        <w:ind w:leftChars="293" w:left="838" w:hangingChars="106" w:hanging="223"/>
        <w:textAlignment w:val="baseline"/>
        <w:rPr>
          <w:rFonts w:asciiTheme="minorEastAsia" w:hAnsiTheme="minorEastAsia" w:cs="ＭＳ 明朝"/>
          <w:color w:val="000000" w:themeColor="text1"/>
          <w:kern w:val="0"/>
          <w:szCs w:val="21"/>
        </w:rPr>
      </w:pPr>
    </w:p>
    <w:p w14:paraId="6E9778F4" w14:textId="5634F5AC" w:rsidR="001E555E" w:rsidRPr="0090342E" w:rsidRDefault="000C25DA" w:rsidP="004A60C9">
      <w:pPr>
        <w:overflowPunct w:val="0"/>
        <w:ind w:leftChars="293" w:left="838" w:hangingChars="106" w:hanging="223"/>
        <w:textAlignment w:val="baseline"/>
        <w:rPr>
          <w:rFonts w:asciiTheme="minorEastAsia" w:hAnsiTheme="minorEastAsia" w:cs="ＭＳ 明朝"/>
          <w:color w:val="000000" w:themeColor="text1"/>
          <w:kern w:val="0"/>
          <w:szCs w:val="21"/>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輸液ポンプの機能又は設定を変更するプログラム</w:t>
      </w:r>
    </w:p>
    <w:p w14:paraId="67B23895" w14:textId="77777777" w:rsidR="001E555E" w:rsidRPr="0090342E" w:rsidRDefault="001E555E" w:rsidP="004A60C9">
      <w:pPr>
        <w:overflowPunct w:val="0"/>
        <w:ind w:leftChars="293" w:left="838" w:hangingChars="106" w:hanging="223"/>
        <w:textAlignment w:val="baseline"/>
        <w:rPr>
          <w:rFonts w:asciiTheme="minorEastAsia" w:hAnsiTheme="minorEastAsia" w:cs="ＭＳ 明朝"/>
          <w:color w:val="000000" w:themeColor="text1"/>
          <w:kern w:val="0"/>
          <w:szCs w:val="21"/>
        </w:rPr>
      </w:pPr>
    </w:p>
    <w:p w14:paraId="5ADD7EFE" w14:textId="495C278C" w:rsidR="001E555E" w:rsidRPr="0090342E" w:rsidRDefault="000C25DA" w:rsidP="004A60C9">
      <w:pPr>
        <w:overflowPunct w:val="0"/>
        <w:ind w:leftChars="293" w:left="838" w:hangingChars="106" w:hanging="223"/>
        <w:textAlignment w:val="baseline"/>
        <w:rPr>
          <w:rFonts w:asciiTheme="minorEastAsia" w:hAnsiTheme="minorEastAsia" w:cs="ＭＳ 明朝"/>
          <w:color w:val="000000" w:themeColor="text1"/>
          <w:kern w:val="0"/>
          <w:szCs w:val="21"/>
        </w:rPr>
      </w:pPr>
      <w:r w:rsidRPr="0090342E">
        <w:rPr>
          <w:rFonts w:asciiTheme="minorEastAsia" w:hAnsiTheme="minorEastAsia" w:hint="eastAsia"/>
          <w:color w:val="000000" w:themeColor="text1"/>
          <w:kern w:val="0"/>
        </w:rPr>
        <w:t>・</w:t>
      </w:r>
      <w:r w:rsidR="00FD7402" w:rsidRPr="0090342E">
        <w:rPr>
          <w:rFonts w:asciiTheme="minorEastAsia" w:hAnsiTheme="minorEastAsia"/>
          <w:color w:val="000000" w:themeColor="text1"/>
          <w:kern w:val="0"/>
        </w:rPr>
        <w:t xml:space="preserve"> </w:t>
      </w:r>
      <w:r w:rsidR="003E6D32" w:rsidRPr="0090342E">
        <w:rPr>
          <w:rFonts w:asciiTheme="minorEastAsia" w:hAnsiTheme="minorEastAsia" w:cs="ＭＳ 明朝" w:hint="eastAsia"/>
          <w:color w:val="000000" w:themeColor="text1"/>
          <w:kern w:val="0"/>
          <w:szCs w:val="21"/>
        </w:rPr>
        <w:t>植込み</w:t>
      </w:r>
      <w:r w:rsidRPr="0090342E">
        <w:rPr>
          <w:rFonts w:asciiTheme="minorEastAsia" w:hAnsiTheme="minorEastAsia" w:hint="eastAsia"/>
          <w:color w:val="000000" w:themeColor="text1"/>
          <w:kern w:val="0"/>
        </w:rPr>
        <w:t>型</w:t>
      </w:r>
      <w:r w:rsidR="004F155A" w:rsidRPr="0090342E">
        <w:rPr>
          <w:rFonts w:asciiTheme="minorEastAsia" w:hAnsiTheme="minorEastAsia" w:hint="eastAsia"/>
          <w:color w:val="000000" w:themeColor="text1"/>
          <w:kern w:val="0"/>
        </w:rPr>
        <w:t>医療機器（</w:t>
      </w:r>
      <w:r w:rsidRPr="0090342E">
        <w:rPr>
          <w:rFonts w:asciiTheme="minorEastAsia" w:hAnsiTheme="minorEastAsia" w:hint="eastAsia"/>
          <w:color w:val="000000" w:themeColor="text1"/>
          <w:kern w:val="0"/>
        </w:rPr>
        <w:t>神経筋刺激装置</w:t>
      </w:r>
      <w:r w:rsidR="004F155A" w:rsidRPr="0090342E">
        <w:rPr>
          <w:rFonts w:asciiTheme="minorEastAsia" w:hAnsiTheme="minorEastAsia" w:hint="eastAsia"/>
          <w:color w:val="000000" w:themeColor="text1"/>
          <w:kern w:val="0"/>
        </w:rPr>
        <w:t>、人工内耳等）</w:t>
      </w:r>
      <w:r w:rsidRPr="0090342E">
        <w:rPr>
          <w:rFonts w:asciiTheme="minorEastAsia" w:hAnsiTheme="minorEastAsia" w:hint="eastAsia"/>
          <w:color w:val="000000" w:themeColor="text1"/>
          <w:kern w:val="0"/>
        </w:rPr>
        <w:t>の</w:t>
      </w:r>
      <w:r w:rsidR="004F155A" w:rsidRPr="0090342E">
        <w:rPr>
          <w:rFonts w:asciiTheme="minorEastAsia" w:hAnsiTheme="minorEastAsia" w:hint="eastAsia"/>
          <w:color w:val="000000" w:themeColor="text1"/>
          <w:kern w:val="0"/>
        </w:rPr>
        <w:t>較正、</w:t>
      </w:r>
      <w:r w:rsidRPr="0090342E">
        <w:rPr>
          <w:rFonts w:asciiTheme="minorEastAsia" w:hAnsiTheme="minorEastAsia" w:hint="eastAsia"/>
          <w:color w:val="000000" w:themeColor="text1"/>
          <w:kern w:val="0"/>
        </w:rPr>
        <w:t>制御又は設定変更を行うプログラム</w:t>
      </w:r>
    </w:p>
    <w:p w14:paraId="2CCC45A5" w14:textId="77777777" w:rsidR="001E555E" w:rsidRPr="0090342E" w:rsidRDefault="001E555E" w:rsidP="004A60C9">
      <w:pPr>
        <w:overflowPunct w:val="0"/>
        <w:ind w:leftChars="293" w:left="838" w:hangingChars="106" w:hanging="223"/>
        <w:textAlignment w:val="baseline"/>
        <w:rPr>
          <w:rFonts w:asciiTheme="minorEastAsia" w:hAnsiTheme="minorEastAsia" w:cs="ＭＳ 明朝"/>
          <w:color w:val="000000" w:themeColor="text1"/>
          <w:kern w:val="0"/>
          <w:szCs w:val="21"/>
        </w:rPr>
      </w:pPr>
    </w:p>
    <w:p w14:paraId="294A4219" w14:textId="18855528" w:rsidR="00F26D95" w:rsidRPr="0090342E" w:rsidRDefault="000C25DA" w:rsidP="004A60C9">
      <w:pPr>
        <w:overflowPunct w:val="0"/>
        <w:ind w:leftChars="293" w:left="838" w:hangingChars="106" w:hanging="223"/>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B35A92" w:rsidRPr="0090342E">
        <w:rPr>
          <w:rFonts w:asciiTheme="minorEastAsia" w:hAnsiTheme="minorEastAsia"/>
          <w:color w:val="000000" w:themeColor="text1"/>
          <w:kern w:val="0"/>
        </w:rPr>
        <w:t xml:space="preserve"> </w:t>
      </w:r>
      <w:r w:rsidRPr="0090342E">
        <w:rPr>
          <w:rFonts w:asciiTheme="minorEastAsia" w:hAnsiTheme="minorEastAsia" w:hint="eastAsia"/>
          <w:color w:val="000000" w:themeColor="text1"/>
          <w:kern w:val="0"/>
        </w:rPr>
        <w:t>補聴器から発せられる音の電子音響周波数特性と音響強度の評価に使用されるプログラム</w:t>
      </w:r>
    </w:p>
    <w:p w14:paraId="26CE1CAE" w14:textId="77777777" w:rsidR="001E555E" w:rsidRPr="0090342E" w:rsidRDefault="001E555E" w:rsidP="0050365D">
      <w:pPr>
        <w:overflowPunct w:val="0"/>
        <w:ind w:left="840" w:hangingChars="400" w:hanging="840"/>
        <w:textAlignment w:val="baseline"/>
        <w:rPr>
          <w:rFonts w:asciiTheme="minorEastAsia" w:hAnsiTheme="minorEastAsia" w:cs="ＭＳ 明朝"/>
          <w:color w:val="000000" w:themeColor="text1"/>
          <w:kern w:val="0"/>
          <w:szCs w:val="24"/>
        </w:rPr>
      </w:pPr>
    </w:p>
    <w:p w14:paraId="20D69146" w14:textId="7E1BE1F8" w:rsidR="00F26D95" w:rsidRPr="0090342E" w:rsidRDefault="00AF66A1" w:rsidP="0050365D">
      <w:pPr>
        <w:overflowPunct w:val="0"/>
        <w:ind w:left="840" w:hangingChars="400" w:hanging="84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 xml:space="preserve">　　</w:t>
      </w:r>
      <w:r w:rsidR="00D17379">
        <w:rPr>
          <w:rFonts w:asciiTheme="minorEastAsia" w:hAnsiTheme="minorEastAsia" w:hint="eastAsia"/>
          <w:color w:val="000000" w:themeColor="text1"/>
          <w:kern w:val="0"/>
        </w:rPr>
        <w:t>３</w:t>
      </w:r>
      <w:r w:rsidR="00682008" w:rsidRPr="0090342E">
        <w:rPr>
          <w:rFonts w:asciiTheme="minorEastAsia" w:hAnsiTheme="minorEastAsia" w:cs="ＭＳ 明朝"/>
          <w:color w:val="000000" w:themeColor="text1"/>
          <w:kern w:val="0"/>
          <w:szCs w:val="24"/>
        </w:rPr>
        <w:t>）</w:t>
      </w:r>
      <w:r w:rsidR="006278E0" w:rsidRPr="0090342E">
        <w:rPr>
          <w:rFonts w:asciiTheme="minorEastAsia" w:hAnsiTheme="minorEastAsia" w:hint="eastAsia"/>
          <w:color w:val="000000" w:themeColor="text1"/>
          <w:kern w:val="0"/>
        </w:rPr>
        <w:t>有体物の医療機器とセットで</w:t>
      </w:r>
      <w:r w:rsidR="00CF56AA" w:rsidRPr="0090342E">
        <w:rPr>
          <w:rFonts w:asciiTheme="minorEastAsia" w:hAnsiTheme="minorEastAsia" w:hint="eastAsia"/>
          <w:color w:val="000000" w:themeColor="text1"/>
          <w:kern w:val="0"/>
        </w:rPr>
        <w:t>使用する</w:t>
      </w:r>
      <w:r w:rsidRPr="0090342E">
        <w:rPr>
          <w:rFonts w:asciiTheme="minorEastAsia" w:hAnsiTheme="minorEastAsia" w:hint="eastAsia"/>
          <w:color w:val="000000" w:themeColor="text1"/>
          <w:kern w:val="0"/>
        </w:rPr>
        <w:t>プログラム</w:t>
      </w:r>
    </w:p>
    <w:p w14:paraId="59E118D1" w14:textId="16B8F94C" w:rsidR="00FF52B7" w:rsidRPr="0090342E" w:rsidRDefault="00B15EC3"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0075623F" w:rsidRPr="0090342E">
        <w:rPr>
          <w:rFonts w:asciiTheme="minorEastAsia" w:hAnsiTheme="minorEastAsia" w:hint="eastAsia"/>
          <w:color w:val="000000" w:themeColor="text1"/>
          <w:kern w:val="0"/>
        </w:rPr>
        <w:t>血糖値ストリップリーダを</w:t>
      </w:r>
      <w:r w:rsidR="00FF52B7" w:rsidRPr="0090342E">
        <w:rPr>
          <w:rFonts w:asciiTheme="minorEastAsia" w:hAnsiTheme="minorEastAsia" w:hint="eastAsia"/>
          <w:color w:val="000000" w:themeColor="text1"/>
          <w:kern w:val="0"/>
        </w:rPr>
        <w:t>汎用コンピュータ等</w:t>
      </w:r>
      <w:r w:rsidR="0075623F" w:rsidRPr="0090342E">
        <w:rPr>
          <w:rFonts w:asciiTheme="minorEastAsia" w:hAnsiTheme="minorEastAsia" w:hint="eastAsia"/>
          <w:color w:val="000000" w:themeColor="text1"/>
          <w:kern w:val="0"/>
        </w:rPr>
        <w:t>に接続して血糖値計として機能させるための</w:t>
      </w:r>
      <w:r w:rsidR="00FF52B7" w:rsidRPr="0090342E">
        <w:rPr>
          <w:rFonts w:asciiTheme="minorEastAsia" w:hAnsiTheme="minorEastAsia" w:hint="eastAsia"/>
          <w:color w:val="000000" w:themeColor="text1"/>
          <w:kern w:val="0"/>
        </w:rPr>
        <w:t>プログラム</w:t>
      </w:r>
    </w:p>
    <w:p w14:paraId="5140A017" w14:textId="77777777" w:rsidR="00E2596E" w:rsidRPr="0090342E" w:rsidRDefault="00E2596E" w:rsidP="002942AD">
      <w:pPr>
        <w:overflowPunct w:val="0"/>
        <w:ind w:leftChars="300" w:left="840" w:hangingChars="100" w:hanging="210"/>
        <w:textAlignment w:val="baseline"/>
        <w:rPr>
          <w:rFonts w:asciiTheme="minorEastAsia" w:hAnsiTheme="minorEastAsia"/>
          <w:color w:val="000000" w:themeColor="text1"/>
          <w:kern w:val="0"/>
        </w:rPr>
      </w:pPr>
    </w:p>
    <w:p w14:paraId="17D78B06" w14:textId="47E9972F" w:rsidR="00FF52B7" w:rsidRPr="0090342E" w:rsidRDefault="00FF52B7"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Pr="0090342E">
        <w:rPr>
          <w:rFonts w:asciiTheme="minorEastAsia" w:hAnsiTheme="minorEastAsia"/>
          <w:color w:val="000000" w:themeColor="text1"/>
          <w:kern w:val="0"/>
        </w:rPr>
        <w:t xml:space="preserve"> </w:t>
      </w:r>
      <w:r w:rsidR="0075623F" w:rsidRPr="0090342E">
        <w:rPr>
          <w:rFonts w:asciiTheme="minorEastAsia" w:hAnsiTheme="minorEastAsia" w:hint="eastAsia"/>
          <w:color w:val="000000" w:themeColor="text1"/>
          <w:kern w:val="0"/>
        </w:rPr>
        <w:t>心電計（</w:t>
      </w:r>
      <w:r w:rsidR="0075623F" w:rsidRPr="0090342E">
        <w:rPr>
          <w:rFonts w:asciiTheme="minorEastAsia" w:hAnsiTheme="minorEastAsia"/>
          <w:color w:val="000000" w:themeColor="text1"/>
          <w:kern w:val="0"/>
        </w:rPr>
        <w:t>ECG）の電極を</w:t>
      </w:r>
      <w:r w:rsidRPr="0090342E">
        <w:rPr>
          <w:rFonts w:asciiTheme="minorEastAsia" w:hAnsiTheme="minorEastAsia" w:hint="eastAsia"/>
          <w:color w:val="000000" w:themeColor="text1"/>
          <w:kern w:val="0"/>
        </w:rPr>
        <w:t>汎用コンピュータ等</w:t>
      </w:r>
      <w:r w:rsidR="0075623F" w:rsidRPr="0090342E">
        <w:rPr>
          <w:rFonts w:asciiTheme="minorEastAsia" w:hAnsiTheme="minorEastAsia"/>
          <w:color w:val="000000" w:themeColor="text1"/>
          <w:kern w:val="0"/>
        </w:rPr>
        <w:t>に接続してECG</w:t>
      </w:r>
      <w:r w:rsidR="0075623F" w:rsidRPr="0090342E">
        <w:rPr>
          <w:rFonts w:asciiTheme="minorEastAsia" w:hAnsiTheme="minorEastAsia" w:hint="eastAsia"/>
          <w:color w:val="000000" w:themeColor="text1"/>
          <w:kern w:val="0"/>
        </w:rPr>
        <w:t>信号を測定、保存、表示するための</w:t>
      </w:r>
      <w:r w:rsidRPr="0090342E">
        <w:rPr>
          <w:rFonts w:asciiTheme="minorEastAsia" w:hAnsiTheme="minorEastAsia" w:hint="eastAsia"/>
          <w:color w:val="000000" w:themeColor="text1"/>
          <w:kern w:val="0"/>
        </w:rPr>
        <w:t>プログラム</w:t>
      </w:r>
    </w:p>
    <w:p w14:paraId="6759C921" w14:textId="77777777" w:rsidR="00A83B04" w:rsidRPr="0090342E" w:rsidRDefault="00A83B04" w:rsidP="002942AD">
      <w:pPr>
        <w:overflowPunct w:val="0"/>
        <w:ind w:leftChars="300" w:left="840" w:hangingChars="100" w:hanging="210"/>
        <w:textAlignment w:val="baseline"/>
        <w:rPr>
          <w:rFonts w:asciiTheme="minorEastAsia" w:hAnsiTheme="minorEastAsia"/>
          <w:color w:val="000000" w:themeColor="text1"/>
          <w:kern w:val="0"/>
        </w:rPr>
      </w:pPr>
    </w:p>
    <w:p w14:paraId="628FFC40" w14:textId="64C43129" w:rsidR="0075623F" w:rsidRPr="0090342E" w:rsidRDefault="00FF52B7"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1E555E" w:rsidRPr="0090342E">
        <w:rPr>
          <w:rFonts w:asciiTheme="minorEastAsia" w:hAnsiTheme="minorEastAsia" w:cs="ＭＳ 明朝" w:hint="eastAsia"/>
          <w:color w:val="000000" w:themeColor="text1"/>
          <w:kern w:val="0"/>
          <w:szCs w:val="24"/>
        </w:rPr>
        <w:t xml:space="preserve"> </w:t>
      </w:r>
      <w:r w:rsidR="0075623F" w:rsidRPr="0090342E">
        <w:rPr>
          <w:rFonts w:asciiTheme="minorEastAsia" w:hAnsiTheme="minorEastAsia" w:cs="ＭＳ 明朝" w:hint="eastAsia"/>
          <w:color w:val="000000" w:themeColor="text1"/>
          <w:kern w:val="0"/>
          <w:szCs w:val="24"/>
        </w:rPr>
        <w:t>身体</w:t>
      </w:r>
      <w:r w:rsidR="0075623F" w:rsidRPr="0090342E">
        <w:rPr>
          <w:rFonts w:asciiTheme="minorEastAsia" w:hAnsiTheme="minorEastAsia" w:hint="eastAsia"/>
          <w:color w:val="000000" w:themeColor="text1"/>
          <w:kern w:val="0"/>
        </w:rPr>
        <w:t>の動きに関する情報を収集し</w:t>
      </w:r>
      <w:r w:rsidRPr="0090342E">
        <w:rPr>
          <w:rFonts w:asciiTheme="minorEastAsia" w:hAnsiTheme="minorEastAsia" w:hint="eastAsia"/>
          <w:color w:val="000000" w:themeColor="text1"/>
          <w:kern w:val="0"/>
        </w:rPr>
        <w:t>、</w:t>
      </w:r>
      <w:r w:rsidR="0075623F" w:rsidRPr="0090342E">
        <w:rPr>
          <w:rFonts w:asciiTheme="minorEastAsia" w:hAnsiTheme="minorEastAsia" w:hint="eastAsia"/>
          <w:color w:val="000000" w:themeColor="text1"/>
          <w:kern w:val="0"/>
        </w:rPr>
        <w:t>睡眠時無呼吸を監視するための</w:t>
      </w:r>
      <w:r w:rsidRPr="0090342E">
        <w:rPr>
          <w:rFonts w:asciiTheme="minorEastAsia" w:hAnsiTheme="minorEastAsia" w:hint="eastAsia"/>
          <w:color w:val="000000" w:themeColor="text1"/>
          <w:kern w:val="0"/>
        </w:rPr>
        <w:t>プログラム</w:t>
      </w:r>
    </w:p>
    <w:p w14:paraId="48CD0A93" w14:textId="77777777" w:rsidR="00AE243B" w:rsidRPr="0090342E" w:rsidRDefault="00AE243B" w:rsidP="002942AD">
      <w:pPr>
        <w:overflowPunct w:val="0"/>
        <w:spacing w:line="240" w:lineRule="exact"/>
        <w:ind w:leftChars="200" w:left="630" w:hangingChars="100" w:hanging="210"/>
        <w:textAlignment w:val="baseline"/>
        <w:rPr>
          <w:rFonts w:asciiTheme="minorEastAsia" w:hAnsiTheme="minorEastAsia"/>
          <w:color w:val="000000" w:themeColor="text1"/>
          <w:kern w:val="0"/>
        </w:rPr>
      </w:pPr>
    </w:p>
    <w:p w14:paraId="6785899F" w14:textId="588379F0" w:rsidR="00900129" w:rsidRPr="0090342E" w:rsidRDefault="00900129"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・心臓、動脈、静脈その他内蔵器官から得られた信号（電子聴診器から得られた信号など）を電気的に増幅</w:t>
      </w:r>
      <w:r w:rsidRPr="0090342E">
        <w:rPr>
          <w:rFonts w:asciiTheme="minorEastAsia" w:hAnsiTheme="minorEastAsia" w:cs="ＭＳ 明朝" w:hint="eastAsia"/>
          <w:color w:val="000000" w:themeColor="text1"/>
          <w:kern w:val="0"/>
          <w:szCs w:val="24"/>
        </w:rPr>
        <w:t>し</w:t>
      </w:r>
      <w:r w:rsidRPr="0090342E">
        <w:rPr>
          <w:rFonts w:asciiTheme="minorEastAsia" w:hAnsiTheme="minorEastAsia" w:hint="eastAsia"/>
          <w:color w:val="000000" w:themeColor="text1"/>
          <w:kern w:val="0"/>
        </w:rPr>
        <w:t>音声を生成するプログラム</w:t>
      </w:r>
    </w:p>
    <w:p w14:paraId="08FD7DC5" w14:textId="77777777" w:rsidR="00AE243B" w:rsidRPr="0090342E" w:rsidRDefault="00AE243B" w:rsidP="002942AD">
      <w:pPr>
        <w:overflowPunct w:val="0"/>
        <w:spacing w:line="240" w:lineRule="exact"/>
        <w:ind w:leftChars="200" w:left="630" w:hangingChars="100" w:hanging="210"/>
        <w:textAlignment w:val="baseline"/>
        <w:rPr>
          <w:rFonts w:asciiTheme="minorEastAsia" w:hAnsiTheme="minorEastAsia"/>
          <w:color w:val="000000" w:themeColor="text1"/>
          <w:kern w:val="0"/>
        </w:rPr>
      </w:pPr>
    </w:p>
    <w:p w14:paraId="7FCE9C58" w14:textId="3B96875A" w:rsidR="00900129" w:rsidRPr="0090342E" w:rsidRDefault="00900129"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・心肺機能蘇生（</w:t>
      </w:r>
      <w:r w:rsidRPr="0090342E">
        <w:rPr>
          <w:rFonts w:asciiTheme="minorEastAsia" w:hAnsiTheme="minorEastAsia"/>
          <w:color w:val="000000" w:themeColor="text1"/>
          <w:kern w:val="0"/>
        </w:rPr>
        <w:t xml:space="preserve">CPR）処置中の生理パラメータを測定し、現在行っているCPR </w:t>
      </w:r>
      <w:r w:rsidRPr="0090342E">
        <w:rPr>
          <w:rFonts w:asciiTheme="minorEastAsia" w:hAnsiTheme="minorEastAsia" w:hint="eastAsia"/>
          <w:color w:val="000000" w:themeColor="text1"/>
          <w:kern w:val="0"/>
        </w:rPr>
        <w:t>の質に関するフィードバックを提供するプログラム</w:t>
      </w:r>
    </w:p>
    <w:p w14:paraId="3450DB7F" w14:textId="77777777" w:rsidR="00AE243B" w:rsidRPr="0090342E" w:rsidRDefault="00AE243B" w:rsidP="002942AD">
      <w:pPr>
        <w:overflowPunct w:val="0"/>
        <w:spacing w:line="240" w:lineRule="exact"/>
        <w:ind w:leftChars="200" w:left="630" w:hangingChars="100" w:hanging="210"/>
        <w:textAlignment w:val="baseline"/>
        <w:rPr>
          <w:rFonts w:asciiTheme="minorEastAsia" w:hAnsiTheme="minorEastAsia"/>
          <w:color w:val="000000" w:themeColor="text1"/>
          <w:kern w:val="0"/>
        </w:rPr>
      </w:pPr>
    </w:p>
    <w:p w14:paraId="1D0176F9" w14:textId="1DA0E817" w:rsidR="00900129" w:rsidRPr="0090342E" w:rsidRDefault="00900129"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・眼球運動を記録、表示、分析して平衡障害を診断するプログラム（眼振計）</w:t>
      </w:r>
    </w:p>
    <w:p w14:paraId="5C3DEE25" w14:textId="77777777" w:rsidR="00AE243B" w:rsidRPr="0090342E" w:rsidRDefault="00AE243B" w:rsidP="002942AD">
      <w:pPr>
        <w:overflowPunct w:val="0"/>
        <w:spacing w:line="240" w:lineRule="exact"/>
        <w:ind w:leftChars="200" w:left="630" w:hangingChars="100" w:hanging="210"/>
        <w:textAlignment w:val="baseline"/>
        <w:rPr>
          <w:rFonts w:asciiTheme="minorEastAsia" w:hAnsiTheme="minorEastAsia"/>
          <w:color w:val="000000" w:themeColor="text1"/>
          <w:kern w:val="0"/>
        </w:rPr>
      </w:pPr>
    </w:p>
    <w:p w14:paraId="4EE5EA6A" w14:textId="55CE3AF5" w:rsidR="00900129" w:rsidRPr="0090342E" w:rsidRDefault="00900129"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・聴力検査で使用する音量が制御されたテストトーンとテスト信号を生成し、聴覚障害の診断をサポートするプログラム（聴力計）</w:t>
      </w:r>
    </w:p>
    <w:p w14:paraId="655ED0B4" w14:textId="77777777" w:rsidR="00AE243B" w:rsidRPr="0090342E" w:rsidRDefault="00AE243B" w:rsidP="002942AD">
      <w:pPr>
        <w:overflowPunct w:val="0"/>
        <w:spacing w:line="240" w:lineRule="exact"/>
        <w:ind w:leftChars="200" w:left="630" w:hangingChars="100" w:hanging="210"/>
        <w:textAlignment w:val="baseline"/>
        <w:rPr>
          <w:rFonts w:asciiTheme="minorEastAsia" w:hAnsiTheme="minorEastAsia"/>
          <w:color w:val="000000" w:themeColor="text1"/>
          <w:kern w:val="0"/>
        </w:rPr>
      </w:pPr>
    </w:p>
    <w:p w14:paraId="01796E53" w14:textId="1241A869" w:rsidR="00900129" w:rsidRPr="0090342E" w:rsidRDefault="00900129"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・特定の病気によって引き起こされる振戦の程度を測定するプログラム（振戦トランスデューサ）</w:t>
      </w:r>
    </w:p>
    <w:p w14:paraId="2A8A0CF8" w14:textId="77777777" w:rsidR="00AE243B" w:rsidRPr="0090342E" w:rsidRDefault="00AE243B" w:rsidP="002942AD">
      <w:pPr>
        <w:overflowPunct w:val="0"/>
        <w:spacing w:line="240" w:lineRule="exact"/>
        <w:ind w:leftChars="200" w:left="630" w:hangingChars="100" w:hanging="210"/>
        <w:textAlignment w:val="baseline"/>
        <w:rPr>
          <w:rFonts w:asciiTheme="minorEastAsia" w:hAnsiTheme="minorEastAsia"/>
          <w:color w:val="000000" w:themeColor="text1"/>
          <w:kern w:val="0"/>
        </w:rPr>
      </w:pPr>
    </w:p>
    <w:p w14:paraId="0D203D05" w14:textId="743B1FE4" w:rsidR="00900129" w:rsidRPr="0090342E" w:rsidRDefault="00900129"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・睡眠時無呼吸症候群を診断するために睡眠中の生理パラメータ（四肢運動、脳の電気的活動（</w:t>
      </w:r>
      <w:r w:rsidRPr="0090342E">
        <w:rPr>
          <w:rFonts w:asciiTheme="minorEastAsia" w:hAnsiTheme="minorEastAsia"/>
          <w:color w:val="000000" w:themeColor="text1"/>
          <w:kern w:val="0"/>
        </w:rPr>
        <w:t>EEG）など）を測定する</w:t>
      </w:r>
      <w:r w:rsidRPr="0090342E">
        <w:rPr>
          <w:rFonts w:asciiTheme="minorEastAsia" w:hAnsiTheme="minorEastAsia" w:hint="eastAsia"/>
          <w:color w:val="000000" w:themeColor="text1"/>
          <w:kern w:val="0"/>
        </w:rPr>
        <w:t>プログラム</w:t>
      </w:r>
    </w:p>
    <w:p w14:paraId="28D1AD44" w14:textId="77777777" w:rsidR="00AE243B" w:rsidRPr="0090342E" w:rsidRDefault="00AE243B" w:rsidP="002942AD">
      <w:pPr>
        <w:overflowPunct w:val="0"/>
        <w:spacing w:line="240" w:lineRule="exact"/>
        <w:ind w:leftChars="200" w:left="630" w:hangingChars="100" w:hanging="210"/>
        <w:textAlignment w:val="baseline"/>
        <w:rPr>
          <w:rFonts w:asciiTheme="minorEastAsia" w:hAnsiTheme="minorEastAsia"/>
          <w:color w:val="000000" w:themeColor="text1"/>
          <w:kern w:val="0"/>
        </w:rPr>
      </w:pPr>
    </w:p>
    <w:p w14:paraId="0EF0CDA1" w14:textId="7B489875" w:rsidR="00900129" w:rsidRPr="0090342E" w:rsidRDefault="00900129"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076D57" w:rsidRPr="0090342E">
        <w:rPr>
          <w:rFonts w:asciiTheme="minorEastAsia" w:hAnsiTheme="minorEastAsia" w:hint="eastAsia"/>
          <w:color w:val="000000" w:themeColor="text1"/>
          <w:kern w:val="0"/>
        </w:rPr>
        <w:t>慢性呼吸器疾患（</w:t>
      </w:r>
      <w:r w:rsidR="00076D57" w:rsidRPr="0090342E">
        <w:rPr>
          <w:rFonts w:asciiTheme="minorEastAsia" w:hAnsiTheme="minorEastAsia"/>
          <w:color w:val="000000" w:themeColor="text1"/>
          <w:kern w:val="0"/>
        </w:rPr>
        <w:t>COPD）</w:t>
      </w:r>
      <w:r w:rsidRPr="0090342E">
        <w:rPr>
          <w:rFonts w:asciiTheme="minorEastAsia" w:hAnsiTheme="minorEastAsia" w:hint="eastAsia"/>
          <w:color w:val="000000" w:themeColor="text1"/>
          <w:kern w:val="0"/>
        </w:rPr>
        <w:t>を診断するために血液酸素飽和度を測定するプログラム</w:t>
      </w:r>
    </w:p>
    <w:p w14:paraId="470D52FF" w14:textId="77777777" w:rsidR="00AE243B" w:rsidRPr="0090342E" w:rsidRDefault="00AE243B" w:rsidP="002942AD">
      <w:pPr>
        <w:overflowPunct w:val="0"/>
        <w:spacing w:line="240" w:lineRule="exact"/>
        <w:ind w:leftChars="200" w:left="630" w:hangingChars="100" w:hanging="210"/>
        <w:textAlignment w:val="baseline"/>
        <w:rPr>
          <w:rFonts w:asciiTheme="minorEastAsia" w:hAnsiTheme="minorEastAsia"/>
          <w:color w:val="000000" w:themeColor="text1"/>
          <w:kern w:val="0"/>
        </w:rPr>
      </w:pPr>
    </w:p>
    <w:p w14:paraId="6535D6FD" w14:textId="3C80A403" w:rsidR="00900129" w:rsidRPr="0090342E" w:rsidRDefault="00900129" w:rsidP="002942AD">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w:t>
      </w:r>
      <w:r w:rsidR="00076D57" w:rsidRPr="0090342E">
        <w:rPr>
          <w:rFonts w:asciiTheme="minorEastAsia" w:hAnsiTheme="minorEastAsia" w:hint="eastAsia"/>
          <w:color w:val="000000" w:themeColor="text1"/>
          <w:kern w:val="0"/>
        </w:rPr>
        <w:t>糖尿病を診断するために</w:t>
      </w:r>
      <w:r w:rsidR="007369F5" w:rsidRPr="0090342E">
        <w:rPr>
          <w:rFonts w:asciiTheme="minorEastAsia" w:hAnsiTheme="minorEastAsia" w:hint="eastAsia"/>
          <w:color w:val="000000" w:themeColor="text1"/>
          <w:kern w:val="0"/>
        </w:rPr>
        <w:t>血糖レベルを測定するプログラム</w:t>
      </w:r>
    </w:p>
    <w:p w14:paraId="0B3E7381" w14:textId="77777777" w:rsidR="00AE243B" w:rsidRPr="0090342E" w:rsidRDefault="00AE243B" w:rsidP="002942AD">
      <w:pPr>
        <w:overflowPunct w:val="0"/>
        <w:spacing w:line="240" w:lineRule="exact"/>
        <w:ind w:leftChars="200" w:left="630" w:hangingChars="100" w:hanging="210"/>
        <w:textAlignment w:val="baseline"/>
        <w:rPr>
          <w:rFonts w:asciiTheme="minorEastAsia" w:hAnsiTheme="minorEastAsia"/>
          <w:color w:val="000000" w:themeColor="text1"/>
          <w:kern w:val="0"/>
        </w:rPr>
      </w:pPr>
    </w:p>
    <w:p w14:paraId="7252147B" w14:textId="0A153180" w:rsidR="00F26D95" w:rsidRPr="0090342E" w:rsidRDefault="007369F5" w:rsidP="008826B2">
      <w:pPr>
        <w:overflowPunct w:val="0"/>
        <w:ind w:leftChars="300" w:left="840" w:hangingChars="100" w:hanging="210"/>
        <w:textAlignment w:val="baseline"/>
        <w:rPr>
          <w:rFonts w:asciiTheme="minorEastAsia" w:hAnsiTheme="minorEastAsia"/>
          <w:color w:val="000000" w:themeColor="text1"/>
          <w:kern w:val="0"/>
        </w:rPr>
      </w:pPr>
      <w:r w:rsidRPr="0090342E">
        <w:rPr>
          <w:rFonts w:asciiTheme="minorEastAsia" w:hAnsiTheme="minorEastAsia" w:hint="eastAsia"/>
          <w:color w:val="000000" w:themeColor="text1"/>
          <w:kern w:val="0"/>
        </w:rPr>
        <w:t>・各種周波数における難聴を判断するための聴力計として機能するプログラ</w:t>
      </w:r>
      <w:r w:rsidR="006A0CE0" w:rsidRPr="0090342E">
        <w:rPr>
          <w:rFonts w:asciiTheme="minorEastAsia" w:hAnsiTheme="minorEastAsia" w:hint="eastAsia"/>
          <w:color w:val="000000" w:themeColor="text1"/>
          <w:kern w:val="0"/>
        </w:rPr>
        <w:t>ム</w:t>
      </w:r>
    </w:p>
    <w:p w14:paraId="67FDF661" w14:textId="77777777" w:rsidR="00B14BC5" w:rsidRPr="0090342E" w:rsidRDefault="00B14BC5" w:rsidP="00150DE5">
      <w:pPr>
        <w:overflowPunct w:val="0"/>
        <w:ind w:leftChars="100" w:left="210" w:firstLineChars="100" w:firstLine="210"/>
        <w:textAlignment w:val="baseline"/>
        <w:rPr>
          <w:rFonts w:asciiTheme="minorEastAsia" w:hAnsiTheme="minorEastAsia"/>
          <w:color w:val="000000" w:themeColor="text1"/>
          <w:kern w:val="0"/>
        </w:rPr>
        <w:sectPr w:rsidR="00B14BC5" w:rsidRPr="0090342E" w:rsidSect="00461ABB">
          <w:headerReference w:type="default" r:id="rId13"/>
          <w:pgSz w:w="11906" w:h="16838"/>
          <w:pgMar w:top="1276" w:right="1701" w:bottom="1418" w:left="1701" w:header="851" w:footer="992" w:gutter="0"/>
          <w:cols w:space="425"/>
          <w:docGrid w:type="lines" w:linePitch="360"/>
        </w:sectPr>
      </w:pPr>
    </w:p>
    <w:p w14:paraId="14E1E7AB" w14:textId="77777777" w:rsidR="00F009AF" w:rsidRPr="0090342E" w:rsidRDefault="00AE4A16" w:rsidP="00391881">
      <w:pPr>
        <w:jc w:val="center"/>
        <w:rPr>
          <w:rFonts w:asciiTheme="minorEastAsia" w:hAnsiTheme="minorEastAsia"/>
          <w:color w:val="000000" w:themeColor="text1"/>
          <w:sz w:val="24"/>
        </w:rPr>
      </w:pPr>
      <w:r w:rsidRPr="0090342E">
        <w:rPr>
          <w:rFonts w:asciiTheme="minorEastAsia" w:hAnsiTheme="minorEastAsia" w:hint="eastAsia"/>
          <w:color w:val="000000" w:themeColor="text1"/>
          <w:sz w:val="24"/>
        </w:rPr>
        <w:lastRenderedPageBreak/>
        <w:t>判断</w:t>
      </w:r>
      <w:r w:rsidR="0013776B" w:rsidRPr="0090342E">
        <w:rPr>
          <w:rFonts w:asciiTheme="minorEastAsia" w:hAnsiTheme="minorEastAsia" w:hint="eastAsia"/>
          <w:color w:val="000000" w:themeColor="text1"/>
          <w:sz w:val="24"/>
        </w:rPr>
        <w:t>フローチャートに係る</w:t>
      </w:r>
      <w:r w:rsidRPr="0090342E">
        <w:rPr>
          <w:rFonts w:asciiTheme="minorEastAsia" w:hAnsiTheme="minorEastAsia"/>
          <w:color w:val="000000" w:themeColor="text1"/>
          <w:sz w:val="24"/>
        </w:rPr>
        <w:t>Q&amp;A</w:t>
      </w:r>
    </w:p>
    <w:p w14:paraId="5E6B4856" w14:textId="77777777" w:rsidR="00502090" w:rsidRPr="0090342E" w:rsidRDefault="00502090" w:rsidP="00A14E32">
      <w:pPr>
        <w:rPr>
          <w:rFonts w:asciiTheme="minorEastAsia" w:hAnsiTheme="minorEastAsia"/>
          <w:color w:val="000000" w:themeColor="text1"/>
        </w:rPr>
      </w:pPr>
    </w:p>
    <w:p w14:paraId="6A0C1289" w14:textId="0B1FC8D1" w:rsidR="00502090" w:rsidRPr="0090342E" w:rsidRDefault="00502090" w:rsidP="00502090">
      <w:pPr>
        <w:rPr>
          <w:rFonts w:asciiTheme="minorEastAsia" w:hAnsiTheme="minorEastAsia"/>
          <w:color w:val="000000" w:themeColor="text1"/>
        </w:rPr>
      </w:pPr>
      <w:r w:rsidRPr="0090342E">
        <w:rPr>
          <w:rFonts w:asciiTheme="minorEastAsia" w:hAnsiTheme="minorEastAsia" w:hint="eastAsia"/>
          <w:color w:val="000000" w:themeColor="text1"/>
        </w:rPr>
        <w:t>Ⅰ　使用者の判断</w:t>
      </w:r>
    </w:p>
    <w:p w14:paraId="10A4B044" w14:textId="4346EA8F" w:rsidR="004E5E7E" w:rsidRPr="004E5E7E" w:rsidRDefault="00BE660D" w:rsidP="004E5E7E">
      <w:pPr>
        <w:ind w:leftChars="100" w:left="210"/>
        <w:rPr>
          <w:rFonts w:asciiTheme="minorEastAsia" w:hAnsiTheme="minorEastAsia"/>
          <w:color w:val="000000" w:themeColor="text1"/>
        </w:rPr>
      </w:pPr>
      <w:r w:rsidRPr="0090342E">
        <w:rPr>
          <w:rFonts w:asciiTheme="minorEastAsia" w:hAnsiTheme="minorEastAsia" w:hint="eastAsia"/>
          <w:color w:val="000000" w:themeColor="text1"/>
        </w:rPr>
        <w:t>【個人で使用する目的】</w:t>
      </w:r>
      <w:r w:rsidR="004E5E7E">
        <w:rPr>
          <w:rFonts w:asciiTheme="minorEastAsia" w:hAnsiTheme="minorEastAsia" w:hint="eastAsia"/>
          <w:color w:val="000000" w:themeColor="text1"/>
        </w:rPr>
        <w:t>(「含まれる」</w:t>
      </w:r>
      <w:r w:rsidR="003579BA">
        <w:rPr>
          <w:rFonts w:asciiTheme="minorEastAsia" w:hAnsiTheme="minorEastAsia" w:hint="eastAsia"/>
          <w:color w:val="000000" w:themeColor="text1"/>
        </w:rPr>
        <w:t>場合</w:t>
      </w:r>
      <w:r w:rsidR="004E5E7E">
        <w:rPr>
          <w:rFonts w:asciiTheme="minorEastAsia" w:hAnsiTheme="minorEastAsia" w:hint="eastAsia"/>
          <w:color w:val="000000" w:themeColor="text1"/>
        </w:rPr>
        <w:t>、個人使用のみと判断</w:t>
      </w:r>
      <w:r w:rsidR="000858CB">
        <w:rPr>
          <w:rFonts w:asciiTheme="minorEastAsia" w:hAnsiTheme="minorEastAsia" w:hint="eastAsia"/>
          <w:color w:val="000000" w:themeColor="text1"/>
        </w:rPr>
        <w:t>すること</w:t>
      </w:r>
      <w:r w:rsidR="004E5E7E">
        <w:rPr>
          <w:rFonts w:asciiTheme="minorEastAsia" w:hAnsiTheme="minorEastAsia" w:hint="eastAsia"/>
          <w:color w:val="000000" w:themeColor="text1"/>
        </w:rPr>
        <w:t>)</w:t>
      </w:r>
    </w:p>
    <w:p w14:paraId="63633F0F" w14:textId="4EC9EC54" w:rsidR="009E3E19" w:rsidRPr="0090342E" w:rsidRDefault="009E3E19" w:rsidP="00391881">
      <w:pPr>
        <w:ind w:leftChars="100" w:left="420" w:hangingChars="100" w:hanging="210"/>
        <w:rPr>
          <w:rFonts w:asciiTheme="minorEastAsia" w:hAnsiTheme="minorEastAsia"/>
          <w:color w:val="000000" w:themeColor="text1"/>
        </w:rPr>
      </w:pPr>
      <w:r w:rsidRPr="0090342E">
        <w:rPr>
          <w:rFonts w:asciiTheme="minorEastAsia" w:hAnsiTheme="minorEastAsia"/>
          <w:color w:val="000000" w:themeColor="text1"/>
        </w:rPr>
        <w:t>Q</w:t>
      </w:r>
      <w:r w:rsidR="00340161" w:rsidRPr="0090342E">
        <w:rPr>
          <w:rFonts w:asciiTheme="minorEastAsia" w:hAnsiTheme="minorEastAsia" w:hint="eastAsia"/>
          <w:color w:val="000000" w:themeColor="text1"/>
          <w:szCs w:val="24"/>
        </w:rPr>
        <w:t>１</w:t>
      </w:r>
      <w:r w:rsidRPr="0090342E">
        <w:rPr>
          <w:rFonts w:asciiTheme="minorEastAsia" w:hAnsiTheme="minorEastAsia"/>
          <w:color w:val="000000" w:themeColor="text1"/>
        </w:rPr>
        <w:t xml:space="preserve">　</w:t>
      </w:r>
      <w:r w:rsidR="00703970" w:rsidRPr="0090342E">
        <w:rPr>
          <w:rFonts w:asciiTheme="minorEastAsia" w:hAnsiTheme="minorEastAsia" w:hint="eastAsia"/>
          <w:color w:val="000000" w:themeColor="text1"/>
        </w:rPr>
        <w:t>「</w:t>
      </w:r>
      <w:r w:rsidR="00B15EC3" w:rsidRPr="0090342E">
        <w:rPr>
          <w:rFonts w:asciiTheme="minorEastAsia" w:hAnsiTheme="minorEastAsia" w:hint="eastAsia"/>
          <w:color w:val="000000" w:themeColor="text1"/>
        </w:rPr>
        <w:t>個人で使用する目的</w:t>
      </w:r>
      <w:r w:rsidR="00703970" w:rsidRPr="0090342E">
        <w:rPr>
          <w:rFonts w:asciiTheme="minorEastAsia" w:hAnsiTheme="minorEastAsia" w:hint="eastAsia"/>
          <w:color w:val="000000" w:themeColor="text1"/>
        </w:rPr>
        <w:t>」に、医師の</w:t>
      </w:r>
      <w:r w:rsidR="00576758" w:rsidRPr="0090342E">
        <w:rPr>
          <w:rFonts w:asciiTheme="minorEastAsia" w:hAnsiTheme="minorEastAsia" w:hint="eastAsia"/>
          <w:color w:val="000000" w:themeColor="text1"/>
          <w:szCs w:val="24"/>
        </w:rPr>
        <w:t>指示の下、</w:t>
      </w:r>
      <w:r w:rsidR="00703970" w:rsidRPr="0090342E">
        <w:rPr>
          <w:rFonts w:asciiTheme="minorEastAsia" w:hAnsiTheme="minorEastAsia" w:hint="eastAsia"/>
          <w:color w:val="000000" w:themeColor="text1"/>
        </w:rPr>
        <w:t>個人が</w:t>
      </w:r>
      <w:r w:rsidR="005B7BCE" w:rsidRPr="0090342E">
        <w:rPr>
          <w:rFonts w:asciiTheme="minorEastAsia" w:hAnsiTheme="minorEastAsia" w:hint="eastAsia"/>
          <w:color w:val="000000" w:themeColor="text1"/>
        </w:rPr>
        <w:t>使用するものは含まれます</w:t>
      </w:r>
      <w:r w:rsidR="00703970" w:rsidRPr="0090342E">
        <w:rPr>
          <w:rFonts w:asciiTheme="minorEastAsia" w:hAnsiTheme="minorEastAsia" w:hint="eastAsia"/>
          <w:color w:val="000000" w:themeColor="text1"/>
        </w:rPr>
        <w:t>か。</w:t>
      </w:r>
      <w:r w:rsidR="00703970" w:rsidRPr="0090342E">
        <w:rPr>
          <w:rFonts w:asciiTheme="minorEastAsia" w:hAnsiTheme="minorEastAsia"/>
          <w:color w:val="000000" w:themeColor="text1"/>
        </w:rPr>
        <w:t xml:space="preserve"> </w:t>
      </w:r>
    </w:p>
    <w:p w14:paraId="7176FD56" w14:textId="337C3EDD" w:rsidR="009E3E19" w:rsidRPr="0090342E" w:rsidRDefault="00703970" w:rsidP="00391881">
      <w:pPr>
        <w:ind w:leftChars="100" w:left="210"/>
        <w:rPr>
          <w:rFonts w:asciiTheme="minorEastAsia" w:hAnsiTheme="minorEastAsia"/>
          <w:color w:val="000000" w:themeColor="text1"/>
        </w:rPr>
      </w:pPr>
      <w:r w:rsidRPr="0090342E">
        <w:rPr>
          <w:rFonts w:asciiTheme="minorEastAsia" w:hAnsiTheme="minorEastAsia"/>
          <w:color w:val="000000" w:themeColor="text1"/>
        </w:rPr>
        <w:t>A</w:t>
      </w:r>
      <w:r w:rsidR="00340161" w:rsidRPr="0090342E">
        <w:rPr>
          <w:rFonts w:asciiTheme="minorEastAsia" w:hAnsiTheme="minorEastAsia" w:hint="eastAsia"/>
          <w:color w:val="000000" w:themeColor="text1"/>
          <w:szCs w:val="24"/>
        </w:rPr>
        <w:t>１</w:t>
      </w:r>
      <w:r w:rsidRPr="0090342E">
        <w:rPr>
          <w:rFonts w:asciiTheme="minorEastAsia" w:hAnsiTheme="minorEastAsia"/>
          <w:color w:val="000000" w:themeColor="text1"/>
        </w:rPr>
        <w:t xml:space="preserve">　含まれません。</w:t>
      </w:r>
      <w:r w:rsidRPr="0090342E">
        <w:rPr>
          <w:rFonts w:asciiTheme="minorEastAsia" w:hAnsiTheme="minorEastAsia" w:hint="eastAsia"/>
          <w:color w:val="000000" w:themeColor="text1"/>
        </w:rPr>
        <w:t>「医療機関で使用」するものとして判断してください。</w:t>
      </w:r>
    </w:p>
    <w:p w14:paraId="7CE1B2BE" w14:textId="77777777" w:rsidR="00703970" w:rsidRPr="0090342E" w:rsidRDefault="00703970" w:rsidP="00391881">
      <w:pPr>
        <w:ind w:leftChars="100" w:left="210"/>
        <w:rPr>
          <w:rFonts w:asciiTheme="minorEastAsia" w:hAnsiTheme="minorEastAsia"/>
          <w:color w:val="000000" w:themeColor="text1"/>
        </w:rPr>
      </w:pPr>
    </w:p>
    <w:p w14:paraId="79930F71" w14:textId="1EE05CD4" w:rsidR="00703970" w:rsidRPr="0090342E" w:rsidRDefault="00703970" w:rsidP="00391881">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rPr>
        <w:t>Q</w:t>
      </w:r>
      <w:r w:rsidR="00340161" w:rsidRPr="0090342E">
        <w:rPr>
          <w:rFonts w:asciiTheme="minorEastAsia" w:hAnsiTheme="minorEastAsia" w:hint="eastAsia"/>
          <w:color w:val="000000" w:themeColor="text1"/>
          <w:szCs w:val="24"/>
        </w:rPr>
        <w:t>２</w:t>
      </w:r>
      <w:r w:rsidRPr="0090342E">
        <w:rPr>
          <w:rFonts w:asciiTheme="minorEastAsia" w:hAnsiTheme="minorEastAsia"/>
          <w:color w:val="000000" w:themeColor="text1"/>
        </w:rPr>
        <w:t xml:space="preserve">　</w:t>
      </w:r>
      <w:r w:rsidR="00095F1A" w:rsidRPr="0090342E">
        <w:rPr>
          <w:rFonts w:asciiTheme="minorEastAsia" w:hAnsiTheme="minorEastAsia" w:hint="eastAsia"/>
          <w:color w:val="000000" w:themeColor="text1"/>
        </w:rPr>
        <w:t>「</w:t>
      </w:r>
      <w:r w:rsidR="00B15EC3" w:rsidRPr="0090342E">
        <w:rPr>
          <w:rFonts w:asciiTheme="minorEastAsia" w:hAnsiTheme="minorEastAsia" w:hint="eastAsia"/>
          <w:color w:val="000000" w:themeColor="text1"/>
        </w:rPr>
        <w:t>個人で使用する目的</w:t>
      </w:r>
      <w:r w:rsidR="00095F1A" w:rsidRPr="0090342E">
        <w:rPr>
          <w:rFonts w:asciiTheme="minorEastAsia" w:hAnsiTheme="minorEastAsia" w:hint="eastAsia"/>
          <w:color w:val="000000" w:themeColor="text1"/>
        </w:rPr>
        <w:t>」</w:t>
      </w:r>
      <w:r w:rsidRPr="0090342E">
        <w:rPr>
          <w:rFonts w:asciiTheme="minorEastAsia" w:hAnsiTheme="minorEastAsia"/>
          <w:color w:val="000000" w:themeColor="text1"/>
        </w:rPr>
        <w:t>に、</w:t>
      </w:r>
      <w:r w:rsidR="004D1B07">
        <w:rPr>
          <w:rFonts w:asciiTheme="minorEastAsia" w:hAnsiTheme="minorEastAsia" w:hint="eastAsia"/>
          <w:color w:val="000000" w:themeColor="text1"/>
        </w:rPr>
        <w:t>製品の使用目的として、</w:t>
      </w:r>
      <w:r w:rsidR="005B7BCE" w:rsidRPr="0090342E">
        <w:rPr>
          <w:rFonts w:asciiTheme="minorEastAsia" w:hAnsiTheme="minorEastAsia" w:hint="eastAsia"/>
          <w:color w:val="000000" w:themeColor="text1"/>
        </w:rPr>
        <w:t>使用者の情報を医師等の医療関係者にも共有する</w:t>
      </w:r>
      <w:r w:rsidR="00596B38" w:rsidRPr="0090342E">
        <w:rPr>
          <w:rFonts w:asciiTheme="minorEastAsia" w:hAnsiTheme="minorEastAsia" w:hint="eastAsia"/>
          <w:color w:val="000000" w:themeColor="text1"/>
        </w:rPr>
        <w:t>ことを前提とした</w:t>
      </w:r>
      <w:r w:rsidR="005B7BCE" w:rsidRPr="0090342E">
        <w:rPr>
          <w:rFonts w:asciiTheme="minorEastAsia" w:hAnsiTheme="minorEastAsia" w:hint="eastAsia"/>
          <w:color w:val="000000" w:themeColor="text1"/>
        </w:rPr>
        <w:t>ものは含まれます</w:t>
      </w:r>
      <w:r w:rsidRPr="0090342E">
        <w:rPr>
          <w:rFonts w:asciiTheme="minorEastAsia" w:hAnsiTheme="minorEastAsia" w:hint="eastAsia"/>
          <w:color w:val="000000" w:themeColor="text1"/>
        </w:rPr>
        <w:t>か。</w:t>
      </w:r>
    </w:p>
    <w:p w14:paraId="19C45BF6" w14:textId="33E7BA51" w:rsidR="00703970" w:rsidRPr="0090342E" w:rsidRDefault="00703970" w:rsidP="00391881">
      <w:pPr>
        <w:ind w:leftChars="100" w:left="420" w:hangingChars="100" w:hanging="210"/>
        <w:rPr>
          <w:rFonts w:asciiTheme="minorEastAsia" w:hAnsiTheme="minorEastAsia"/>
          <w:color w:val="000000" w:themeColor="text1"/>
        </w:rPr>
      </w:pPr>
      <w:r w:rsidRPr="0090342E">
        <w:rPr>
          <w:rFonts w:asciiTheme="minorEastAsia" w:hAnsiTheme="minorEastAsia"/>
          <w:color w:val="000000" w:themeColor="text1"/>
        </w:rPr>
        <w:t>A</w:t>
      </w:r>
      <w:r w:rsidR="00340161" w:rsidRPr="0090342E">
        <w:rPr>
          <w:rFonts w:asciiTheme="minorEastAsia" w:hAnsiTheme="minorEastAsia" w:hint="eastAsia"/>
          <w:color w:val="000000" w:themeColor="text1"/>
          <w:szCs w:val="24"/>
        </w:rPr>
        <w:t>２</w:t>
      </w:r>
      <w:r w:rsidRPr="0090342E">
        <w:rPr>
          <w:rFonts w:asciiTheme="minorEastAsia" w:hAnsiTheme="minorEastAsia"/>
          <w:color w:val="000000" w:themeColor="text1"/>
        </w:rPr>
        <w:t xml:space="preserve">　含まれません。「医療機関で使用」するものとして判断してください。</w:t>
      </w:r>
    </w:p>
    <w:p w14:paraId="5C7750D4" w14:textId="31AE56DE" w:rsidR="00095F1A" w:rsidRPr="0090342E" w:rsidRDefault="00095F1A" w:rsidP="00391881">
      <w:pPr>
        <w:ind w:leftChars="100" w:left="420" w:hangingChars="100" w:hanging="210"/>
        <w:rPr>
          <w:rFonts w:asciiTheme="minorEastAsia" w:hAnsiTheme="minorEastAsia"/>
          <w:color w:val="000000" w:themeColor="text1"/>
        </w:rPr>
      </w:pPr>
    </w:p>
    <w:p w14:paraId="65EC493B" w14:textId="5BE39376" w:rsidR="00095F1A" w:rsidRPr="0090342E" w:rsidRDefault="00095F1A" w:rsidP="00095F1A">
      <w:pPr>
        <w:ind w:leftChars="100" w:left="420" w:hangingChars="100" w:hanging="210"/>
        <w:rPr>
          <w:rFonts w:asciiTheme="minorEastAsia" w:hAnsiTheme="minorEastAsia"/>
          <w:color w:val="000000" w:themeColor="text1"/>
        </w:rPr>
      </w:pPr>
      <w:r w:rsidRPr="0090342E">
        <w:rPr>
          <w:rFonts w:asciiTheme="minorEastAsia" w:hAnsiTheme="minorEastAsia"/>
          <w:color w:val="000000" w:themeColor="text1"/>
        </w:rPr>
        <w:t>Q</w:t>
      </w:r>
      <w:r w:rsidR="00340161" w:rsidRPr="0090342E">
        <w:rPr>
          <w:rFonts w:asciiTheme="minorEastAsia" w:hAnsiTheme="minorEastAsia" w:hint="eastAsia"/>
          <w:color w:val="000000" w:themeColor="text1"/>
          <w:szCs w:val="24"/>
        </w:rPr>
        <w:t>３</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w:t>
      </w:r>
      <w:r w:rsidR="00B15EC3" w:rsidRPr="0090342E">
        <w:rPr>
          <w:rFonts w:asciiTheme="minorEastAsia" w:hAnsiTheme="minorEastAsia" w:hint="eastAsia"/>
          <w:color w:val="000000" w:themeColor="text1"/>
        </w:rPr>
        <w:t>個人で使用する目的</w:t>
      </w:r>
      <w:r w:rsidRPr="0090342E">
        <w:rPr>
          <w:rFonts w:asciiTheme="minorEastAsia" w:hAnsiTheme="minorEastAsia" w:hint="eastAsia"/>
          <w:color w:val="000000" w:themeColor="text1"/>
        </w:rPr>
        <w:t>」</w:t>
      </w:r>
      <w:r w:rsidRPr="0090342E">
        <w:rPr>
          <w:rFonts w:asciiTheme="minorEastAsia" w:hAnsiTheme="minorEastAsia"/>
          <w:color w:val="000000" w:themeColor="text1"/>
        </w:rPr>
        <w:t>に、</w:t>
      </w:r>
      <w:r w:rsidRPr="0090342E">
        <w:rPr>
          <w:rFonts w:asciiTheme="minorEastAsia" w:hAnsiTheme="minorEastAsia" w:hint="eastAsia"/>
          <w:color w:val="000000" w:themeColor="text1"/>
        </w:rPr>
        <w:t>在宅治療で使用されるものは含まれますか。</w:t>
      </w:r>
    </w:p>
    <w:p w14:paraId="08475AEB" w14:textId="32391034" w:rsidR="00095F1A" w:rsidRDefault="00095F1A">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rPr>
        <w:t>A</w:t>
      </w:r>
      <w:r w:rsidR="00340161" w:rsidRPr="0090342E">
        <w:rPr>
          <w:rFonts w:asciiTheme="minorEastAsia" w:hAnsiTheme="minorEastAsia" w:hint="eastAsia"/>
          <w:color w:val="000000" w:themeColor="text1"/>
          <w:szCs w:val="24"/>
        </w:rPr>
        <w:t>３</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医師等の医療関係者の管理の下、使用されるものは</w:t>
      </w:r>
      <w:r w:rsidRPr="0090342E">
        <w:rPr>
          <w:rFonts w:asciiTheme="minorEastAsia" w:hAnsiTheme="minorEastAsia"/>
          <w:color w:val="000000" w:themeColor="text1"/>
        </w:rPr>
        <w:t>含まれません。「医療機関で使用」するものとして判断してください。</w:t>
      </w:r>
      <w:r w:rsidRPr="0090342E">
        <w:rPr>
          <w:rFonts w:asciiTheme="minorEastAsia" w:hAnsiTheme="minorEastAsia" w:hint="eastAsia"/>
          <w:color w:val="000000" w:themeColor="text1"/>
        </w:rPr>
        <w:t>ただし、医師の管理と別に使用者の自己判断で使用することを想定しているものは、含まれます。</w:t>
      </w:r>
    </w:p>
    <w:p w14:paraId="522F64EB" w14:textId="77A7B544" w:rsidR="00833794" w:rsidRDefault="00833794">
      <w:pPr>
        <w:ind w:leftChars="100" w:left="630" w:hangingChars="200" w:hanging="420"/>
        <w:rPr>
          <w:rFonts w:asciiTheme="minorEastAsia" w:hAnsiTheme="minorEastAsia"/>
          <w:color w:val="000000" w:themeColor="text1"/>
        </w:rPr>
      </w:pPr>
    </w:p>
    <w:p w14:paraId="17FABF7C" w14:textId="3D7AB2B9" w:rsidR="00833794" w:rsidRPr="0090342E" w:rsidRDefault="00833794" w:rsidP="00833794">
      <w:pPr>
        <w:ind w:leftChars="100" w:left="420" w:hangingChars="100" w:hanging="210"/>
        <w:rPr>
          <w:rFonts w:asciiTheme="minorEastAsia" w:hAnsiTheme="minorEastAsia"/>
          <w:color w:val="000000" w:themeColor="text1"/>
        </w:rPr>
      </w:pPr>
      <w:r w:rsidRPr="0090342E">
        <w:rPr>
          <w:rFonts w:asciiTheme="minorEastAsia" w:hAnsiTheme="minorEastAsia"/>
          <w:color w:val="000000" w:themeColor="text1"/>
        </w:rPr>
        <w:t>Q</w:t>
      </w:r>
      <w:r w:rsidR="00F478CC">
        <w:rPr>
          <w:rFonts w:asciiTheme="minorEastAsia" w:hAnsiTheme="minorEastAsia" w:hint="eastAsia"/>
          <w:color w:val="000000" w:themeColor="text1"/>
          <w:szCs w:val="24"/>
        </w:rPr>
        <w:t>４</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「個人で使用する目的」</w:t>
      </w:r>
      <w:r w:rsidRPr="0090342E">
        <w:rPr>
          <w:rFonts w:asciiTheme="minorEastAsia" w:hAnsiTheme="minorEastAsia"/>
          <w:color w:val="000000" w:themeColor="text1"/>
        </w:rPr>
        <w:t>に、</w:t>
      </w:r>
      <w:r>
        <w:rPr>
          <w:rFonts w:asciiTheme="minorEastAsia" w:hAnsiTheme="minorEastAsia" w:hint="eastAsia"/>
          <w:color w:val="000000" w:themeColor="text1"/>
        </w:rPr>
        <w:t>介護施設等</w:t>
      </w:r>
      <w:r w:rsidRPr="0090342E">
        <w:rPr>
          <w:rFonts w:asciiTheme="minorEastAsia" w:hAnsiTheme="minorEastAsia" w:hint="eastAsia"/>
          <w:color w:val="000000" w:themeColor="text1"/>
        </w:rPr>
        <w:t>で使用されるものは含まれますか。</w:t>
      </w:r>
    </w:p>
    <w:p w14:paraId="77E1EE4E" w14:textId="12CBBB04" w:rsidR="00833794" w:rsidRDefault="00833794" w:rsidP="00833794">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rPr>
        <w:t>A</w:t>
      </w:r>
      <w:r w:rsidR="00F478CC">
        <w:rPr>
          <w:rFonts w:asciiTheme="minorEastAsia" w:hAnsiTheme="minorEastAsia" w:hint="eastAsia"/>
          <w:color w:val="000000" w:themeColor="text1"/>
          <w:szCs w:val="24"/>
        </w:rPr>
        <w:t>４</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医師等の医療関係者の管理の下、使用されるものは</w:t>
      </w:r>
      <w:r w:rsidRPr="0090342E">
        <w:rPr>
          <w:rFonts w:asciiTheme="minorEastAsia" w:hAnsiTheme="minorEastAsia"/>
          <w:color w:val="000000" w:themeColor="text1"/>
        </w:rPr>
        <w:t>含まれません。「医療機関で使用」するものとして判断してください。</w:t>
      </w:r>
      <w:r w:rsidRPr="0090342E">
        <w:rPr>
          <w:rFonts w:asciiTheme="minorEastAsia" w:hAnsiTheme="minorEastAsia" w:hint="eastAsia"/>
          <w:color w:val="000000" w:themeColor="text1"/>
        </w:rPr>
        <w:t>ただし、</w:t>
      </w:r>
      <w:r>
        <w:rPr>
          <w:rFonts w:asciiTheme="minorEastAsia" w:hAnsiTheme="minorEastAsia" w:hint="eastAsia"/>
          <w:color w:val="000000" w:themeColor="text1"/>
        </w:rPr>
        <w:t>医療関係者の管理を受けずに介護施設内で使用されるもの</w:t>
      </w:r>
      <w:r w:rsidRPr="0090342E">
        <w:rPr>
          <w:rFonts w:asciiTheme="minorEastAsia" w:hAnsiTheme="minorEastAsia" w:hint="eastAsia"/>
          <w:color w:val="000000" w:themeColor="text1"/>
        </w:rPr>
        <w:t>は、含まれます。</w:t>
      </w:r>
    </w:p>
    <w:p w14:paraId="28E694A2" w14:textId="77777777" w:rsidR="00833794" w:rsidRPr="0090342E" w:rsidRDefault="00833794">
      <w:pPr>
        <w:ind w:leftChars="100" w:left="630" w:hangingChars="200" w:hanging="420"/>
        <w:rPr>
          <w:rFonts w:asciiTheme="minorEastAsia" w:hAnsiTheme="minorEastAsia"/>
          <w:color w:val="000000" w:themeColor="text1"/>
        </w:rPr>
      </w:pPr>
    </w:p>
    <w:p w14:paraId="1D08B43A" w14:textId="28D71B84" w:rsidR="00F009AF" w:rsidRPr="0090342E" w:rsidRDefault="00F009AF" w:rsidP="00391881">
      <w:pPr>
        <w:ind w:leftChars="100" w:left="210"/>
        <w:rPr>
          <w:rFonts w:asciiTheme="minorEastAsia" w:hAnsiTheme="minorEastAsia"/>
          <w:color w:val="000000" w:themeColor="text1"/>
        </w:rPr>
      </w:pPr>
    </w:p>
    <w:p w14:paraId="5F474E66" w14:textId="6962209C" w:rsidR="00502090" w:rsidRPr="0090342E" w:rsidRDefault="00502090" w:rsidP="00A14E32">
      <w:pPr>
        <w:rPr>
          <w:rFonts w:asciiTheme="minorEastAsia" w:hAnsiTheme="minorEastAsia"/>
          <w:color w:val="000000" w:themeColor="text1"/>
        </w:rPr>
      </w:pPr>
      <w:r w:rsidRPr="0090342E">
        <w:rPr>
          <w:rFonts w:asciiTheme="minorEastAsia" w:hAnsiTheme="minorEastAsia" w:hint="eastAsia"/>
          <w:color w:val="000000" w:themeColor="text1"/>
        </w:rPr>
        <w:t>Ⅱ　個人で使用するプログラム</w:t>
      </w:r>
    </w:p>
    <w:p w14:paraId="249507BB" w14:textId="6E1ECD5F" w:rsidR="00BE660D" w:rsidRPr="0090342E" w:rsidRDefault="00BE660D" w:rsidP="00766F48">
      <w:pPr>
        <w:ind w:leftChars="100" w:left="210"/>
        <w:rPr>
          <w:rFonts w:asciiTheme="minorEastAsia" w:hAnsiTheme="minorEastAsia"/>
          <w:color w:val="000000" w:themeColor="text1"/>
        </w:rPr>
      </w:pPr>
      <w:r w:rsidRPr="0090342E">
        <w:rPr>
          <w:rFonts w:asciiTheme="minorEastAsia" w:hAnsiTheme="minorEastAsia" w:hint="eastAsia"/>
          <w:color w:val="000000" w:themeColor="text1"/>
        </w:rPr>
        <w:t>【</w:t>
      </w:r>
      <w:r w:rsidR="00766F48" w:rsidRPr="00766F48">
        <w:rPr>
          <w:rFonts w:asciiTheme="minorEastAsia" w:hAnsiTheme="minorEastAsia" w:hint="eastAsia"/>
          <w:color w:val="000000" w:themeColor="text1"/>
        </w:rPr>
        <w:t>運動管理等の医療・健康以外の目的か？</w:t>
      </w:r>
      <w:r w:rsidRPr="0090342E">
        <w:rPr>
          <w:rFonts w:asciiTheme="minorEastAsia" w:hAnsiTheme="minorEastAsia" w:hint="eastAsia"/>
          <w:color w:val="000000" w:themeColor="text1"/>
        </w:rPr>
        <w:t>】</w:t>
      </w:r>
      <w:r w:rsidR="00766F48">
        <w:rPr>
          <w:rFonts w:asciiTheme="minorEastAsia" w:hAnsiTheme="minorEastAsia" w:hint="eastAsia"/>
          <w:color w:val="000000" w:themeColor="text1"/>
        </w:rPr>
        <w:t>(「含まれる」場合、</w:t>
      </w:r>
      <w:r w:rsidR="00761E03" w:rsidRPr="009B5611">
        <w:rPr>
          <w:rFonts w:asciiTheme="minorEastAsia" w:hAnsiTheme="minorEastAsia" w:hint="eastAsia"/>
          <w:color w:val="000000" w:themeColor="text1"/>
        </w:rPr>
        <w:t>医療</w:t>
      </w:r>
      <w:r w:rsidR="00766F48">
        <w:rPr>
          <w:rFonts w:asciiTheme="minorEastAsia" w:hAnsiTheme="minorEastAsia" w:hint="eastAsia"/>
          <w:color w:val="000000" w:themeColor="text1"/>
        </w:rPr>
        <w:t>機器非該当と判断すること)</w:t>
      </w:r>
    </w:p>
    <w:p w14:paraId="26C49B7F" w14:textId="6150C977" w:rsidR="009D62EA" w:rsidRPr="0090342E" w:rsidRDefault="009D62EA" w:rsidP="009D62EA">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rPr>
        <w:t>Q</w:t>
      </w:r>
      <w:r w:rsidR="00476B9A">
        <w:rPr>
          <w:rFonts w:asciiTheme="minorEastAsia" w:hAnsiTheme="minorEastAsia" w:hint="eastAsia"/>
          <w:color w:val="000000" w:themeColor="text1"/>
          <w:szCs w:val="24"/>
        </w:rPr>
        <w:t>５</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自宅等で安否確認、生存確認を行うためのプログラムは含まれますか。</w:t>
      </w:r>
    </w:p>
    <w:p w14:paraId="5F8E0BCF" w14:textId="734DC081" w:rsidR="009D62EA" w:rsidRPr="0090342E" w:rsidRDefault="009D62EA" w:rsidP="009D62EA">
      <w:pPr>
        <w:ind w:leftChars="100" w:left="420" w:hangingChars="100" w:hanging="210"/>
        <w:rPr>
          <w:rFonts w:asciiTheme="minorEastAsia" w:hAnsiTheme="minorEastAsia"/>
          <w:color w:val="000000" w:themeColor="text1"/>
        </w:rPr>
      </w:pPr>
      <w:r w:rsidRPr="0090342E">
        <w:rPr>
          <w:rFonts w:asciiTheme="minorEastAsia" w:hAnsiTheme="minorEastAsia"/>
          <w:color w:val="000000" w:themeColor="text1"/>
        </w:rPr>
        <w:t>A</w:t>
      </w:r>
      <w:r w:rsidR="00476B9A">
        <w:rPr>
          <w:rFonts w:asciiTheme="minorEastAsia" w:hAnsiTheme="minorEastAsia" w:hint="eastAsia"/>
          <w:color w:val="000000" w:themeColor="text1"/>
          <w:szCs w:val="24"/>
        </w:rPr>
        <w:t>５</w:t>
      </w:r>
      <w:r w:rsidRPr="0090342E">
        <w:rPr>
          <w:rFonts w:asciiTheme="minorEastAsia" w:hAnsiTheme="minorEastAsia"/>
          <w:color w:val="000000" w:themeColor="text1"/>
        </w:rPr>
        <w:t xml:space="preserve">　含まれます。ただし、</w:t>
      </w:r>
      <w:r w:rsidRPr="0090342E">
        <w:rPr>
          <w:rFonts w:asciiTheme="minorEastAsia" w:hAnsiTheme="minorEastAsia" w:hint="eastAsia"/>
          <w:color w:val="000000" w:themeColor="text1"/>
        </w:rPr>
        <w:t>疾病</w:t>
      </w:r>
      <w:r w:rsidRPr="00456028">
        <w:rPr>
          <w:rFonts w:asciiTheme="minorEastAsia" w:hAnsiTheme="minorEastAsia" w:hint="eastAsia"/>
          <w:color w:val="000000" w:themeColor="text1"/>
        </w:rPr>
        <w:t>の</w:t>
      </w:r>
      <w:r w:rsidR="002D4995" w:rsidRPr="00456028">
        <w:rPr>
          <w:rFonts w:asciiTheme="minorEastAsia" w:hAnsiTheme="minorEastAsia" w:hint="eastAsia"/>
          <w:color w:val="000000" w:themeColor="text1"/>
        </w:rPr>
        <w:t>判断</w:t>
      </w:r>
      <w:r w:rsidR="00D10C00">
        <w:rPr>
          <w:rFonts w:asciiTheme="minorEastAsia" w:hAnsiTheme="minorEastAsia" w:hint="eastAsia"/>
          <w:color w:val="000000" w:themeColor="text1"/>
        </w:rPr>
        <w:t>、重症度の判定</w:t>
      </w:r>
      <w:r w:rsidRPr="0090342E">
        <w:rPr>
          <w:rFonts w:asciiTheme="minorEastAsia" w:hAnsiTheme="minorEastAsia" w:hint="eastAsia"/>
          <w:color w:val="000000" w:themeColor="text1"/>
        </w:rPr>
        <w:t>等を行うものは含まれません。</w:t>
      </w:r>
    </w:p>
    <w:p w14:paraId="4AD14105" w14:textId="77777777" w:rsidR="00950CC1" w:rsidRPr="0090342E" w:rsidRDefault="00950CC1" w:rsidP="00391881">
      <w:pPr>
        <w:ind w:leftChars="100" w:left="210"/>
        <w:rPr>
          <w:rFonts w:asciiTheme="minorEastAsia" w:hAnsiTheme="minorEastAsia"/>
          <w:color w:val="000000" w:themeColor="text1"/>
        </w:rPr>
      </w:pPr>
    </w:p>
    <w:p w14:paraId="3C4DB20B" w14:textId="189018E2" w:rsidR="00BE660D" w:rsidRPr="0090342E" w:rsidRDefault="00BE660D" w:rsidP="00231199">
      <w:pPr>
        <w:ind w:leftChars="100" w:left="210"/>
        <w:rPr>
          <w:rFonts w:asciiTheme="minorEastAsia" w:hAnsiTheme="minorEastAsia"/>
          <w:color w:val="000000" w:themeColor="text1"/>
        </w:rPr>
      </w:pPr>
      <w:r w:rsidRPr="0090342E">
        <w:rPr>
          <w:rFonts w:asciiTheme="minorEastAsia" w:hAnsiTheme="minorEastAsia" w:hint="eastAsia"/>
          <w:color w:val="000000" w:themeColor="text1"/>
        </w:rPr>
        <w:t>【</w:t>
      </w:r>
      <w:r w:rsidR="00231199" w:rsidRPr="00231199">
        <w:rPr>
          <w:rFonts w:asciiTheme="minorEastAsia" w:hAnsiTheme="minorEastAsia" w:hint="eastAsia"/>
          <w:color w:val="000000" w:themeColor="text1"/>
        </w:rPr>
        <w:t>利用者への情報提供のみを</w:t>
      </w:r>
      <w:r w:rsidR="00AA3CD5">
        <w:rPr>
          <w:rFonts w:asciiTheme="minorEastAsia" w:hAnsiTheme="minorEastAsia" w:hint="eastAsia"/>
          <w:color w:val="000000" w:themeColor="text1"/>
        </w:rPr>
        <w:t>行うもの</w:t>
      </w:r>
      <w:r w:rsidR="00231199">
        <w:rPr>
          <w:rFonts w:asciiTheme="minorEastAsia" w:hAnsiTheme="minorEastAsia" w:hint="eastAsia"/>
          <w:color w:val="000000" w:themeColor="text1"/>
        </w:rPr>
        <w:t>（情報提供用）</w:t>
      </w:r>
      <w:r w:rsidR="00AA3CD5">
        <w:rPr>
          <w:rFonts w:asciiTheme="minorEastAsia" w:hAnsiTheme="minorEastAsia" w:hint="eastAsia"/>
          <w:color w:val="000000" w:themeColor="text1"/>
        </w:rPr>
        <w:t>か</w:t>
      </w:r>
      <w:r w:rsidRPr="0090342E">
        <w:rPr>
          <w:rFonts w:asciiTheme="minorEastAsia" w:hAnsiTheme="minorEastAsia" w:hint="eastAsia"/>
          <w:color w:val="000000" w:themeColor="text1"/>
        </w:rPr>
        <w:t>】</w:t>
      </w:r>
      <w:r w:rsidR="00231199">
        <w:rPr>
          <w:rFonts w:asciiTheme="minorEastAsia" w:hAnsiTheme="minorEastAsia" w:hint="eastAsia"/>
          <w:color w:val="000000" w:themeColor="text1"/>
        </w:rPr>
        <w:t>(「含まれる」場合、</w:t>
      </w:r>
      <w:r w:rsidR="00761E03" w:rsidRPr="009B5611">
        <w:rPr>
          <w:rFonts w:asciiTheme="minorEastAsia" w:hAnsiTheme="minorEastAsia" w:hint="eastAsia"/>
          <w:color w:val="000000" w:themeColor="text1"/>
        </w:rPr>
        <w:t>医療</w:t>
      </w:r>
      <w:r w:rsidR="00231199">
        <w:rPr>
          <w:rFonts w:asciiTheme="minorEastAsia" w:hAnsiTheme="minorEastAsia" w:hint="eastAsia"/>
          <w:color w:val="000000" w:themeColor="text1"/>
        </w:rPr>
        <w:t>機器非該当と判断すること)</w:t>
      </w:r>
    </w:p>
    <w:p w14:paraId="0BB42E42" w14:textId="08DF12BF" w:rsidR="00F009AF" w:rsidRPr="0090342E" w:rsidRDefault="00AE3E5A" w:rsidP="00391881">
      <w:pPr>
        <w:ind w:leftChars="100" w:left="210"/>
        <w:rPr>
          <w:rFonts w:asciiTheme="minorEastAsia" w:hAnsiTheme="minorEastAsia"/>
          <w:color w:val="000000" w:themeColor="text1"/>
        </w:rPr>
      </w:pPr>
      <w:r w:rsidRPr="0090342E">
        <w:rPr>
          <w:rFonts w:asciiTheme="minorEastAsia" w:hAnsiTheme="minorEastAsia"/>
          <w:color w:val="000000" w:themeColor="text1"/>
          <w:szCs w:val="24"/>
        </w:rPr>
        <w:t>Q</w:t>
      </w:r>
      <w:r w:rsidR="00476B9A">
        <w:rPr>
          <w:rFonts w:asciiTheme="minorEastAsia" w:hAnsiTheme="minorEastAsia" w:hint="eastAsia"/>
          <w:color w:val="000000" w:themeColor="text1"/>
          <w:szCs w:val="24"/>
        </w:rPr>
        <w:t>６</w:t>
      </w:r>
      <w:r w:rsidRPr="0090342E">
        <w:rPr>
          <w:rFonts w:asciiTheme="minorEastAsia" w:hAnsiTheme="minorEastAsia"/>
          <w:color w:val="000000" w:themeColor="text1"/>
        </w:rPr>
        <w:t xml:space="preserve">　</w:t>
      </w:r>
      <w:r w:rsidR="00523B03" w:rsidRPr="0090342E">
        <w:rPr>
          <w:rFonts w:asciiTheme="minorEastAsia" w:hAnsiTheme="minorEastAsia" w:hint="eastAsia"/>
          <w:color w:val="000000" w:themeColor="text1"/>
        </w:rPr>
        <w:t>「</w:t>
      </w:r>
      <w:r w:rsidR="00231199">
        <w:rPr>
          <w:rFonts w:asciiTheme="minorEastAsia" w:hAnsiTheme="minorEastAsia" w:hint="eastAsia"/>
          <w:color w:val="000000" w:themeColor="text1"/>
        </w:rPr>
        <w:t>情報提供</w:t>
      </w:r>
      <w:r w:rsidR="00523B03" w:rsidRPr="0090342E">
        <w:rPr>
          <w:rFonts w:asciiTheme="minorEastAsia" w:hAnsiTheme="minorEastAsia" w:hint="eastAsia"/>
          <w:color w:val="000000" w:themeColor="text1"/>
        </w:rPr>
        <w:t>用」に、医薬品、医療機器の使用方法を説明</w:t>
      </w:r>
      <w:r w:rsidR="005B7BCE" w:rsidRPr="0090342E">
        <w:rPr>
          <w:rFonts w:asciiTheme="minorEastAsia" w:hAnsiTheme="minorEastAsia" w:hint="eastAsia"/>
          <w:color w:val="000000" w:themeColor="text1"/>
        </w:rPr>
        <w:t>するものは含まれます</w:t>
      </w:r>
      <w:r w:rsidR="00523B03" w:rsidRPr="0090342E">
        <w:rPr>
          <w:rFonts w:asciiTheme="minorEastAsia" w:hAnsiTheme="minorEastAsia" w:hint="eastAsia"/>
          <w:color w:val="000000" w:themeColor="text1"/>
        </w:rPr>
        <w:t>か。</w:t>
      </w:r>
    </w:p>
    <w:p w14:paraId="1A5F60C9" w14:textId="70DEE2DB" w:rsidR="00523B03" w:rsidRPr="0090342E" w:rsidRDefault="00523B03" w:rsidP="00391881">
      <w:pPr>
        <w:ind w:leftChars="100" w:left="210"/>
        <w:rPr>
          <w:rFonts w:asciiTheme="minorEastAsia" w:hAnsiTheme="minorEastAsia"/>
          <w:color w:val="000000" w:themeColor="text1"/>
        </w:rPr>
      </w:pPr>
      <w:r w:rsidRPr="0090342E">
        <w:rPr>
          <w:rFonts w:asciiTheme="minorEastAsia" w:hAnsiTheme="minorEastAsia"/>
          <w:color w:val="000000" w:themeColor="text1"/>
          <w:szCs w:val="24"/>
        </w:rPr>
        <w:t>A</w:t>
      </w:r>
      <w:r w:rsidR="00476B9A">
        <w:rPr>
          <w:rFonts w:asciiTheme="minorEastAsia" w:hAnsiTheme="minorEastAsia" w:hint="eastAsia"/>
          <w:color w:val="000000" w:themeColor="text1"/>
          <w:szCs w:val="24"/>
        </w:rPr>
        <w:t>６</w:t>
      </w:r>
      <w:r w:rsidRPr="0090342E">
        <w:rPr>
          <w:rFonts w:asciiTheme="minorEastAsia" w:hAnsiTheme="minorEastAsia"/>
          <w:color w:val="000000" w:themeColor="text1"/>
        </w:rPr>
        <w:t xml:space="preserve">　含まれます。</w:t>
      </w:r>
    </w:p>
    <w:p w14:paraId="635ED105" w14:textId="7676EAC0" w:rsidR="00A04207" w:rsidRDefault="00A04207" w:rsidP="00391881">
      <w:pPr>
        <w:ind w:leftChars="100" w:left="210"/>
        <w:rPr>
          <w:rFonts w:asciiTheme="minorEastAsia" w:hAnsiTheme="minorEastAsia"/>
          <w:color w:val="000000" w:themeColor="text1"/>
        </w:rPr>
      </w:pPr>
    </w:p>
    <w:p w14:paraId="15779F0F" w14:textId="31B1D19D" w:rsidR="000820DD" w:rsidRPr="0090342E" w:rsidRDefault="000820DD" w:rsidP="000820DD">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Q</w:t>
      </w:r>
      <w:r w:rsidR="00476B9A">
        <w:rPr>
          <w:rFonts w:asciiTheme="minorEastAsia" w:hAnsiTheme="minorEastAsia" w:hint="eastAsia"/>
          <w:color w:val="000000" w:themeColor="text1"/>
          <w:szCs w:val="24"/>
        </w:rPr>
        <w:t>７</w:t>
      </w:r>
      <w:r w:rsidRPr="0090342E">
        <w:rPr>
          <w:rFonts w:asciiTheme="minorEastAsia" w:hAnsiTheme="minorEastAsia"/>
          <w:color w:val="000000" w:themeColor="text1"/>
        </w:rPr>
        <w:t xml:space="preserve">　「</w:t>
      </w:r>
      <w:r>
        <w:rPr>
          <w:rFonts w:asciiTheme="minorEastAsia" w:hAnsiTheme="minorEastAsia" w:hint="eastAsia"/>
          <w:color w:val="000000" w:themeColor="text1"/>
        </w:rPr>
        <w:t>情報提供</w:t>
      </w:r>
      <w:r w:rsidRPr="0090342E">
        <w:rPr>
          <w:rFonts w:asciiTheme="minorEastAsia" w:hAnsiTheme="minorEastAsia"/>
          <w:color w:val="000000" w:themeColor="text1"/>
        </w:rPr>
        <w:t>用」に、医学教科書等</w:t>
      </w:r>
      <w:r w:rsidRPr="0090342E">
        <w:rPr>
          <w:rFonts w:asciiTheme="minorEastAsia" w:hAnsiTheme="minorEastAsia" w:hint="eastAsia"/>
          <w:color w:val="000000" w:themeColor="text1"/>
        </w:rPr>
        <w:t>を電子化したものは含まれますか。また、一般的なテキスト検索機能を備えたものも含まれますか。</w:t>
      </w:r>
    </w:p>
    <w:p w14:paraId="4B18C1F5" w14:textId="0DC336CD" w:rsidR="000820DD" w:rsidRPr="000820DD" w:rsidRDefault="000820DD" w:rsidP="000820DD">
      <w:pPr>
        <w:ind w:leftChars="100" w:left="210"/>
        <w:rPr>
          <w:rFonts w:asciiTheme="minorEastAsia" w:hAnsiTheme="minorEastAsia"/>
          <w:color w:val="000000" w:themeColor="text1"/>
        </w:rPr>
      </w:pPr>
      <w:r w:rsidRPr="0090342E">
        <w:rPr>
          <w:rFonts w:asciiTheme="minorEastAsia" w:hAnsiTheme="minorEastAsia"/>
          <w:color w:val="000000" w:themeColor="text1"/>
          <w:szCs w:val="24"/>
        </w:rPr>
        <w:t>A</w:t>
      </w:r>
      <w:r w:rsidR="00476B9A">
        <w:rPr>
          <w:rFonts w:asciiTheme="minorEastAsia" w:hAnsiTheme="minorEastAsia" w:hint="eastAsia"/>
          <w:color w:val="000000" w:themeColor="text1"/>
          <w:szCs w:val="24"/>
        </w:rPr>
        <w:t>７</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どちらも含まれます。</w:t>
      </w:r>
    </w:p>
    <w:p w14:paraId="32FF50AD" w14:textId="7C9E6A61" w:rsidR="009D62EA" w:rsidRPr="0090342E" w:rsidRDefault="009D62EA" w:rsidP="00391881">
      <w:pPr>
        <w:rPr>
          <w:rFonts w:asciiTheme="minorEastAsia" w:hAnsiTheme="minorEastAsia"/>
          <w:color w:val="000000" w:themeColor="text1"/>
        </w:rPr>
      </w:pPr>
    </w:p>
    <w:p w14:paraId="455C7919" w14:textId="7AFC4003" w:rsidR="00BE660D" w:rsidRPr="0090342E" w:rsidRDefault="00BE660D" w:rsidP="007E1667">
      <w:pPr>
        <w:ind w:leftChars="100" w:left="210"/>
        <w:rPr>
          <w:rFonts w:asciiTheme="minorEastAsia" w:hAnsiTheme="minorEastAsia"/>
          <w:color w:val="000000" w:themeColor="text1"/>
        </w:rPr>
      </w:pPr>
      <w:r w:rsidRPr="0090342E">
        <w:rPr>
          <w:rFonts w:asciiTheme="minorEastAsia" w:hAnsiTheme="minorEastAsia" w:hint="eastAsia"/>
          <w:color w:val="000000" w:themeColor="text1"/>
        </w:rPr>
        <w:t>【</w:t>
      </w:r>
      <w:r w:rsidR="007E1667" w:rsidRPr="007E1667">
        <w:rPr>
          <w:rFonts w:asciiTheme="minorEastAsia" w:hAnsiTheme="minorEastAsia" w:hint="eastAsia"/>
          <w:color w:val="000000" w:themeColor="text1"/>
        </w:rPr>
        <w:t>GHTF</w:t>
      </w:r>
      <w:r w:rsidR="005E2610" w:rsidRPr="00672E84">
        <w:rPr>
          <w:rFonts w:asciiTheme="minorEastAsia" w:hAnsiTheme="minorEastAsia" w:cs="Calibri" w:hint="eastAsia"/>
          <w:color w:val="000000" w:themeColor="text1"/>
          <w:sz w:val="24"/>
          <w:szCs w:val="24"/>
        </w:rPr>
        <w:t>クラス分類ルール</w:t>
      </w:r>
      <w:r w:rsidR="007E1667" w:rsidRPr="007E1667">
        <w:rPr>
          <w:rFonts w:asciiTheme="minorEastAsia" w:hAnsiTheme="minorEastAsia" w:hint="eastAsia"/>
          <w:color w:val="000000" w:themeColor="text1"/>
        </w:rPr>
        <w:t>に基づき判断すると、クラスⅡ以上に相当か</w:t>
      </w:r>
      <w:r w:rsidRPr="0090342E">
        <w:rPr>
          <w:rFonts w:asciiTheme="minorEastAsia" w:hAnsiTheme="minorEastAsia" w:hint="eastAsia"/>
          <w:color w:val="000000" w:themeColor="text1"/>
        </w:rPr>
        <w:t>】</w:t>
      </w:r>
    </w:p>
    <w:p w14:paraId="012CE9CE" w14:textId="1C491A40" w:rsidR="001D3745" w:rsidRPr="0090342E" w:rsidRDefault="001D3745">
      <w:pPr>
        <w:ind w:leftChars="100" w:left="210"/>
        <w:rPr>
          <w:rFonts w:asciiTheme="minorEastAsia" w:hAnsiTheme="minorEastAsia"/>
          <w:color w:val="000000" w:themeColor="text1"/>
        </w:rPr>
      </w:pPr>
      <w:r w:rsidRPr="0090342E">
        <w:rPr>
          <w:rFonts w:asciiTheme="minorEastAsia" w:hAnsiTheme="minorEastAsia"/>
          <w:color w:val="000000" w:themeColor="text1"/>
          <w:szCs w:val="24"/>
        </w:rPr>
        <w:t>Q</w:t>
      </w:r>
      <w:r w:rsidR="00913747">
        <w:rPr>
          <w:rFonts w:asciiTheme="minorEastAsia" w:hAnsiTheme="minorEastAsia" w:hint="eastAsia"/>
          <w:color w:val="000000" w:themeColor="text1"/>
          <w:szCs w:val="24"/>
        </w:rPr>
        <w:t>８</w:t>
      </w:r>
      <w:r w:rsidRPr="0090342E">
        <w:rPr>
          <w:rFonts w:asciiTheme="minorEastAsia" w:hAnsiTheme="minorEastAsia"/>
          <w:color w:val="000000" w:themeColor="text1"/>
        </w:rPr>
        <w:t xml:space="preserve">　</w:t>
      </w:r>
      <w:r w:rsidR="007E1667">
        <w:rPr>
          <w:rFonts w:asciiTheme="minorEastAsia" w:hAnsiTheme="minorEastAsia" w:hint="eastAsia"/>
          <w:color w:val="000000" w:themeColor="text1"/>
        </w:rPr>
        <w:t>クラスⅠに相当すると判断される</w:t>
      </w:r>
      <w:r w:rsidRPr="0090342E">
        <w:rPr>
          <w:rFonts w:asciiTheme="minorEastAsia" w:hAnsiTheme="minorEastAsia" w:hint="eastAsia"/>
          <w:color w:val="000000" w:themeColor="text1"/>
        </w:rPr>
        <w:t>場合、どのように対応したらよい</w:t>
      </w:r>
      <w:r w:rsidR="006E597A">
        <w:rPr>
          <w:rFonts w:asciiTheme="minorEastAsia" w:hAnsiTheme="minorEastAsia" w:hint="eastAsia"/>
          <w:color w:val="000000" w:themeColor="text1"/>
        </w:rPr>
        <w:t>です</w:t>
      </w:r>
      <w:r w:rsidRPr="0090342E">
        <w:rPr>
          <w:rFonts w:asciiTheme="minorEastAsia" w:hAnsiTheme="minorEastAsia" w:hint="eastAsia"/>
          <w:color w:val="000000" w:themeColor="text1"/>
        </w:rPr>
        <w:t>か。</w:t>
      </w:r>
    </w:p>
    <w:p w14:paraId="079E96FE" w14:textId="3B80D574" w:rsidR="00BE660D" w:rsidRPr="0090342E" w:rsidRDefault="001D3745" w:rsidP="00391881">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lastRenderedPageBreak/>
        <w:t>A</w:t>
      </w:r>
      <w:r w:rsidR="00913747">
        <w:rPr>
          <w:rFonts w:asciiTheme="minorEastAsia" w:hAnsiTheme="minorEastAsia" w:hint="eastAsia"/>
          <w:color w:val="000000" w:themeColor="text1"/>
          <w:szCs w:val="24"/>
        </w:rPr>
        <w:t>８</w:t>
      </w:r>
      <w:r w:rsidRPr="0090342E">
        <w:rPr>
          <w:rFonts w:asciiTheme="minorEastAsia" w:hAnsiTheme="minorEastAsia" w:hint="eastAsia"/>
          <w:color w:val="000000" w:themeColor="text1"/>
        </w:rPr>
        <w:t>新規性のある機能を有するプログラムの可能性が高いため、そのようなプログラムの医療機器該当性判断については、監視指導・麻薬対策課に御相談ください。</w:t>
      </w:r>
    </w:p>
    <w:p w14:paraId="415463A4" w14:textId="124655A4" w:rsidR="001B2A77" w:rsidRPr="0090342E" w:rsidRDefault="001B2A77" w:rsidP="00391881">
      <w:pPr>
        <w:ind w:leftChars="100" w:left="210"/>
        <w:rPr>
          <w:rFonts w:asciiTheme="minorEastAsia" w:hAnsiTheme="minorEastAsia"/>
          <w:color w:val="000000" w:themeColor="text1"/>
        </w:rPr>
      </w:pPr>
    </w:p>
    <w:p w14:paraId="2F50305F" w14:textId="77777777" w:rsidR="009D62EA" w:rsidRPr="0090342E" w:rsidRDefault="009D62EA" w:rsidP="00391881">
      <w:pPr>
        <w:ind w:leftChars="100" w:left="210"/>
        <w:rPr>
          <w:rFonts w:asciiTheme="minorEastAsia" w:hAnsiTheme="minorEastAsia"/>
          <w:color w:val="000000" w:themeColor="text1"/>
        </w:rPr>
      </w:pPr>
    </w:p>
    <w:p w14:paraId="73BC49BE" w14:textId="77777777" w:rsidR="00BE660D" w:rsidRPr="0090342E" w:rsidRDefault="00CF067B" w:rsidP="00A14E32">
      <w:pPr>
        <w:rPr>
          <w:rFonts w:asciiTheme="minorEastAsia" w:hAnsiTheme="minorEastAsia"/>
          <w:color w:val="000000" w:themeColor="text1"/>
        </w:rPr>
      </w:pPr>
      <w:r w:rsidRPr="0090342E">
        <w:rPr>
          <w:rFonts w:asciiTheme="minorEastAsia" w:hAnsiTheme="minorEastAsia" w:hint="eastAsia"/>
          <w:color w:val="000000" w:themeColor="text1"/>
        </w:rPr>
        <w:t>Ⅲ　医療機関で使用するプログラム</w:t>
      </w:r>
    </w:p>
    <w:p w14:paraId="0CADCA45" w14:textId="641327BA" w:rsidR="003E151A" w:rsidRDefault="00F2626E" w:rsidP="00F2626E">
      <w:pPr>
        <w:ind w:leftChars="100" w:left="210"/>
        <w:rPr>
          <w:rFonts w:asciiTheme="minorEastAsia" w:hAnsiTheme="minorEastAsia"/>
          <w:color w:val="000000" w:themeColor="text1"/>
        </w:rPr>
      </w:pPr>
      <w:r>
        <w:rPr>
          <w:rFonts w:asciiTheme="minorEastAsia" w:hAnsiTheme="minorEastAsia" w:hint="eastAsia"/>
          <w:color w:val="000000" w:themeColor="text1"/>
        </w:rPr>
        <w:t>【医療関係者、患者等へ</w:t>
      </w:r>
      <w:r w:rsidRPr="00F2626E">
        <w:rPr>
          <w:rFonts w:asciiTheme="minorEastAsia" w:hAnsiTheme="minorEastAsia" w:hint="eastAsia"/>
          <w:color w:val="000000" w:themeColor="text1"/>
        </w:rPr>
        <w:t>医学的判断に使用しない情報提供のみか</w:t>
      </w:r>
      <w:r>
        <w:rPr>
          <w:rFonts w:asciiTheme="minorEastAsia" w:hAnsiTheme="minorEastAsia" w:hint="eastAsia"/>
          <w:color w:val="000000" w:themeColor="text1"/>
        </w:rPr>
        <w:t>】(「含まれる」場合、機器非該当と判断すること)</w:t>
      </w:r>
    </w:p>
    <w:p w14:paraId="6054A63D" w14:textId="77777777" w:rsidR="003E151A" w:rsidRDefault="003E151A" w:rsidP="00391881">
      <w:pPr>
        <w:ind w:leftChars="100" w:left="210"/>
        <w:rPr>
          <w:rFonts w:asciiTheme="minorEastAsia" w:hAnsiTheme="minorEastAsia"/>
          <w:color w:val="000000" w:themeColor="text1"/>
        </w:rPr>
      </w:pPr>
    </w:p>
    <w:p w14:paraId="1965EC19" w14:textId="5DDCC67A" w:rsidR="00BE660D" w:rsidRPr="0090342E" w:rsidRDefault="00BE660D" w:rsidP="00391881">
      <w:pPr>
        <w:ind w:leftChars="100" w:left="210"/>
        <w:rPr>
          <w:rFonts w:asciiTheme="minorEastAsia" w:hAnsiTheme="minorEastAsia"/>
          <w:color w:val="000000" w:themeColor="text1"/>
        </w:rPr>
      </w:pPr>
      <w:r w:rsidRPr="0090342E">
        <w:rPr>
          <w:rFonts w:asciiTheme="minorEastAsia" w:hAnsiTheme="minorEastAsia" w:hint="eastAsia"/>
          <w:color w:val="000000" w:themeColor="text1"/>
        </w:rPr>
        <w:t>【院内業務支援</w:t>
      </w:r>
      <w:r w:rsidR="00D41407">
        <w:rPr>
          <w:rFonts w:asciiTheme="minorEastAsia" w:hAnsiTheme="minorEastAsia" w:hint="eastAsia"/>
          <w:color w:val="000000" w:themeColor="text1"/>
        </w:rPr>
        <w:t>、メンテナンス用</w:t>
      </w:r>
      <w:r w:rsidRPr="0090342E">
        <w:rPr>
          <w:rFonts w:asciiTheme="minorEastAsia" w:hAnsiTheme="minorEastAsia" w:hint="eastAsia"/>
          <w:color w:val="000000" w:themeColor="text1"/>
        </w:rPr>
        <w:t>か】</w:t>
      </w:r>
      <w:r w:rsidR="00D41407">
        <w:rPr>
          <w:rFonts w:asciiTheme="minorEastAsia" w:hAnsiTheme="minorEastAsia" w:hint="eastAsia"/>
          <w:color w:val="000000" w:themeColor="text1"/>
        </w:rPr>
        <w:t>(「含まれる」場合、</w:t>
      </w:r>
      <w:r w:rsidR="00761E03" w:rsidRPr="009B5611">
        <w:rPr>
          <w:rFonts w:asciiTheme="minorEastAsia" w:hAnsiTheme="minorEastAsia" w:hint="eastAsia"/>
          <w:color w:val="000000" w:themeColor="text1"/>
        </w:rPr>
        <w:t>医療</w:t>
      </w:r>
      <w:r w:rsidR="00D41407">
        <w:rPr>
          <w:rFonts w:asciiTheme="minorEastAsia" w:hAnsiTheme="minorEastAsia" w:hint="eastAsia"/>
          <w:color w:val="000000" w:themeColor="text1"/>
        </w:rPr>
        <w:t>機器非該当と判断すること)</w:t>
      </w:r>
    </w:p>
    <w:p w14:paraId="3E991E9F" w14:textId="76DC9762" w:rsidR="00E51438" w:rsidRPr="0090342E" w:rsidRDefault="00E51438" w:rsidP="00391881">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Q</w:t>
      </w:r>
      <w:r w:rsidR="00913747">
        <w:rPr>
          <w:rFonts w:asciiTheme="minorEastAsia" w:hAnsiTheme="minorEastAsia" w:hint="eastAsia"/>
          <w:color w:val="000000" w:themeColor="text1"/>
          <w:szCs w:val="24"/>
        </w:rPr>
        <w:t>９</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重篤度等の患者の疾病情報を入力することにより、</w:t>
      </w:r>
      <w:r w:rsidRPr="0090342E">
        <w:rPr>
          <w:rFonts w:asciiTheme="minorEastAsia" w:hAnsiTheme="minorEastAsia"/>
          <w:color w:val="000000" w:themeColor="text1"/>
        </w:rPr>
        <w:t>AIを用いて、病棟の空室調整を行うプログラムは含まれますか。</w:t>
      </w:r>
    </w:p>
    <w:p w14:paraId="13388ECF" w14:textId="07A87574" w:rsidR="00E51438" w:rsidRPr="0090342E" w:rsidRDefault="00E51438" w:rsidP="00E51438">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A</w:t>
      </w:r>
      <w:r w:rsidR="00913747">
        <w:rPr>
          <w:rFonts w:asciiTheme="minorEastAsia" w:hAnsiTheme="minorEastAsia" w:hint="eastAsia"/>
          <w:color w:val="000000" w:themeColor="text1"/>
          <w:szCs w:val="24"/>
        </w:rPr>
        <w:t>９</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含まれます。ただし、疾病の重篤度など、疾病自体の診断を</w:t>
      </w:r>
      <w:r w:rsidRPr="0090342E">
        <w:rPr>
          <w:rFonts w:asciiTheme="minorEastAsia" w:hAnsiTheme="minorEastAsia"/>
          <w:color w:val="000000" w:themeColor="text1"/>
        </w:rPr>
        <w:t>AIが行うものは含まれません。</w:t>
      </w:r>
    </w:p>
    <w:p w14:paraId="217725B8" w14:textId="47237BAC" w:rsidR="00A32DF8" w:rsidRPr="0090342E" w:rsidRDefault="00A32DF8" w:rsidP="00391881">
      <w:pPr>
        <w:ind w:leftChars="100" w:left="210"/>
        <w:rPr>
          <w:rFonts w:asciiTheme="minorEastAsia" w:hAnsiTheme="minorEastAsia"/>
          <w:color w:val="000000" w:themeColor="text1"/>
        </w:rPr>
      </w:pPr>
    </w:p>
    <w:p w14:paraId="4E93F0A9" w14:textId="64AE9783" w:rsidR="00A32DF8" w:rsidRPr="0090342E" w:rsidRDefault="00A32DF8" w:rsidP="00A32DF8">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Q</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0</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治療計画の決定を支援するプログラムは含まれますか。</w:t>
      </w:r>
    </w:p>
    <w:p w14:paraId="1C846CE5" w14:textId="18F77B85" w:rsidR="00A32DF8" w:rsidRDefault="00A32DF8" w:rsidP="00A32DF8">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A</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0</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疾病の治療に寄与するプログラムであり、含まれません。</w:t>
      </w:r>
    </w:p>
    <w:p w14:paraId="0D236BD7" w14:textId="1DDD2899" w:rsidR="00E40E28" w:rsidRPr="00913747" w:rsidRDefault="00E40E28" w:rsidP="00A32DF8">
      <w:pPr>
        <w:ind w:leftChars="100" w:left="630" w:hangingChars="200" w:hanging="420"/>
        <w:rPr>
          <w:rFonts w:asciiTheme="minorEastAsia" w:hAnsiTheme="minorEastAsia"/>
          <w:color w:val="000000" w:themeColor="text1"/>
        </w:rPr>
      </w:pPr>
    </w:p>
    <w:p w14:paraId="7ED6F12C" w14:textId="694A6B9D" w:rsidR="00E40E28" w:rsidRPr="0090342E" w:rsidRDefault="00E40E28" w:rsidP="00E40E28">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Q</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1</w:t>
      </w:r>
      <w:r w:rsidRPr="0090342E">
        <w:rPr>
          <w:rFonts w:asciiTheme="minorEastAsia" w:hAnsiTheme="minorEastAsia"/>
          <w:color w:val="000000" w:themeColor="text1"/>
        </w:rPr>
        <w:t xml:space="preserve">　</w:t>
      </w:r>
      <w:r>
        <w:rPr>
          <w:rFonts w:asciiTheme="minorEastAsia" w:hAnsiTheme="minorEastAsia" w:hint="eastAsia"/>
          <w:color w:val="000000" w:themeColor="text1"/>
        </w:rPr>
        <w:t>電子カルテやオーダーエントリーシステム</w:t>
      </w:r>
      <w:r w:rsidRPr="0090342E">
        <w:rPr>
          <w:rFonts w:asciiTheme="minorEastAsia" w:hAnsiTheme="minorEastAsia" w:hint="eastAsia"/>
          <w:color w:val="000000" w:themeColor="text1"/>
        </w:rPr>
        <w:t>は含まれますか。</w:t>
      </w:r>
    </w:p>
    <w:p w14:paraId="486B27A2" w14:textId="670F5F1E" w:rsidR="00E40E28" w:rsidRPr="0090342E" w:rsidRDefault="00E40E28" w:rsidP="00E40E28">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A</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1</w:t>
      </w:r>
      <w:r w:rsidRPr="0090342E">
        <w:rPr>
          <w:rFonts w:asciiTheme="minorEastAsia" w:hAnsiTheme="minorEastAsia"/>
          <w:color w:val="000000" w:themeColor="text1"/>
        </w:rPr>
        <w:t xml:space="preserve">　</w:t>
      </w:r>
      <w:r>
        <w:rPr>
          <w:rFonts w:asciiTheme="minorEastAsia" w:hAnsiTheme="minorEastAsia" w:hint="eastAsia"/>
          <w:color w:val="000000" w:themeColor="text1"/>
        </w:rPr>
        <w:t>データの処理内容が診断、治療、予防を行うものではないため、含まれます</w:t>
      </w:r>
      <w:r w:rsidRPr="0090342E">
        <w:rPr>
          <w:rFonts w:asciiTheme="minorEastAsia" w:hAnsiTheme="minorEastAsia" w:hint="eastAsia"/>
          <w:color w:val="000000" w:themeColor="text1"/>
        </w:rPr>
        <w:t>。</w:t>
      </w:r>
    </w:p>
    <w:p w14:paraId="2EAF9E34" w14:textId="1110D4A3" w:rsidR="0069755A" w:rsidRPr="0090342E" w:rsidRDefault="0069755A">
      <w:pPr>
        <w:rPr>
          <w:rFonts w:asciiTheme="minorEastAsia" w:hAnsiTheme="minorEastAsia"/>
          <w:color w:val="000000" w:themeColor="text1"/>
        </w:rPr>
      </w:pPr>
    </w:p>
    <w:p w14:paraId="40429983" w14:textId="39847553" w:rsidR="000254F0" w:rsidRPr="0090342E" w:rsidRDefault="000254F0" w:rsidP="00391881">
      <w:pPr>
        <w:ind w:leftChars="100" w:left="210"/>
        <w:rPr>
          <w:rFonts w:asciiTheme="minorEastAsia" w:hAnsiTheme="minorEastAsia"/>
          <w:color w:val="000000" w:themeColor="text1"/>
        </w:rPr>
      </w:pPr>
      <w:r w:rsidRPr="0090342E">
        <w:rPr>
          <w:rFonts w:asciiTheme="minorEastAsia" w:hAnsiTheme="minorEastAsia" w:hint="eastAsia"/>
          <w:color w:val="000000" w:themeColor="text1"/>
        </w:rPr>
        <w:t>【診断</w:t>
      </w:r>
      <w:r w:rsidR="00D41407">
        <w:rPr>
          <w:rFonts w:asciiTheme="minorEastAsia" w:hAnsiTheme="minorEastAsia" w:hint="eastAsia"/>
          <w:color w:val="000000" w:themeColor="text1"/>
        </w:rPr>
        <w:t>、治療、予防</w:t>
      </w:r>
      <w:r w:rsidRPr="0090342E">
        <w:rPr>
          <w:rFonts w:asciiTheme="minorEastAsia" w:hAnsiTheme="minorEastAsia" w:hint="eastAsia"/>
          <w:color w:val="000000" w:themeColor="text1"/>
        </w:rPr>
        <w:t>以外を目的としたデータの加工・処理を行うものか】</w:t>
      </w:r>
      <w:r w:rsidR="00D41407">
        <w:rPr>
          <w:rFonts w:asciiTheme="minorEastAsia" w:hAnsiTheme="minorEastAsia" w:hint="eastAsia"/>
          <w:color w:val="000000" w:themeColor="text1"/>
        </w:rPr>
        <w:t>(「含まれる」場合、</w:t>
      </w:r>
      <w:r w:rsidR="00761E03" w:rsidRPr="009B5611">
        <w:rPr>
          <w:rFonts w:asciiTheme="minorEastAsia" w:hAnsiTheme="minorEastAsia" w:hint="eastAsia"/>
          <w:color w:val="000000" w:themeColor="text1"/>
        </w:rPr>
        <w:t>医療</w:t>
      </w:r>
      <w:r w:rsidR="00D41407">
        <w:rPr>
          <w:rFonts w:asciiTheme="minorEastAsia" w:hAnsiTheme="minorEastAsia" w:hint="eastAsia"/>
          <w:color w:val="000000" w:themeColor="text1"/>
        </w:rPr>
        <w:t>機器非該当と判断すること)</w:t>
      </w:r>
    </w:p>
    <w:p w14:paraId="2E7A9F2F" w14:textId="1A564796" w:rsidR="007A3AC5" w:rsidRPr="0090342E" w:rsidRDefault="00303146">
      <w:pPr>
        <w:ind w:leftChars="100" w:left="420" w:hangingChars="100" w:hanging="210"/>
        <w:rPr>
          <w:rFonts w:asciiTheme="minorEastAsia" w:hAnsiTheme="minorEastAsia"/>
          <w:color w:val="000000" w:themeColor="text1"/>
        </w:rPr>
      </w:pPr>
      <w:r w:rsidRPr="0090342E">
        <w:rPr>
          <w:rFonts w:asciiTheme="minorEastAsia" w:hAnsiTheme="minorEastAsia"/>
          <w:color w:val="000000" w:themeColor="text1"/>
          <w:szCs w:val="24"/>
        </w:rPr>
        <w:t>Q</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2</w:t>
      </w:r>
      <w:r w:rsidRPr="0090342E">
        <w:rPr>
          <w:rFonts w:asciiTheme="minorEastAsia" w:hAnsiTheme="minorEastAsia"/>
          <w:color w:val="000000" w:themeColor="text1"/>
        </w:rPr>
        <w:t xml:space="preserve">　</w:t>
      </w:r>
      <w:r w:rsidR="007A3AC5" w:rsidRPr="0090342E">
        <w:rPr>
          <w:rFonts w:asciiTheme="minorEastAsia" w:hAnsiTheme="minorEastAsia" w:hint="eastAsia"/>
          <w:color w:val="000000" w:themeColor="text1"/>
        </w:rPr>
        <w:t>入力した情報を医療関係者に対して表示するものは含まれますか。</w:t>
      </w:r>
    </w:p>
    <w:p w14:paraId="098A952C" w14:textId="7B0515E3" w:rsidR="00303146" w:rsidRPr="0090342E" w:rsidRDefault="00303146" w:rsidP="00303146">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A</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2</w:t>
      </w:r>
      <w:r w:rsidRPr="0090342E">
        <w:rPr>
          <w:rFonts w:asciiTheme="minorEastAsia" w:hAnsiTheme="minorEastAsia"/>
          <w:color w:val="000000" w:themeColor="text1"/>
        </w:rPr>
        <w:t xml:space="preserve">　</w:t>
      </w:r>
      <w:r w:rsidR="007A3AC5" w:rsidRPr="0090342E">
        <w:rPr>
          <w:rFonts w:asciiTheme="minorEastAsia" w:hAnsiTheme="minorEastAsia" w:hint="eastAsia"/>
          <w:color w:val="000000" w:themeColor="text1"/>
        </w:rPr>
        <w:t>含まれます。ただし、表示されたデータを診断目的で使用する場合</w:t>
      </w:r>
      <w:r w:rsidR="00D41407">
        <w:rPr>
          <w:rFonts w:asciiTheme="minorEastAsia" w:hAnsiTheme="minorEastAsia" w:hint="eastAsia"/>
          <w:color w:val="000000" w:themeColor="text1"/>
        </w:rPr>
        <w:t>（画像診断を行うことを目的とする場合）</w:t>
      </w:r>
      <w:r w:rsidR="007A3AC5" w:rsidRPr="0090342E">
        <w:rPr>
          <w:rFonts w:asciiTheme="minorEastAsia" w:hAnsiTheme="minorEastAsia" w:hint="eastAsia"/>
          <w:color w:val="000000" w:themeColor="text1"/>
        </w:rPr>
        <w:t>は含まれません。</w:t>
      </w:r>
    </w:p>
    <w:p w14:paraId="0F5F72A5" w14:textId="77777777" w:rsidR="00F009AF" w:rsidRPr="0090342E" w:rsidRDefault="00F009AF" w:rsidP="00391881">
      <w:pPr>
        <w:ind w:leftChars="100" w:left="210"/>
        <w:rPr>
          <w:rFonts w:asciiTheme="minorEastAsia" w:hAnsiTheme="minorEastAsia"/>
          <w:color w:val="000000" w:themeColor="text1"/>
        </w:rPr>
      </w:pPr>
    </w:p>
    <w:p w14:paraId="6B1251D8" w14:textId="6EAA9BCF" w:rsidR="00175A25" w:rsidRPr="0090342E" w:rsidRDefault="00175A25" w:rsidP="00175A25">
      <w:pPr>
        <w:ind w:leftChars="100" w:left="210"/>
        <w:rPr>
          <w:rFonts w:asciiTheme="minorEastAsia" w:hAnsiTheme="minorEastAsia"/>
          <w:color w:val="000000" w:themeColor="text1"/>
        </w:rPr>
      </w:pPr>
      <w:r w:rsidRPr="0090342E">
        <w:rPr>
          <w:rFonts w:asciiTheme="minorEastAsia" w:hAnsiTheme="minorEastAsia" w:hint="eastAsia"/>
          <w:color w:val="000000" w:themeColor="text1"/>
        </w:rPr>
        <w:t>【</w:t>
      </w:r>
      <w:r w:rsidRPr="007E1667">
        <w:rPr>
          <w:rFonts w:asciiTheme="minorEastAsia" w:hAnsiTheme="minorEastAsia" w:hint="eastAsia"/>
          <w:color w:val="000000" w:themeColor="text1"/>
        </w:rPr>
        <w:t>GHTF</w:t>
      </w:r>
      <w:r w:rsidR="005E2610" w:rsidRPr="00672E84">
        <w:rPr>
          <w:rFonts w:asciiTheme="minorEastAsia" w:hAnsiTheme="minorEastAsia" w:cs="Calibri" w:hint="eastAsia"/>
          <w:color w:val="000000" w:themeColor="text1"/>
          <w:sz w:val="24"/>
          <w:szCs w:val="24"/>
        </w:rPr>
        <w:t>クラス分類ルール</w:t>
      </w:r>
      <w:r w:rsidRPr="007E1667">
        <w:rPr>
          <w:rFonts w:asciiTheme="minorEastAsia" w:hAnsiTheme="minorEastAsia" w:hint="eastAsia"/>
          <w:color w:val="000000" w:themeColor="text1"/>
        </w:rPr>
        <w:t>に基づき判断すると、クラスⅡ以上に相当か</w:t>
      </w:r>
      <w:r w:rsidRPr="0090342E">
        <w:rPr>
          <w:rFonts w:asciiTheme="minorEastAsia" w:hAnsiTheme="minorEastAsia" w:hint="eastAsia"/>
          <w:color w:val="000000" w:themeColor="text1"/>
        </w:rPr>
        <w:t>】</w:t>
      </w:r>
    </w:p>
    <w:p w14:paraId="38DACE5F" w14:textId="0D25A1D9" w:rsidR="00175A25" w:rsidRPr="0090342E" w:rsidRDefault="00175A25" w:rsidP="00175A25">
      <w:pPr>
        <w:ind w:leftChars="100" w:left="210"/>
        <w:rPr>
          <w:rFonts w:asciiTheme="minorEastAsia" w:hAnsiTheme="minorEastAsia"/>
          <w:color w:val="000000" w:themeColor="text1"/>
        </w:rPr>
      </w:pPr>
      <w:r w:rsidRPr="0090342E">
        <w:rPr>
          <w:rFonts w:asciiTheme="minorEastAsia" w:hAnsiTheme="minorEastAsia"/>
          <w:color w:val="000000" w:themeColor="text1"/>
          <w:szCs w:val="24"/>
        </w:rPr>
        <w:t>Q</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3</w:t>
      </w:r>
      <w:r w:rsidRPr="0090342E">
        <w:rPr>
          <w:rFonts w:asciiTheme="minorEastAsia" w:hAnsiTheme="minorEastAsia"/>
          <w:color w:val="000000" w:themeColor="text1"/>
        </w:rPr>
        <w:t xml:space="preserve">　</w:t>
      </w:r>
      <w:r>
        <w:rPr>
          <w:rFonts w:asciiTheme="minorEastAsia" w:hAnsiTheme="minorEastAsia" w:hint="eastAsia"/>
          <w:color w:val="000000" w:themeColor="text1"/>
        </w:rPr>
        <w:t>クラスⅠに相当すると判断される</w:t>
      </w:r>
      <w:r w:rsidRPr="0090342E">
        <w:rPr>
          <w:rFonts w:asciiTheme="minorEastAsia" w:hAnsiTheme="minorEastAsia" w:hint="eastAsia"/>
          <w:color w:val="000000" w:themeColor="text1"/>
        </w:rPr>
        <w:t>場合、どのように対応したらよい</w:t>
      </w:r>
      <w:r>
        <w:rPr>
          <w:rFonts w:asciiTheme="minorEastAsia" w:hAnsiTheme="minorEastAsia" w:hint="eastAsia"/>
          <w:color w:val="000000" w:themeColor="text1"/>
        </w:rPr>
        <w:t>です</w:t>
      </w:r>
      <w:r w:rsidRPr="0090342E">
        <w:rPr>
          <w:rFonts w:asciiTheme="minorEastAsia" w:hAnsiTheme="minorEastAsia" w:hint="eastAsia"/>
          <w:color w:val="000000" w:themeColor="text1"/>
        </w:rPr>
        <w:t>か。</w:t>
      </w:r>
    </w:p>
    <w:p w14:paraId="079AF4C1" w14:textId="77BEC963" w:rsidR="001D3745" w:rsidRPr="0090342E" w:rsidRDefault="00175A25" w:rsidP="009B5611">
      <w:pPr>
        <w:ind w:leftChars="100" w:left="525" w:hangingChars="150" w:hanging="315"/>
        <w:rPr>
          <w:rFonts w:asciiTheme="minorEastAsia" w:hAnsiTheme="minorEastAsia"/>
          <w:color w:val="000000" w:themeColor="text1"/>
          <w:highlight w:val="yellow"/>
        </w:rPr>
      </w:pPr>
      <w:r w:rsidRPr="0090342E">
        <w:rPr>
          <w:rFonts w:asciiTheme="minorEastAsia" w:hAnsiTheme="minorEastAsia"/>
          <w:color w:val="000000" w:themeColor="text1"/>
          <w:szCs w:val="24"/>
        </w:rPr>
        <w:t>A</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3</w:t>
      </w:r>
      <w:r w:rsidRPr="0090342E">
        <w:rPr>
          <w:rFonts w:asciiTheme="minorEastAsia" w:hAnsiTheme="minorEastAsia"/>
          <w:color w:val="000000" w:themeColor="text1"/>
        </w:rPr>
        <w:t xml:space="preserve">　</w:t>
      </w:r>
      <w:r w:rsidR="00552206" w:rsidRPr="0090342E">
        <w:rPr>
          <w:rFonts w:asciiTheme="minorEastAsia" w:hAnsiTheme="minorEastAsia" w:hint="eastAsia"/>
          <w:color w:val="000000" w:themeColor="text1"/>
        </w:rPr>
        <w:t>新規性のある機能を有するプログラムの可能性が高いため、そのようなプログラムの医療機器該当性判断については、監視指導・麻薬対策課に御相談ください。</w:t>
      </w:r>
    </w:p>
    <w:p w14:paraId="1E5B2A99" w14:textId="391E9DF5" w:rsidR="00502090" w:rsidRDefault="00502090" w:rsidP="00391881">
      <w:pPr>
        <w:ind w:leftChars="100" w:left="210"/>
        <w:rPr>
          <w:rFonts w:asciiTheme="minorEastAsia" w:hAnsiTheme="minorEastAsia"/>
          <w:color w:val="000000" w:themeColor="text1"/>
        </w:rPr>
      </w:pPr>
    </w:p>
    <w:p w14:paraId="669E90D9" w14:textId="77777777" w:rsidR="00E738F0" w:rsidRPr="00F478CC" w:rsidRDefault="00E738F0" w:rsidP="00391881">
      <w:pPr>
        <w:ind w:leftChars="100" w:left="210"/>
        <w:rPr>
          <w:rFonts w:asciiTheme="minorEastAsia" w:hAnsiTheme="minorEastAsia"/>
          <w:color w:val="000000" w:themeColor="text1"/>
        </w:rPr>
      </w:pPr>
    </w:p>
    <w:p w14:paraId="5678DE92" w14:textId="763B5B57" w:rsidR="00502090" w:rsidRPr="0090342E" w:rsidRDefault="00502090" w:rsidP="00502090">
      <w:pPr>
        <w:rPr>
          <w:rFonts w:asciiTheme="minorEastAsia" w:hAnsiTheme="minorEastAsia"/>
          <w:color w:val="000000" w:themeColor="text1"/>
        </w:rPr>
      </w:pPr>
      <w:r w:rsidRPr="0090342E">
        <w:rPr>
          <w:rFonts w:asciiTheme="minorEastAsia" w:hAnsiTheme="minorEastAsia" w:hint="eastAsia"/>
          <w:color w:val="000000" w:themeColor="text1"/>
        </w:rPr>
        <w:t xml:space="preserve">Ⅳ　</w:t>
      </w:r>
      <w:r w:rsidR="00A038C3" w:rsidRPr="0090342E">
        <w:rPr>
          <w:rFonts w:asciiTheme="minorEastAsia" w:hAnsiTheme="minorEastAsia" w:hint="eastAsia"/>
          <w:color w:val="000000" w:themeColor="text1"/>
          <w:szCs w:val="24"/>
        </w:rPr>
        <w:t>一般</w:t>
      </w:r>
      <w:r w:rsidRPr="0090342E">
        <w:rPr>
          <w:rFonts w:asciiTheme="minorEastAsia" w:hAnsiTheme="minorEastAsia" w:hint="eastAsia"/>
          <w:color w:val="000000" w:themeColor="text1"/>
          <w:kern w:val="0"/>
        </w:rPr>
        <w:t>医療機器（</w:t>
      </w:r>
      <w:r w:rsidR="00A038C3" w:rsidRPr="0090342E">
        <w:rPr>
          <w:rFonts w:asciiTheme="minorEastAsia" w:hAnsiTheme="minorEastAsia" w:cs="ＭＳ 明朝" w:hint="eastAsia"/>
          <w:color w:val="000000" w:themeColor="text1"/>
          <w:kern w:val="0"/>
          <w:szCs w:val="24"/>
        </w:rPr>
        <w:t>クラスⅠ</w:t>
      </w:r>
      <w:r w:rsidRPr="0090342E">
        <w:rPr>
          <w:rFonts w:asciiTheme="minorEastAsia" w:hAnsiTheme="minorEastAsia" w:hint="eastAsia"/>
          <w:color w:val="000000" w:themeColor="text1"/>
          <w:kern w:val="0"/>
        </w:rPr>
        <w:t>医療機器）と同等の処理を行うプログラム</w:t>
      </w:r>
    </w:p>
    <w:p w14:paraId="6E7ABF46" w14:textId="5E2C0B8B" w:rsidR="00EB6C9E" w:rsidRPr="0090342E" w:rsidRDefault="00EB6C9E" w:rsidP="00391881">
      <w:pPr>
        <w:ind w:leftChars="100" w:left="210"/>
        <w:rPr>
          <w:rFonts w:asciiTheme="minorEastAsia" w:hAnsiTheme="minorEastAsia"/>
          <w:color w:val="000000" w:themeColor="text1"/>
        </w:rPr>
      </w:pPr>
      <w:r w:rsidRPr="0090342E">
        <w:rPr>
          <w:rFonts w:asciiTheme="minorEastAsia" w:hAnsiTheme="minorEastAsia" w:hint="eastAsia"/>
          <w:color w:val="000000" w:themeColor="text1"/>
        </w:rPr>
        <w:t>【</w:t>
      </w:r>
      <w:r w:rsidR="00A038C3" w:rsidRPr="0090342E">
        <w:rPr>
          <w:rFonts w:asciiTheme="minorEastAsia" w:hAnsiTheme="minorEastAsia" w:hint="eastAsia"/>
          <w:color w:val="000000" w:themeColor="text1"/>
          <w:szCs w:val="24"/>
        </w:rPr>
        <w:t>一般</w:t>
      </w:r>
      <w:r w:rsidRPr="0090342E">
        <w:rPr>
          <w:rFonts w:asciiTheme="minorEastAsia" w:hAnsiTheme="minorEastAsia" w:hint="eastAsia"/>
          <w:color w:val="000000" w:themeColor="text1"/>
        </w:rPr>
        <w:t>医療機器と同一の処理か】</w:t>
      </w:r>
    </w:p>
    <w:p w14:paraId="7608DA09" w14:textId="6D40C6B6" w:rsidR="004217FC" w:rsidRPr="0090342E" w:rsidRDefault="004217FC">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Q</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4</w:t>
      </w:r>
      <w:r w:rsidRPr="0090342E">
        <w:rPr>
          <w:rFonts w:asciiTheme="minorEastAsia" w:hAnsiTheme="minorEastAsia"/>
          <w:color w:val="000000" w:themeColor="text1"/>
        </w:rPr>
        <w:t xml:space="preserve">　当該項目により、医療機器ではないと判断されたプログラム</w:t>
      </w:r>
      <w:r w:rsidRPr="0090342E">
        <w:rPr>
          <w:rFonts w:asciiTheme="minorEastAsia" w:hAnsiTheme="minorEastAsia" w:hint="eastAsia"/>
          <w:color w:val="000000" w:themeColor="text1"/>
        </w:rPr>
        <w:t>については、同等の処理を行う</w:t>
      </w:r>
      <w:r w:rsidR="00A038C3" w:rsidRPr="0090342E">
        <w:rPr>
          <w:rFonts w:asciiTheme="minorEastAsia" w:hAnsiTheme="minorEastAsia" w:hint="eastAsia"/>
          <w:color w:val="000000" w:themeColor="text1"/>
          <w:szCs w:val="24"/>
        </w:rPr>
        <w:t>一般</w:t>
      </w:r>
      <w:r w:rsidRPr="0090342E">
        <w:rPr>
          <w:rFonts w:asciiTheme="minorEastAsia" w:hAnsiTheme="minorEastAsia" w:hint="eastAsia"/>
          <w:color w:val="000000" w:themeColor="text1"/>
        </w:rPr>
        <w:t>医療機器の代替になる旨の標榜を行うことはできますか。</w:t>
      </w:r>
    </w:p>
    <w:p w14:paraId="4CA183FB" w14:textId="691415BF" w:rsidR="004217FC" w:rsidRPr="0090342E" w:rsidRDefault="004217FC" w:rsidP="00391881">
      <w:pPr>
        <w:ind w:leftChars="100" w:left="630" w:hangingChars="200" w:hanging="420"/>
        <w:rPr>
          <w:rFonts w:asciiTheme="minorEastAsia" w:hAnsiTheme="minorEastAsia"/>
          <w:color w:val="000000" w:themeColor="text1"/>
        </w:rPr>
      </w:pPr>
      <w:r w:rsidRPr="0090342E">
        <w:rPr>
          <w:rFonts w:asciiTheme="minorEastAsia" w:hAnsiTheme="minorEastAsia"/>
          <w:color w:val="000000" w:themeColor="text1"/>
          <w:szCs w:val="24"/>
        </w:rPr>
        <w:t>A</w:t>
      </w:r>
      <w:r w:rsidR="00117807">
        <w:rPr>
          <w:rFonts w:asciiTheme="minorEastAsia" w:hAnsiTheme="minorEastAsia" w:hint="eastAsia"/>
          <w:color w:val="000000" w:themeColor="text1"/>
          <w:szCs w:val="24"/>
        </w:rPr>
        <w:t>1</w:t>
      </w:r>
      <w:r w:rsidR="00913747">
        <w:rPr>
          <w:rFonts w:asciiTheme="minorEastAsia" w:hAnsiTheme="minorEastAsia"/>
          <w:color w:val="000000" w:themeColor="text1"/>
          <w:szCs w:val="24"/>
        </w:rPr>
        <w:t>4</w:t>
      </w:r>
      <w:r w:rsidRPr="0090342E">
        <w:rPr>
          <w:rFonts w:asciiTheme="minorEastAsia" w:hAnsiTheme="minorEastAsia"/>
          <w:color w:val="000000" w:themeColor="text1"/>
        </w:rPr>
        <w:t xml:space="preserve">　</w:t>
      </w:r>
      <w:r w:rsidRPr="0090342E">
        <w:rPr>
          <w:rFonts w:asciiTheme="minorEastAsia" w:hAnsiTheme="minorEastAsia" w:hint="eastAsia"/>
          <w:color w:val="000000" w:themeColor="text1"/>
        </w:rPr>
        <w:t>同等の処理を行う</w:t>
      </w:r>
      <w:r w:rsidR="00A038C3" w:rsidRPr="0090342E">
        <w:rPr>
          <w:rFonts w:asciiTheme="minorEastAsia" w:hAnsiTheme="minorEastAsia" w:hint="eastAsia"/>
          <w:color w:val="000000" w:themeColor="text1"/>
          <w:szCs w:val="24"/>
        </w:rPr>
        <w:t>一般</w:t>
      </w:r>
      <w:r w:rsidRPr="0090342E">
        <w:rPr>
          <w:rFonts w:asciiTheme="minorEastAsia" w:hAnsiTheme="minorEastAsia" w:hint="eastAsia"/>
          <w:color w:val="000000" w:themeColor="text1"/>
        </w:rPr>
        <w:t>医療機器の代替になる旨を標榜することは差し支えありません。ただし、</w:t>
      </w:r>
      <w:r w:rsidR="006539F3" w:rsidRPr="0090342E">
        <w:rPr>
          <w:rFonts w:asciiTheme="minorEastAsia" w:hAnsiTheme="minorEastAsia" w:hint="eastAsia"/>
          <w:color w:val="000000" w:themeColor="text1"/>
        </w:rPr>
        <w:t>当該</w:t>
      </w:r>
      <w:r w:rsidR="00A038C3" w:rsidRPr="0090342E">
        <w:rPr>
          <w:rFonts w:asciiTheme="minorEastAsia" w:hAnsiTheme="minorEastAsia" w:hint="eastAsia"/>
          <w:color w:val="000000" w:themeColor="text1"/>
          <w:szCs w:val="24"/>
        </w:rPr>
        <w:t>一般</w:t>
      </w:r>
      <w:r w:rsidRPr="0090342E">
        <w:rPr>
          <w:rFonts w:asciiTheme="minorEastAsia" w:hAnsiTheme="minorEastAsia" w:hint="eastAsia"/>
          <w:color w:val="000000" w:themeColor="text1"/>
        </w:rPr>
        <w:t>医療機器</w:t>
      </w:r>
      <w:r w:rsidR="006539F3" w:rsidRPr="0090342E">
        <w:rPr>
          <w:rFonts w:asciiTheme="minorEastAsia" w:hAnsiTheme="minorEastAsia" w:hint="eastAsia"/>
          <w:color w:val="000000" w:themeColor="text1"/>
        </w:rPr>
        <w:t>で認められる範囲を超える標榜は行わないようにし</w:t>
      </w:r>
      <w:r w:rsidR="006539F3" w:rsidRPr="0090342E">
        <w:rPr>
          <w:rFonts w:asciiTheme="minorEastAsia" w:hAnsiTheme="minorEastAsia" w:hint="eastAsia"/>
          <w:color w:val="000000" w:themeColor="text1"/>
        </w:rPr>
        <w:lastRenderedPageBreak/>
        <w:t>てください。</w:t>
      </w:r>
    </w:p>
    <w:p w14:paraId="6B50FFA2" w14:textId="0FD58241" w:rsidR="00805F95" w:rsidRPr="0090342E" w:rsidRDefault="00805F95" w:rsidP="00391881">
      <w:pPr>
        <w:ind w:leftChars="100" w:left="210"/>
        <w:rPr>
          <w:rFonts w:asciiTheme="minorEastAsia" w:hAnsiTheme="minorEastAsia"/>
          <w:color w:val="000000" w:themeColor="text1"/>
        </w:rPr>
      </w:pPr>
    </w:p>
    <w:p w14:paraId="11D07889" w14:textId="77777777" w:rsidR="00571002" w:rsidRPr="0090342E" w:rsidRDefault="00571002" w:rsidP="00A14E32">
      <w:pPr>
        <w:rPr>
          <w:rFonts w:asciiTheme="minorEastAsia" w:hAnsiTheme="minorEastAsia"/>
          <w:color w:val="000000" w:themeColor="text1"/>
          <w:sz w:val="24"/>
          <w:szCs w:val="24"/>
        </w:rPr>
      </w:pPr>
    </w:p>
    <w:p w14:paraId="05ACCAEF" w14:textId="77777777" w:rsidR="00571002" w:rsidRPr="00672E84" w:rsidRDefault="00571002" w:rsidP="00A14E32">
      <w:pPr>
        <w:rPr>
          <w:rFonts w:asciiTheme="minorEastAsia" w:hAnsiTheme="minorEastAsia"/>
          <w:color w:val="000000" w:themeColor="text1"/>
          <w:sz w:val="24"/>
          <w:szCs w:val="24"/>
        </w:rPr>
      </w:pPr>
    </w:p>
    <w:sectPr w:rsidR="00571002" w:rsidRPr="00672E84" w:rsidSect="00B95439">
      <w:headerReference w:type="default" r:id="rId14"/>
      <w:footerReference w:type="default" r:id="rId15"/>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49BF8" w14:textId="77777777" w:rsidR="002774E8" w:rsidRDefault="002774E8" w:rsidP="004F1CA8">
      <w:r>
        <w:separator/>
      </w:r>
    </w:p>
  </w:endnote>
  <w:endnote w:type="continuationSeparator" w:id="0">
    <w:p w14:paraId="439AE8E0" w14:textId="77777777" w:rsidR="002774E8" w:rsidRDefault="002774E8" w:rsidP="004F1CA8">
      <w:r>
        <w:continuationSeparator/>
      </w:r>
    </w:p>
  </w:endnote>
  <w:endnote w:type="continuationNotice" w:id="1">
    <w:p w14:paraId="689F57F2" w14:textId="77777777" w:rsidR="002774E8" w:rsidRDefault="00277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97AA7" w14:textId="77777777" w:rsidR="00721777" w:rsidRDefault="00721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7939C" w14:textId="77777777" w:rsidR="00761E03" w:rsidRPr="00721777" w:rsidRDefault="00761E03" w:rsidP="007217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E4A0" w14:textId="77777777" w:rsidR="00721777" w:rsidRDefault="0072177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163E" w14:textId="77777777" w:rsidR="00761E03" w:rsidRPr="00721777" w:rsidRDefault="00761E03" w:rsidP="00721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FC5BB" w14:textId="77777777" w:rsidR="002774E8" w:rsidRDefault="002774E8" w:rsidP="004F1CA8">
      <w:r>
        <w:separator/>
      </w:r>
    </w:p>
  </w:footnote>
  <w:footnote w:type="continuationSeparator" w:id="0">
    <w:p w14:paraId="61DC807B" w14:textId="77777777" w:rsidR="002774E8" w:rsidRDefault="002774E8" w:rsidP="004F1CA8">
      <w:r>
        <w:continuationSeparator/>
      </w:r>
    </w:p>
  </w:footnote>
  <w:footnote w:type="continuationNotice" w:id="1">
    <w:p w14:paraId="3EAB61DD" w14:textId="77777777" w:rsidR="002774E8" w:rsidRDefault="002774E8"/>
  </w:footnote>
  <w:footnote w:id="2">
    <w:p w14:paraId="02556EF0" w14:textId="08990E58" w:rsidR="00761E03" w:rsidRPr="00FC65A4" w:rsidRDefault="00761E03" w:rsidP="002D0349">
      <w:pPr>
        <w:pStyle w:val="afa"/>
      </w:pPr>
      <w:r>
        <w:rPr>
          <w:rStyle w:val="afc"/>
        </w:rPr>
        <w:footnoteRef/>
      </w:r>
      <w:r>
        <w:t xml:space="preserve"> </w:t>
      </w:r>
      <w:r>
        <w:rPr>
          <w:rFonts w:hint="eastAsia"/>
        </w:rPr>
        <w:t>医療機器としての誤認を与える標ぼうなどを行った場合、法第</w:t>
      </w:r>
      <w:r>
        <w:rPr>
          <w:rFonts w:hint="eastAsia"/>
        </w:rPr>
        <w:t>68</w:t>
      </w:r>
      <w:r>
        <w:rPr>
          <w:rFonts w:hint="eastAsia"/>
        </w:rPr>
        <w:t>条などの広告規制の対象になる可能性が考えられる。</w:t>
      </w:r>
    </w:p>
  </w:footnote>
  <w:footnote w:id="3">
    <w:p w14:paraId="173D2AE6" w14:textId="6871DD00" w:rsidR="00761E03" w:rsidRPr="00B95439" w:rsidRDefault="00761E03">
      <w:pPr>
        <w:pStyle w:val="afa"/>
        <w:rPr>
          <w:color w:val="000000" w:themeColor="text1"/>
        </w:rPr>
      </w:pPr>
      <w:r>
        <w:rPr>
          <w:rStyle w:val="afc"/>
        </w:rPr>
        <w:footnoteRef/>
      </w:r>
      <w:r w:rsidRPr="00B95439">
        <w:rPr>
          <w:rFonts w:hint="eastAsia"/>
          <w:color w:val="000000" w:themeColor="text1"/>
        </w:rPr>
        <w:t>使用者にアクセス権を付与し、オンライン上で運用するものも含む。</w:t>
      </w:r>
    </w:p>
  </w:footnote>
  <w:footnote w:id="4">
    <w:p w14:paraId="201376AB" w14:textId="208B663B" w:rsidR="00761E03" w:rsidRPr="00B95439" w:rsidRDefault="00761E03">
      <w:pPr>
        <w:pStyle w:val="afa"/>
        <w:rPr>
          <w:color w:val="000000" w:themeColor="text1"/>
        </w:rPr>
      </w:pPr>
      <w:r w:rsidRPr="00B95439">
        <w:rPr>
          <w:rStyle w:val="afc"/>
          <w:color w:val="000000" w:themeColor="text1"/>
        </w:rPr>
        <w:footnoteRef/>
      </w:r>
      <w:r w:rsidRPr="00B95439">
        <w:rPr>
          <w:rFonts w:hint="eastAsia"/>
          <w:color w:val="000000" w:themeColor="text1"/>
        </w:rPr>
        <w:t>特定の医療機器（有体物）と組み合わせて使用するプログラムをいい、専用の医療機器（有体物）を起動、操作</w:t>
      </w:r>
      <w:r w:rsidRPr="003D28F9">
        <w:rPr>
          <w:rFonts w:hint="eastAsia"/>
          <w:color w:val="000000" w:themeColor="text1"/>
        </w:rPr>
        <w:t>、あるいは専用の医療機器にインストールして使用</w:t>
      </w:r>
      <w:r w:rsidRPr="00B95439">
        <w:rPr>
          <w:rFonts w:hint="eastAsia"/>
          <w:color w:val="000000" w:themeColor="text1"/>
        </w:rPr>
        <w:t>するプログラムも含まれる。</w:t>
      </w:r>
    </w:p>
  </w:footnote>
  <w:footnote w:id="5">
    <w:p w14:paraId="319AA7BB" w14:textId="5FEEAE99" w:rsidR="00761E03" w:rsidRPr="00BB12E0" w:rsidRDefault="00761E03">
      <w:pPr>
        <w:pStyle w:val="afa"/>
      </w:pPr>
      <w:r>
        <w:rPr>
          <w:rStyle w:val="afc"/>
        </w:rPr>
        <w:footnoteRef/>
      </w:r>
      <w:r>
        <w:t xml:space="preserve"> </w:t>
      </w:r>
      <w:r>
        <w:rPr>
          <w:rFonts w:hint="eastAsia"/>
        </w:rPr>
        <w:t>同時に流通する不可分なプログラムをいい、別々に流通可能なものは全体に含まれない。</w:t>
      </w:r>
    </w:p>
  </w:footnote>
  <w:footnote w:id="6">
    <w:p w14:paraId="72451B68" w14:textId="16366315" w:rsidR="00761E03" w:rsidRDefault="00761E03">
      <w:pPr>
        <w:pStyle w:val="afa"/>
      </w:pPr>
      <w:r>
        <w:rPr>
          <w:rStyle w:val="afc"/>
        </w:rPr>
        <w:footnoteRef/>
      </w:r>
      <w:r>
        <w:rPr>
          <w:rFonts w:hint="eastAsia"/>
        </w:rPr>
        <w:t>テキストデータのみではなく、それ以外の全てのデータも含み、医科向け及び</w:t>
      </w:r>
      <w:r w:rsidRPr="00BB27ED">
        <w:rPr>
          <w:rFonts w:hint="eastAsia"/>
        </w:rPr>
        <w:t>家庭</w:t>
      </w:r>
      <w:r>
        <w:rPr>
          <w:rFonts w:hint="eastAsia"/>
        </w:rPr>
        <w:t>向けに販売される医療機器の別を問わない。</w:t>
      </w:r>
    </w:p>
  </w:footnote>
  <w:footnote w:id="7">
    <w:p w14:paraId="5FD2934F" w14:textId="24B721B7" w:rsidR="00761E03" w:rsidRDefault="00761E03">
      <w:pPr>
        <w:pStyle w:val="afa"/>
      </w:pPr>
      <w:r w:rsidRPr="00456028">
        <w:rPr>
          <w:rStyle w:val="afc"/>
        </w:rPr>
        <w:footnoteRef/>
      </w:r>
      <w:r w:rsidRPr="00456028">
        <w:t xml:space="preserve"> https://www.std.pmda.go.jp/stdDB/Data/RefStd/Std_etc/H250510_0510-08_01.pdf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3D63" w14:textId="77777777" w:rsidR="00721777" w:rsidRDefault="007217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7222" w14:textId="77777777" w:rsidR="00721777" w:rsidRDefault="007217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FAE7" w14:textId="42293C10" w:rsidR="002B72ED" w:rsidRPr="00721777" w:rsidRDefault="002B72ED" w:rsidP="0072177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8841" w14:textId="42F21C96" w:rsidR="00761E03" w:rsidRPr="00721777" w:rsidRDefault="00761E03" w:rsidP="00721777">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237C" w14:textId="5D3F7A1C" w:rsidR="00761E03" w:rsidRPr="00721777" w:rsidRDefault="00761E03" w:rsidP="00721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CDC"/>
    <w:multiLevelType w:val="hybridMultilevel"/>
    <w:tmpl w:val="E24AB71E"/>
    <w:lvl w:ilvl="0" w:tplc="3D101472">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956A3"/>
    <w:multiLevelType w:val="hybridMultilevel"/>
    <w:tmpl w:val="FCF293EC"/>
    <w:lvl w:ilvl="0" w:tplc="04E4F164">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346AA"/>
    <w:multiLevelType w:val="hybridMultilevel"/>
    <w:tmpl w:val="3A7C390C"/>
    <w:lvl w:ilvl="0" w:tplc="0824A798">
      <w:start w:val="1"/>
      <w:numFmt w:val="decimal"/>
      <w:lvlText w:val="%1）"/>
      <w:lvlJc w:val="left"/>
      <w:pPr>
        <w:ind w:left="360" w:hanging="360"/>
      </w:pPr>
      <w:rPr>
        <w:rFonts w:hint="default"/>
      </w:rPr>
    </w:lvl>
    <w:lvl w:ilvl="1" w:tplc="C52CB976">
      <w:start w:val="1"/>
      <w:numFmt w:val="decimalEnclosedCircle"/>
      <w:lvlText w:val="%2"/>
      <w:lvlJc w:val="left"/>
      <w:pPr>
        <w:ind w:left="644" w:hanging="360"/>
      </w:pPr>
      <w:rPr>
        <w:rFonts w:hint="default"/>
      </w:rPr>
    </w:lvl>
    <w:lvl w:ilvl="2" w:tplc="FD207D76">
      <w:start w:val="3"/>
      <w:numFmt w:val="bullet"/>
      <w:lvlText w:val="※"/>
      <w:lvlJc w:val="left"/>
      <w:pPr>
        <w:ind w:left="1200" w:hanging="360"/>
      </w:pPr>
      <w:rPr>
        <w:rFonts w:ascii="ＭＳ ゴシック" w:eastAsia="ＭＳ ゴシック" w:hAnsi="ＭＳ ゴシック" w:cs="Lucida Sans Unicode"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11134"/>
    <w:multiLevelType w:val="hybridMultilevel"/>
    <w:tmpl w:val="715C4360"/>
    <w:lvl w:ilvl="0" w:tplc="59744C36">
      <w:start w:val="1"/>
      <w:numFmt w:val="decimal"/>
      <w:lvlText w:val="%1"/>
      <w:lvlJc w:val="left"/>
      <w:pPr>
        <w:ind w:left="420" w:hanging="420"/>
      </w:pPr>
      <w:rPr>
        <w:rFonts w:eastAsia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2C75A4"/>
    <w:multiLevelType w:val="hybridMultilevel"/>
    <w:tmpl w:val="7D768372"/>
    <w:lvl w:ilvl="0" w:tplc="67AA718C">
      <w:start w:val="3"/>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E44582D"/>
    <w:multiLevelType w:val="hybridMultilevel"/>
    <w:tmpl w:val="E24AB71E"/>
    <w:lvl w:ilvl="0" w:tplc="3D101472">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03F1C"/>
    <w:multiLevelType w:val="hybridMultilevel"/>
    <w:tmpl w:val="AF305130"/>
    <w:lvl w:ilvl="0" w:tplc="C52CB976">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98797F"/>
    <w:multiLevelType w:val="hybridMultilevel"/>
    <w:tmpl w:val="F31C2284"/>
    <w:lvl w:ilvl="0" w:tplc="80DCD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D243E7"/>
    <w:multiLevelType w:val="hybridMultilevel"/>
    <w:tmpl w:val="68F03ECC"/>
    <w:lvl w:ilvl="0" w:tplc="C52CB976">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7C144D"/>
    <w:multiLevelType w:val="hybridMultilevel"/>
    <w:tmpl w:val="915017B8"/>
    <w:lvl w:ilvl="0" w:tplc="8EAE517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284BE5"/>
    <w:multiLevelType w:val="hybridMultilevel"/>
    <w:tmpl w:val="DCF8D148"/>
    <w:lvl w:ilvl="0" w:tplc="36D03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317D79"/>
    <w:multiLevelType w:val="hybridMultilevel"/>
    <w:tmpl w:val="BFE42C50"/>
    <w:lvl w:ilvl="0" w:tplc="C52CB976">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41833"/>
    <w:multiLevelType w:val="hybridMultilevel"/>
    <w:tmpl w:val="1C32FA5E"/>
    <w:lvl w:ilvl="0" w:tplc="14243048">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602227"/>
    <w:multiLevelType w:val="hybridMultilevel"/>
    <w:tmpl w:val="83BAE888"/>
    <w:lvl w:ilvl="0" w:tplc="04685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E82367"/>
    <w:multiLevelType w:val="hybridMultilevel"/>
    <w:tmpl w:val="06541AEA"/>
    <w:lvl w:ilvl="0" w:tplc="37400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7F4304"/>
    <w:multiLevelType w:val="hybridMultilevel"/>
    <w:tmpl w:val="1F6CEB8A"/>
    <w:lvl w:ilvl="0" w:tplc="E1587614">
      <w:start w:val="1"/>
      <w:numFmt w:val="decimal"/>
      <w:lvlText w:val="%1）"/>
      <w:lvlJc w:val="left"/>
      <w:pPr>
        <w:ind w:left="360" w:hanging="360"/>
      </w:pPr>
      <w:rPr>
        <w:rFonts w:hint="default"/>
      </w:rPr>
    </w:lvl>
    <w:lvl w:ilvl="1" w:tplc="C52CB9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3C34BF"/>
    <w:multiLevelType w:val="hybridMultilevel"/>
    <w:tmpl w:val="77B0408A"/>
    <w:lvl w:ilvl="0" w:tplc="3D101472">
      <w:start w:val="1"/>
      <w:numFmt w:val="decimalEnclosedCircle"/>
      <w:lvlText w:val="%1"/>
      <w:lvlJc w:val="left"/>
      <w:pPr>
        <w:ind w:left="56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6"/>
  </w:num>
  <w:num w:numId="4">
    <w:abstractNumId w:val="2"/>
  </w:num>
  <w:num w:numId="5">
    <w:abstractNumId w:val="12"/>
  </w:num>
  <w:num w:numId="6">
    <w:abstractNumId w:val="5"/>
  </w:num>
  <w:num w:numId="7">
    <w:abstractNumId w:val="0"/>
  </w:num>
  <w:num w:numId="8">
    <w:abstractNumId w:val="6"/>
  </w:num>
  <w:num w:numId="9">
    <w:abstractNumId w:val="8"/>
  </w:num>
  <w:num w:numId="10">
    <w:abstractNumId w:val="1"/>
  </w:num>
  <w:num w:numId="11">
    <w:abstractNumId w:val="7"/>
  </w:num>
  <w:num w:numId="12">
    <w:abstractNumId w:val="10"/>
  </w:num>
  <w:num w:numId="13">
    <w:abstractNumId w:val="14"/>
  </w:num>
  <w:num w:numId="14">
    <w:abstractNumId w:val="9"/>
  </w:num>
  <w:num w:numId="15">
    <w:abstractNumId w:val="1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5D"/>
    <w:rsid w:val="000014AE"/>
    <w:rsid w:val="0000625F"/>
    <w:rsid w:val="000118B8"/>
    <w:rsid w:val="00012301"/>
    <w:rsid w:val="00012402"/>
    <w:rsid w:val="00012D10"/>
    <w:rsid w:val="0001316F"/>
    <w:rsid w:val="00013C60"/>
    <w:rsid w:val="0001643A"/>
    <w:rsid w:val="00020571"/>
    <w:rsid w:val="00021865"/>
    <w:rsid w:val="00025427"/>
    <w:rsid w:val="000254F0"/>
    <w:rsid w:val="000261C3"/>
    <w:rsid w:val="00033B89"/>
    <w:rsid w:val="0003575F"/>
    <w:rsid w:val="00035F77"/>
    <w:rsid w:val="00041826"/>
    <w:rsid w:val="00046C1B"/>
    <w:rsid w:val="000475A0"/>
    <w:rsid w:val="000572A3"/>
    <w:rsid w:val="0006388B"/>
    <w:rsid w:val="00063A1F"/>
    <w:rsid w:val="00070EA0"/>
    <w:rsid w:val="000728F4"/>
    <w:rsid w:val="00072D34"/>
    <w:rsid w:val="0007306E"/>
    <w:rsid w:val="00076D57"/>
    <w:rsid w:val="000820DD"/>
    <w:rsid w:val="000858CB"/>
    <w:rsid w:val="0009073D"/>
    <w:rsid w:val="00090781"/>
    <w:rsid w:val="00092C6B"/>
    <w:rsid w:val="00095F1A"/>
    <w:rsid w:val="00097F00"/>
    <w:rsid w:val="000A06F0"/>
    <w:rsid w:val="000A08CE"/>
    <w:rsid w:val="000A0DB1"/>
    <w:rsid w:val="000A18DD"/>
    <w:rsid w:val="000A2A1D"/>
    <w:rsid w:val="000A2A9F"/>
    <w:rsid w:val="000A7B57"/>
    <w:rsid w:val="000B1DBF"/>
    <w:rsid w:val="000B46C7"/>
    <w:rsid w:val="000B4F4A"/>
    <w:rsid w:val="000B6BB3"/>
    <w:rsid w:val="000B7328"/>
    <w:rsid w:val="000C02C8"/>
    <w:rsid w:val="000C125D"/>
    <w:rsid w:val="000C25DA"/>
    <w:rsid w:val="000C2A99"/>
    <w:rsid w:val="000C4FC9"/>
    <w:rsid w:val="000C52E5"/>
    <w:rsid w:val="000D1684"/>
    <w:rsid w:val="000D1AED"/>
    <w:rsid w:val="000D79A4"/>
    <w:rsid w:val="000E1CDF"/>
    <w:rsid w:val="000F080E"/>
    <w:rsid w:val="000F3542"/>
    <w:rsid w:val="00100583"/>
    <w:rsid w:val="001007CF"/>
    <w:rsid w:val="001139C3"/>
    <w:rsid w:val="00114555"/>
    <w:rsid w:val="00116501"/>
    <w:rsid w:val="00117807"/>
    <w:rsid w:val="00123106"/>
    <w:rsid w:val="00124874"/>
    <w:rsid w:val="00125DFB"/>
    <w:rsid w:val="00125FAA"/>
    <w:rsid w:val="00130959"/>
    <w:rsid w:val="0013383C"/>
    <w:rsid w:val="00134A6B"/>
    <w:rsid w:val="0013776B"/>
    <w:rsid w:val="0014214A"/>
    <w:rsid w:val="00142AF5"/>
    <w:rsid w:val="00143DF0"/>
    <w:rsid w:val="00150DE5"/>
    <w:rsid w:val="001511DD"/>
    <w:rsid w:val="0015685F"/>
    <w:rsid w:val="00157E78"/>
    <w:rsid w:val="00161670"/>
    <w:rsid w:val="00162915"/>
    <w:rsid w:val="00164266"/>
    <w:rsid w:val="00164D2D"/>
    <w:rsid w:val="00173950"/>
    <w:rsid w:val="00175A25"/>
    <w:rsid w:val="00181138"/>
    <w:rsid w:val="00181E32"/>
    <w:rsid w:val="00182402"/>
    <w:rsid w:val="00185638"/>
    <w:rsid w:val="00185874"/>
    <w:rsid w:val="00186473"/>
    <w:rsid w:val="00186745"/>
    <w:rsid w:val="0019099E"/>
    <w:rsid w:val="001921BA"/>
    <w:rsid w:val="001935CC"/>
    <w:rsid w:val="001942AB"/>
    <w:rsid w:val="00195CA0"/>
    <w:rsid w:val="00196964"/>
    <w:rsid w:val="00196D97"/>
    <w:rsid w:val="001A03F9"/>
    <w:rsid w:val="001A186C"/>
    <w:rsid w:val="001A3AB2"/>
    <w:rsid w:val="001A4F65"/>
    <w:rsid w:val="001A7B35"/>
    <w:rsid w:val="001B0556"/>
    <w:rsid w:val="001B0573"/>
    <w:rsid w:val="001B146C"/>
    <w:rsid w:val="001B1F1A"/>
    <w:rsid w:val="001B2A77"/>
    <w:rsid w:val="001B2D3F"/>
    <w:rsid w:val="001B3445"/>
    <w:rsid w:val="001B6258"/>
    <w:rsid w:val="001B6BBC"/>
    <w:rsid w:val="001B7411"/>
    <w:rsid w:val="001C0281"/>
    <w:rsid w:val="001C0642"/>
    <w:rsid w:val="001C2C37"/>
    <w:rsid w:val="001C55DC"/>
    <w:rsid w:val="001C6AC0"/>
    <w:rsid w:val="001C7978"/>
    <w:rsid w:val="001D013B"/>
    <w:rsid w:val="001D2428"/>
    <w:rsid w:val="001D2FC5"/>
    <w:rsid w:val="001D3745"/>
    <w:rsid w:val="001E0794"/>
    <w:rsid w:val="001E1442"/>
    <w:rsid w:val="001E1876"/>
    <w:rsid w:val="001E555E"/>
    <w:rsid w:val="001E598C"/>
    <w:rsid w:val="001E5FA3"/>
    <w:rsid w:val="001F6516"/>
    <w:rsid w:val="001F66FB"/>
    <w:rsid w:val="001F764B"/>
    <w:rsid w:val="00203775"/>
    <w:rsid w:val="0020535B"/>
    <w:rsid w:val="0021010B"/>
    <w:rsid w:val="00213DC8"/>
    <w:rsid w:val="00216BCD"/>
    <w:rsid w:val="002207E6"/>
    <w:rsid w:val="00220C5A"/>
    <w:rsid w:val="00222EE9"/>
    <w:rsid w:val="00222FB0"/>
    <w:rsid w:val="00224D7A"/>
    <w:rsid w:val="002254A6"/>
    <w:rsid w:val="00226B6E"/>
    <w:rsid w:val="00226FDC"/>
    <w:rsid w:val="0022767E"/>
    <w:rsid w:val="00227FD7"/>
    <w:rsid w:val="00230C0A"/>
    <w:rsid w:val="00231199"/>
    <w:rsid w:val="00231F1D"/>
    <w:rsid w:val="00234BA0"/>
    <w:rsid w:val="00237654"/>
    <w:rsid w:val="0024104F"/>
    <w:rsid w:val="00242C68"/>
    <w:rsid w:val="002430C2"/>
    <w:rsid w:val="002460C7"/>
    <w:rsid w:val="002541E1"/>
    <w:rsid w:val="00262407"/>
    <w:rsid w:val="002625DC"/>
    <w:rsid w:val="00264FAB"/>
    <w:rsid w:val="00267953"/>
    <w:rsid w:val="00267E6D"/>
    <w:rsid w:val="00270499"/>
    <w:rsid w:val="00273339"/>
    <w:rsid w:val="002757D4"/>
    <w:rsid w:val="002774E8"/>
    <w:rsid w:val="00280630"/>
    <w:rsid w:val="00283274"/>
    <w:rsid w:val="00285109"/>
    <w:rsid w:val="00290260"/>
    <w:rsid w:val="002942AD"/>
    <w:rsid w:val="0029608E"/>
    <w:rsid w:val="00297052"/>
    <w:rsid w:val="002A035E"/>
    <w:rsid w:val="002A4408"/>
    <w:rsid w:val="002A4811"/>
    <w:rsid w:val="002A4AAB"/>
    <w:rsid w:val="002A6F1D"/>
    <w:rsid w:val="002A7923"/>
    <w:rsid w:val="002B0953"/>
    <w:rsid w:val="002B0FFE"/>
    <w:rsid w:val="002B1E89"/>
    <w:rsid w:val="002B4A92"/>
    <w:rsid w:val="002B568D"/>
    <w:rsid w:val="002B72ED"/>
    <w:rsid w:val="002C05E9"/>
    <w:rsid w:val="002C157C"/>
    <w:rsid w:val="002C21FC"/>
    <w:rsid w:val="002C4F99"/>
    <w:rsid w:val="002D0349"/>
    <w:rsid w:val="002D356A"/>
    <w:rsid w:val="002D4995"/>
    <w:rsid w:val="002D6440"/>
    <w:rsid w:val="002E1579"/>
    <w:rsid w:val="002E2BC0"/>
    <w:rsid w:val="002E4F33"/>
    <w:rsid w:val="002E6C2F"/>
    <w:rsid w:val="002F1DE3"/>
    <w:rsid w:val="002F26B8"/>
    <w:rsid w:val="002F4BD3"/>
    <w:rsid w:val="002F5B5E"/>
    <w:rsid w:val="00300AB7"/>
    <w:rsid w:val="003011DB"/>
    <w:rsid w:val="00303146"/>
    <w:rsid w:val="00304ECE"/>
    <w:rsid w:val="00306ACF"/>
    <w:rsid w:val="00307066"/>
    <w:rsid w:val="003157E4"/>
    <w:rsid w:val="00315D8A"/>
    <w:rsid w:val="00316862"/>
    <w:rsid w:val="00320C33"/>
    <w:rsid w:val="00331263"/>
    <w:rsid w:val="00331C2F"/>
    <w:rsid w:val="00332A5C"/>
    <w:rsid w:val="00340161"/>
    <w:rsid w:val="003403F8"/>
    <w:rsid w:val="00341188"/>
    <w:rsid w:val="00344214"/>
    <w:rsid w:val="00344F31"/>
    <w:rsid w:val="003458D3"/>
    <w:rsid w:val="00352D3D"/>
    <w:rsid w:val="003545A9"/>
    <w:rsid w:val="003579BA"/>
    <w:rsid w:val="003613FF"/>
    <w:rsid w:val="003618AB"/>
    <w:rsid w:val="00363196"/>
    <w:rsid w:val="00365BFC"/>
    <w:rsid w:val="00366A44"/>
    <w:rsid w:val="00367236"/>
    <w:rsid w:val="00367D4A"/>
    <w:rsid w:val="00372DA8"/>
    <w:rsid w:val="00373063"/>
    <w:rsid w:val="00376ACF"/>
    <w:rsid w:val="003778F0"/>
    <w:rsid w:val="0038135A"/>
    <w:rsid w:val="00384257"/>
    <w:rsid w:val="00384BE1"/>
    <w:rsid w:val="003904F3"/>
    <w:rsid w:val="00390A15"/>
    <w:rsid w:val="00391881"/>
    <w:rsid w:val="00391C99"/>
    <w:rsid w:val="00393CD4"/>
    <w:rsid w:val="00394020"/>
    <w:rsid w:val="003A5C94"/>
    <w:rsid w:val="003A6B5A"/>
    <w:rsid w:val="003A6F74"/>
    <w:rsid w:val="003B20A8"/>
    <w:rsid w:val="003B46E7"/>
    <w:rsid w:val="003B4A28"/>
    <w:rsid w:val="003B56EE"/>
    <w:rsid w:val="003B5A76"/>
    <w:rsid w:val="003B7A79"/>
    <w:rsid w:val="003C25FB"/>
    <w:rsid w:val="003C6505"/>
    <w:rsid w:val="003D1205"/>
    <w:rsid w:val="003D28F9"/>
    <w:rsid w:val="003D32BC"/>
    <w:rsid w:val="003E151A"/>
    <w:rsid w:val="003E2539"/>
    <w:rsid w:val="003E6D32"/>
    <w:rsid w:val="003F0D69"/>
    <w:rsid w:val="0040150D"/>
    <w:rsid w:val="0040246A"/>
    <w:rsid w:val="00412751"/>
    <w:rsid w:val="0041610B"/>
    <w:rsid w:val="004174A4"/>
    <w:rsid w:val="00420BAB"/>
    <w:rsid w:val="004217FC"/>
    <w:rsid w:val="0042194D"/>
    <w:rsid w:val="0042198B"/>
    <w:rsid w:val="00422CC8"/>
    <w:rsid w:val="004238A8"/>
    <w:rsid w:val="00427AA1"/>
    <w:rsid w:val="0044287A"/>
    <w:rsid w:val="00443DCB"/>
    <w:rsid w:val="004503BF"/>
    <w:rsid w:val="00450947"/>
    <w:rsid w:val="00451202"/>
    <w:rsid w:val="004517F7"/>
    <w:rsid w:val="00454763"/>
    <w:rsid w:val="00455F2C"/>
    <w:rsid w:val="00456028"/>
    <w:rsid w:val="004566B4"/>
    <w:rsid w:val="0045704A"/>
    <w:rsid w:val="00460FD5"/>
    <w:rsid w:val="00461ABB"/>
    <w:rsid w:val="00462B8E"/>
    <w:rsid w:val="00471953"/>
    <w:rsid w:val="0047291B"/>
    <w:rsid w:val="00473C3D"/>
    <w:rsid w:val="00473DAF"/>
    <w:rsid w:val="004749B9"/>
    <w:rsid w:val="00475FAE"/>
    <w:rsid w:val="00476B9A"/>
    <w:rsid w:val="00476C36"/>
    <w:rsid w:val="00482016"/>
    <w:rsid w:val="0048212F"/>
    <w:rsid w:val="0048237B"/>
    <w:rsid w:val="0048769C"/>
    <w:rsid w:val="00487CAC"/>
    <w:rsid w:val="0049099C"/>
    <w:rsid w:val="00493943"/>
    <w:rsid w:val="004978A4"/>
    <w:rsid w:val="00497DFF"/>
    <w:rsid w:val="004A4899"/>
    <w:rsid w:val="004A60C9"/>
    <w:rsid w:val="004A6862"/>
    <w:rsid w:val="004B2674"/>
    <w:rsid w:val="004B31C1"/>
    <w:rsid w:val="004B3E03"/>
    <w:rsid w:val="004B4E52"/>
    <w:rsid w:val="004B7304"/>
    <w:rsid w:val="004C14B5"/>
    <w:rsid w:val="004C1983"/>
    <w:rsid w:val="004C439F"/>
    <w:rsid w:val="004C4CEA"/>
    <w:rsid w:val="004C6982"/>
    <w:rsid w:val="004D16DC"/>
    <w:rsid w:val="004D1B07"/>
    <w:rsid w:val="004D2E08"/>
    <w:rsid w:val="004D72E5"/>
    <w:rsid w:val="004E11B3"/>
    <w:rsid w:val="004E54F5"/>
    <w:rsid w:val="004E5A2D"/>
    <w:rsid w:val="004E5D85"/>
    <w:rsid w:val="004E5E7E"/>
    <w:rsid w:val="004E71F7"/>
    <w:rsid w:val="004F155A"/>
    <w:rsid w:val="004F1CA8"/>
    <w:rsid w:val="004F3DA4"/>
    <w:rsid w:val="004F4E59"/>
    <w:rsid w:val="004F59DC"/>
    <w:rsid w:val="004F65B8"/>
    <w:rsid w:val="004F6839"/>
    <w:rsid w:val="00501CF5"/>
    <w:rsid w:val="00502090"/>
    <w:rsid w:val="00502A72"/>
    <w:rsid w:val="0050365D"/>
    <w:rsid w:val="00503F41"/>
    <w:rsid w:val="005042E3"/>
    <w:rsid w:val="005049F9"/>
    <w:rsid w:val="00505E79"/>
    <w:rsid w:val="0050726D"/>
    <w:rsid w:val="0051053C"/>
    <w:rsid w:val="005119D1"/>
    <w:rsid w:val="0051768C"/>
    <w:rsid w:val="0052286F"/>
    <w:rsid w:val="00523B03"/>
    <w:rsid w:val="00524CB9"/>
    <w:rsid w:val="00527122"/>
    <w:rsid w:val="005301E5"/>
    <w:rsid w:val="00530A50"/>
    <w:rsid w:val="00530F22"/>
    <w:rsid w:val="00532DAD"/>
    <w:rsid w:val="005334EA"/>
    <w:rsid w:val="0053453A"/>
    <w:rsid w:val="00535475"/>
    <w:rsid w:val="00536A89"/>
    <w:rsid w:val="0054059E"/>
    <w:rsid w:val="00541193"/>
    <w:rsid w:val="005426C7"/>
    <w:rsid w:val="00543AD0"/>
    <w:rsid w:val="00543B06"/>
    <w:rsid w:val="00544570"/>
    <w:rsid w:val="00544C17"/>
    <w:rsid w:val="005456A9"/>
    <w:rsid w:val="0054607B"/>
    <w:rsid w:val="005463AB"/>
    <w:rsid w:val="00546D14"/>
    <w:rsid w:val="005477E0"/>
    <w:rsid w:val="005505F0"/>
    <w:rsid w:val="00550C37"/>
    <w:rsid w:val="00552206"/>
    <w:rsid w:val="0055239D"/>
    <w:rsid w:val="005549FE"/>
    <w:rsid w:val="00555259"/>
    <w:rsid w:val="00555420"/>
    <w:rsid w:val="00556058"/>
    <w:rsid w:val="0056055D"/>
    <w:rsid w:val="005636B8"/>
    <w:rsid w:val="005653E6"/>
    <w:rsid w:val="00571002"/>
    <w:rsid w:val="00576758"/>
    <w:rsid w:val="0058274D"/>
    <w:rsid w:val="005829B9"/>
    <w:rsid w:val="00583CBD"/>
    <w:rsid w:val="00584EC6"/>
    <w:rsid w:val="00586511"/>
    <w:rsid w:val="00591C04"/>
    <w:rsid w:val="005921D6"/>
    <w:rsid w:val="00594A64"/>
    <w:rsid w:val="00595F39"/>
    <w:rsid w:val="00596B38"/>
    <w:rsid w:val="00597184"/>
    <w:rsid w:val="005A6E2E"/>
    <w:rsid w:val="005B0BDF"/>
    <w:rsid w:val="005B1957"/>
    <w:rsid w:val="005B4B49"/>
    <w:rsid w:val="005B55AF"/>
    <w:rsid w:val="005B7033"/>
    <w:rsid w:val="005B7BCE"/>
    <w:rsid w:val="005C1829"/>
    <w:rsid w:val="005C18D8"/>
    <w:rsid w:val="005C1ED1"/>
    <w:rsid w:val="005C3233"/>
    <w:rsid w:val="005C63F9"/>
    <w:rsid w:val="005D0F56"/>
    <w:rsid w:val="005D3FD9"/>
    <w:rsid w:val="005D6DAC"/>
    <w:rsid w:val="005D7970"/>
    <w:rsid w:val="005E2610"/>
    <w:rsid w:val="005E379E"/>
    <w:rsid w:val="005E3F21"/>
    <w:rsid w:val="005E46C3"/>
    <w:rsid w:val="005F18ED"/>
    <w:rsid w:val="005F24FC"/>
    <w:rsid w:val="005F5B2B"/>
    <w:rsid w:val="005F5E49"/>
    <w:rsid w:val="005F60B9"/>
    <w:rsid w:val="005F6DB9"/>
    <w:rsid w:val="005F7A03"/>
    <w:rsid w:val="00601D55"/>
    <w:rsid w:val="006061C3"/>
    <w:rsid w:val="0060655D"/>
    <w:rsid w:val="006153B4"/>
    <w:rsid w:val="0062401F"/>
    <w:rsid w:val="006278E0"/>
    <w:rsid w:val="006334E3"/>
    <w:rsid w:val="00634663"/>
    <w:rsid w:val="0064071D"/>
    <w:rsid w:val="0064324D"/>
    <w:rsid w:val="00643920"/>
    <w:rsid w:val="0064422F"/>
    <w:rsid w:val="00651D66"/>
    <w:rsid w:val="006539F3"/>
    <w:rsid w:val="00662972"/>
    <w:rsid w:val="00663BA4"/>
    <w:rsid w:val="00664667"/>
    <w:rsid w:val="00666E94"/>
    <w:rsid w:val="00672438"/>
    <w:rsid w:val="00672E84"/>
    <w:rsid w:val="006752A8"/>
    <w:rsid w:val="0067655E"/>
    <w:rsid w:val="00682008"/>
    <w:rsid w:val="00682AAB"/>
    <w:rsid w:val="00684114"/>
    <w:rsid w:val="00685B09"/>
    <w:rsid w:val="0068680A"/>
    <w:rsid w:val="0068742E"/>
    <w:rsid w:val="00690A84"/>
    <w:rsid w:val="00690BBF"/>
    <w:rsid w:val="0069268D"/>
    <w:rsid w:val="00693F6C"/>
    <w:rsid w:val="00694848"/>
    <w:rsid w:val="0069755A"/>
    <w:rsid w:val="00697A60"/>
    <w:rsid w:val="00697FA3"/>
    <w:rsid w:val="006A0CE0"/>
    <w:rsid w:val="006A1D23"/>
    <w:rsid w:val="006A1FF9"/>
    <w:rsid w:val="006A635C"/>
    <w:rsid w:val="006A680E"/>
    <w:rsid w:val="006A6EEE"/>
    <w:rsid w:val="006B226F"/>
    <w:rsid w:val="006B3A0C"/>
    <w:rsid w:val="006B4B6E"/>
    <w:rsid w:val="006C12A9"/>
    <w:rsid w:val="006C1EAF"/>
    <w:rsid w:val="006C3EBC"/>
    <w:rsid w:val="006C62A5"/>
    <w:rsid w:val="006C6656"/>
    <w:rsid w:val="006D1F5E"/>
    <w:rsid w:val="006D21BD"/>
    <w:rsid w:val="006D502F"/>
    <w:rsid w:val="006D60D4"/>
    <w:rsid w:val="006E0D6A"/>
    <w:rsid w:val="006E1470"/>
    <w:rsid w:val="006E1CC3"/>
    <w:rsid w:val="006E5371"/>
    <w:rsid w:val="006E597A"/>
    <w:rsid w:val="006F042A"/>
    <w:rsid w:val="006F205B"/>
    <w:rsid w:val="006F67B2"/>
    <w:rsid w:val="00703970"/>
    <w:rsid w:val="00704A18"/>
    <w:rsid w:val="00704C19"/>
    <w:rsid w:val="007056AE"/>
    <w:rsid w:val="00705B30"/>
    <w:rsid w:val="00705CEF"/>
    <w:rsid w:val="007138EC"/>
    <w:rsid w:val="00721777"/>
    <w:rsid w:val="007230F7"/>
    <w:rsid w:val="0073117D"/>
    <w:rsid w:val="00733212"/>
    <w:rsid w:val="007369F5"/>
    <w:rsid w:val="007374D5"/>
    <w:rsid w:val="00737F04"/>
    <w:rsid w:val="00741445"/>
    <w:rsid w:val="0074285E"/>
    <w:rsid w:val="00743636"/>
    <w:rsid w:val="007465DF"/>
    <w:rsid w:val="007510E4"/>
    <w:rsid w:val="00751583"/>
    <w:rsid w:val="00753226"/>
    <w:rsid w:val="0075623F"/>
    <w:rsid w:val="00756DD0"/>
    <w:rsid w:val="0076005A"/>
    <w:rsid w:val="00760990"/>
    <w:rsid w:val="00761E03"/>
    <w:rsid w:val="007620A4"/>
    <w:rsid w:val="00762349"/>
    <w:rsid w:val="0076443C"/>
    <w:rsid w:val="00764669"/>
    <w:rsid w:val="00766F48"/>
    <w:rsid w:val="00770D4F"/>
    <w:rsid w:val="007746D8"/>
    <w:rsid w:val="00774710"/>
    <w:rsid w:val="00776739"/>
    <w:rsid w:val="0077749B"/>
    <w:rsid w:val="00780748"/>
    <w:rsid w:val="00780F4A"/>
    <w:rsid w:val="00783BD7"/>
    <w:rsid w:val="00783C53"/>
    <w:rsid w:val="007861C1"/>
    <w:rsid w:val="00790607"/>
    <w:rsid w:val="0079099E"/>
    <w:rsid w:val="007941D7"/>
    <w:rsid w:val="00796E72"/>
    <w:rsid w:val="00797CD0"/>
    <w:rsid w:val="007A18F1"/>
    <w:rsid w:val="007A1F8B"/>
    <w:rsid w:val="007A3874"/>
    <w:rsid w:val="007A3AC5"/>
    <w:rsid w:val="007A6491"/>
    <w:rsid w:val="007A6BC3"/>
    <w:rsid w:val="007B0A34"/>
    <w:rsid w:val="007B2B5E"/>
    <w:rsid w:val="007B3D27"/>
    <w:rsid w:val="007B6951"/>
    <w:rsid w:val="007C0B02"/>
    <w:rsid w:val="007C1B1F"/>
    <w:rsid w:val="007C1FE6"/>
    <w:rsid w:val="007D22BA"/>
    <w:rsid w:val="007E1667"/>
    <w:rsid w:val="007E2410"/>
    <w:rsid w:val="007E45BD"/>
    <w:rsid w:val="007F25A1"/>
    <w:rsid w:val="00802800"/>
    <w:rsid w:val="00803A89"/>
    <w:rsid w:val="00804BD8"/>
    <w:rsid w:val="00805F95"/>
    <w:rsid w:val="00806730"/>
    <w:rsid w:val="008067A8"/>
    <w:rsid w:val="0080738D"/>
    <w:rsid w:val="0082138F"/>
    <w:rsid w:val="00825933"/>
    <w:rsid w:val="00826723"/>
    <w:rsid w:val="0082682C"/>
    <w:rsid w:val="00827F95"/>
    <w:rsid w:val="0083180D"/>
    <w:rsid w:val="00833794"/>
    <w:rsid w:val="00842725"/>
    <w:rsid w:val="00844CD4"/>
    <w:rsid w:val="00846A4B"/>
    <w:rsid w:val="00854BBC"/>
    <w:rsid w:val="00856E0E"/>
    <w:rsid w:val="00857A6C"/>
    <w:rsid w:val="00860498"/>
    <w:rsid w:val="008653A2"/>
    <w:rsid w:val="0086594E"/>
    <w:rsid w:val="00867819"/>
    <w:rsid w:val="00867908"/>
    <w:rsid w:val="00872ADE"/>
    <w:rsid w:val="00874CAA"/>
    <w:rsid w:val="008758F3"/>
    <w:rsid w:val="00875CDC"/>
    <w:rsid w:val="0087758B"/>
    <w:rsid w:val="008826B2"/>
    <w:rsid w:val="00884BAE"/>
    <w:rsid w:val="00885E8A"/>
    <w:rsid w:val="00886499"/>
    <w:rsid w:val="008925C3"/>
    <w:rsid w:val="008947AA"/>
    <w:rsid w:val="0089532E"/>
    <w:rsid w:val="00895616"/>
    <w:rsid w:val="00897D93"/>
    <w:rsid w:val="008A028A"/>
    <w:rsid w:val="008A4176"/>
    <w:rsid w:val="008A744B"/>
    <w:rsid w:val="008B5F37"/>
    <w:rsid w:val="008B6DF6"/>
    <w:rsid w:val="008C06BE"/>
    <w:rsid w:val="008C1481"/>
    <w:rsid w:val="008C15EA"/>
    <w:rsid w:val="008C3878"/>
    <w:rsid w:val="008C3A8C"/>
    <w:rsid w:val="008C44BF"/>
    <w:rsid w:val="008C4B30"/>
    <w:rsid w:val="008D2752"/>
    <w:rsid w:val="008E04D9"/>
    <w:rsid w:val="008E603E"/>
    <w:rsid w:val="008F0281"/>
    <w:rsid w:val="008F1207"/>
    <w:rsid w:val="008F19BE"/>
    <w:rsid w:val="008F388D"/>
    <w:rsid w:val="008F3C80"/>
    <w:rsid w:val="008F5292"/>
    <w:rsid w:val="008F58A7"/>
    <w:rsid w:val="008F5E3C"/>
    <w:rsid w:val="00900129"/>
    <w:rsid w:val="0090342E"/>
    <w:rsid w:val="0090439A"/>
    <w:rsid w:val="00911064"/>
    <w:rsid w:val="00912D3A"/>
    <w:rsid w:val="00913747"/>
    <w:rsid w:val="00913FE1"/>
    <w:rsid w:val="00917862"/>
    <w:rsid w:val="00917C88"/>
    <w:rsid w:val="00920A4F"/>
    <w:rsid w:val="00922669"/>
    <w:rsid w:val="00926A6A"/>
    <w:rsid w:val="0092792E"/>
    <w:rsid w:val="009313B8"/>
    <w:rsid w:val="00943827"/>
    <w:rsid w:val="00945A1D"/>
    <w:rsid w:val="00946109"/>
    <w:rsid w:val="00946CD1"/>
    <w:rsid w:val="00950CC1"/>
    <w:rsid w:val="00952541"/>
    <w:rsid w:val="009528F3"/>
    <w:rsid w:val="00953501"/>
    <w:rsid w:val="00954E94"/>
    <w:rsid w:val="009556E0"/>
    <w:rsid w:val="0095719D"/>
    <w:rsid w:val="0096406C"/>
    <w:rsid w:val="00970A99"/>
    <w:rsid w:val="00971342"/>
    <w:rsid w:val="00974F9F"/>
    <w:rsid w:val="00975FD6"/>
    <w:rsid w:val="009808C8"/>
    <w:rsid w:val="009939BF"/>
    <w:rsid w:val="00994CB3"/>
    <w:rsid w:val="00994E2B"/>
    <w:rsid w:val="009A162C"/>
    <w:rsid w:val="009A567E"/>
    <w:rsid w:val="009A63C3"/>
    <w:rsid w:val="009A72ED"/>
    <w:rsid w:val="009B0D4A"/>
    <w:rsid w:val="009B24FC"/>
    <w:rsid w:val="009B370B"/>
    <w:rsid w:val="009B5611"/>
    <w:rsid w:val="009B654C"/>
    <w:rsid w:val="009C32AC"/>
    <w:rsid w:val="009C4836"/>
    <w:rsid w:val="009C6ABE"/>
    <w:rsid w:val="009C70FF"/>
    <w:rsid w:val="009D3545"/>
    <w:rsid w:val="009D5DCC"/>
    <w:rsid w:val="009D62EA"/>
    <w:rsid w:val="009D7886"/>
    <w:rsid w:val="009E1DD6"/>
    <w:rsid w:val="009E35CD"/>
    <w:rsid w:val="009E3E19"/>
    <w:rsid w:val="009E541C"/>
    <w:rsid w:val="009E5FFC"/>
    <w:rsid w:val="009E631C"/>
    <w:rsid w:val="009E6ACE"/>
    <w:rsid w:val="009F431B"/>
    <w:rsid w:val="009F4DD7"/>
    <w:rsid w:val="009F78A7"/>
    <w:rsid w:val="00A00E21"/>
    <w:rsid w:val="00A023E1"/>
    <w:rsid w:val="00A025AC"/>
    <w:rsid w:val="00A038C3"/>
    <w:rsid w:val="00A04207"/>
    <w:rsid w:val="00A05916"/>
    <w:rsid w:val="00A06E15"/>
    <w:rsid w:val="00A0708D"/>
    <w:rsid w:val="00A12C18"/>
    <w:rsid w:val="00A13085"/>
    <w:rsid w:val="00A1484E"/>
    <w:rsid w:val="00A14E32"/>
    <w:rsid w:val="00A15B56"/>
    <w:rsid w:val="00A20494"/>
    <w:rsid w:val="00A20932"/>
    <w:rsid w:val="00A22C8B"/>
    <w:rsid w:val="00A2591B"/>
    <w:rsid w:val="00A26269"/>
    <w:rsid w:val="00A3064F"/>
    <w:rsid w:val="00A32692"/>
    <w:rsid w:val="00A32DF8"/>
    <w:rsid w:val="00A35205"/>
    <w:rsid w:val="00A4158B"/>
    <w:rsid w:val="00A431B0"/>
    <w:rsid w:val="00A4448B"/>
    <w:rsid w:val="00A45CC9"/>
    <w:rsid w:val="00A46F7A"/>
    <w:rsid w:val="00A54201"/>
    <w:rsid w:val="00A56966"/>
    <w:rsid w:val="00A66D83"/>
    <w:rsid w:val="00A66E72"/>
    <w:rsid w:val="00A67765"/>
    <w:rsid w:val="00A71D88"/>
    <w:rsid w:val="00A7403B"/>
    <w:rsid w:val="00A76881"/>
    <w:rsid w:val="00A821CB"/>
    <w:rsid w:val="00A83B04"/>
    <w:rsid w:val="00A83D1D"/>
    <w:rsid w:val="00A90770"/>
    <w:rsid w:val="00A920AD"/>
    <w:rsid w:val="00A95A66"/>
    <w:rsid w:val="00A9777B"/>
    <w:rsid w:val="00AA0102"/>
    <w:rsid w:val="00AA3C26"/>
    <w:rsid w:val="00AA3CD5"/>
    <w:rsid w:val="00AC1036"/>
    <w:rsid w:val="00AD19AC"/>
    <w:rsid w:val="00AD1D2D"/>
    <w:rsid w:val="00AD22FF"/>
    <w:rsid w:val="00AD2EE9"/>
    <w:rsid w:val="00AD51B8"/>
    <w:rsid w:val="00AE1C00"/>
    <w:rsid w:val="00AE243B"/>
    <w:rsid w:val="00AE25CC"/>
    <w:rsid w:val="00AE3212"/>
    <w:rsid w:val="00AE3E5A"/>
    <w:rsid w:val="00AE4A16"/>
    <w:rsid w:val="00AE65FF"/>
    <w:rsid w:val="00AE6601"/>
    <w:rsid w:val="00AE6912"/>
    <w:rsid w:val="00AF01F4"/>
    <w:rsid w:val="00AF1114"/>
    <w:rsid w:val="00AF4E17"/>
    <w:rsid w:val="00AF4FAB"/>
    <w:rsid w:val="00AF66A1"/>
    <w:rsid w:val="00AF749E"/>
    <w:rsid w:val="00B06199"/>
    <w:rsid w:val="00B10B68"/>
    <w:rsid w:val="00B10FB6"/>
    <w:rsid w:val="00B11402"/>
    <w:rsid w:val="00B11854"/>
    <w:rsid w:val="00B132FD"/>
    <w:rsid w:val="00B14BC5"/>
    <w:rsid w:val="00B15EC3"/>
    <w:rsid w:val="00B161F2"/>
    <w:rsid w:val="00B16AA5"/>
    <w:rsid w:val="00B17822"/>
    <w:rsid w:val="00B216CE"/>
    <w:rsid w:val="00B26562"/>
    <w:rsid w:val="00B26B84"/>
    <w:rsid w:val="00B27AC8"/>
    <w:rsid w:val="00B27B13"/>
    <w:rsid w:val="00B32831"/>
    <w:rsid w:val="00B33FFA"/>
    <w:rsid w:val="00B35A92"/>
    <w:rsid w:val="00B437B3"/>
    <w:rsid w:val="00B50272"/>
    <w:rsid w:val="00B54188"/>
    <w:rsid w:val="00B556C6"/>
    <w:rsid w:val="00B56AED"/>
    <w:rsid w:val="00B70455"/>
    <w:rsid w:val="00B740B7"/>
    <w:rsid w:val="00B75397"/>
    <w:rsid w:val="00B847D1"/>
    <w:rsid w:val="00B86B08"/>
    <w:rsid w:val="00B86BCA"/>
    <w:rsid w:val="00B91B5B"/>
    <w:rsid w:val="00B95439"/>
    <w:rsid w:val="00BA01FF"/>
    <w:rsid w:val="00BA1612"/>
    <w:rsid w:val="00BA1B08"/>
    <w:rsid w:val="00BA31D9"/>
    <w:rsid w:val="00BA3436"/>
    <w:rsid w:val="00BA4D06"/>
    <w:rsid w:val="00BA4E0A"/>
    <w:rsid w:val="00BA7A5E"/>
    <w:rsid w:val="00BB0B4E"/>
    <w:rsid w:val="00BB12E0"/>
    <w:rsid w:val="00BB133F"/>
    <w:rsid w:val="00BB27ED"/>
    <w:rsid w:val="00BB2B9D"/>
    <w:rsid w:val="00BB30F7"/>
    <w:rsid w:val="00BB349A"/>
    <w:rsid w:val="00BB421F"/>
    <w:rsid w:val="00BB45F7"/>
    <w:rsid w:val="00BB4776"/>
    <w:rsid w:val="00BB5110"/>
    <w:rsid w:val="00BC07F7"/>
    <w:rsid w:val="00BC1938"/>
    <w:rsid w:val="00BC293C"/>
    <w:rsid w:val="00BD1451"/>
    <w:rsid w:val="00BE0554"/>
    <w:rsid w:val="00BE4D3D"/>
    <w:rsid w:val="00BE5909"/>
    <w:rsid w:val="00BE6490"/>
    <w:rsid w:val="00BE660D"/>
    <w:rsid w:val="00BE6800"/>
    <w:rsid w:val="00BE6E5C"/>
    <w:rsid w:val="00BF4B8B"/>
    <w:rsid w:val="00BF7B20"/>
    <w:rsid w:val="00C0520C"/>
    <w:rsid w:val="00C0603B"/>
    <w:rsid w:val="00C10141"/>
    <w:rsid w:val="00C11661"/>
    <w:rsid w:val="00C11A7C"/>
    <w:rsid w:val="00C15653"/>
    <w:rsid w:val="00C16B68"/>
    <w:rsid w:val="00C17A84"/>
    <w:rsid w:val="00C20CB1"/>
    <w:rsid w:val="00C228D2"/>
    <w:rsid w:val="00C24113"/>
    <w:rsid w:val="00C245E0"/>
    <w:rsid w:val="00C24923"/>
    <w:rsid w:val="00C2647A"/>
    <w:rsid w:val="00C26D32"/>
    <w:rsid w:val="00C27B0A"/>
    <w:rsid w:val="00C313B7"/>
    <w:rsid w:val="00C31CAD"/>
    <w:rsid w:val="00C337D4"/>
    <w:rsid w:val="00C353C5"/>
    <w:rsid w:val="00C424CF"/>
    <w:rsid w:val="00C448CD"/>
    <w:rsid w:val="00C453CE"/>
    <w:rsid w:val="00C46DA6"/>
    <w:rsid w:val="00C54CC9"/>
    <w:rsid w:val="00C5732F"/>
    <w:rsid w:val="00C578F7"/>
    <w:rsid w:val="00C61BEE"/>
    <w:rsid w:val="00C64863"/>
    <w:rsid w:val="00C64A4F"/>
    <w:rsid w:val="00C7024C"/>
    <w:rsid w:val="00C71059"/>
    <w:rsid w:val="00C714D0"/>
    <w:rsid w:val="00C744AC"/>
    <w:rsid w:val="00C763E7"/>
    <w:rsid w:val="00C77DB3"/>
    <w:rsid w:val="00C803BD"/>
    <w:rsid w:val="00C82590"/>
    <w:rsid w:val="00C84D5E"/>
    <w:rsid w:val="00C905F3"/>
    <w:rsid w:val="00C952F9"/>
    <w:rsid w:val="00CA1994"/>
    <w:rsid w:val="00CA468D"/>
    <w:rsid w:val="00CA535C"/>
    <w:rsid w:val="00CA649C"/>
    <w:rsid w:val="00CA765A"/>
    <w:rsid w:val="00CB33A5"/>
    <w:rsid w:val="00CB41E5"/>
    <w:rsid w:val="00CB658C"/>
    <w:rsid w:val="00CB7B12"/>
    <w:rsid w:val="00CC0167"/>
    <w:rsid w:val="00CD1BF6"/>
    <w:rsid w:val="00CD2579"/>
    <w:rsid w:val="00CD3F25"/>
    <w:rsid w:val="00CD71F8"/>
    <w:rsid w:val="00CE0EC5"/>
    <w:rsid w:val="00CE15EC"/>
    <w:rsid w:val="00CE1D4A"/>
    <w:rsid w:val="00CE2D4A"/>
    <w:rsid w:val="00CF067B"/>
    <w:rsid w:val="00CF0B8B"/>
    <w:rsid w:val="00CF2937"/>
    <w:rsid w:val="00CF44E1"/>
    <w:rsid w:val="00CF56AA"/>
    <w:rsid w:val="00D01233"/>
    <w:rsid w:val="00D0322F"/>
    <w:rsid w:val="00D03370"/>
    <w:rsid w:val="00D04570"/>
    <w:rsid w:val="00D0650B"/>
    <w:rsid w:val="00D10C00"/>
    <w:rsid w:val="00D116E5"/>
    <w:rsid w:val="00D11D0D"/>
    <w:rsid w:val="00D122A1"/>
    <w:rsid w:val="00D128A4"/>
    <w:rsid w:val="00D16E8F"/>
    <w:rsid w:val="00D17379"/>
    <w:rsid w:val="00D179B6"/>
    <w:rsid w:val="00D20DF0"/>
    <w:rsid w:val="00D22928"/>
    <w:rsid w:val="00D230DC"/>
    <w:rsid w:val="00D27139"/>
    <w:rsid w:val="00D31DDD"/>
    <w:rsid w:val="00D37660"/>
    <w:rsid w:val="00D40A0A"/>
    <w:rsid w:val="00D41407"/>
    <w:rsid w:val="00D417D8"/>
    <w:rsid w:val="00D44234"/>
    <w:rsid w:val="00D5268C"/>
    <w:rsid w:val="00D53DC4"/>
    <w:rsid w:val="00D55030"/>
    <w:rsid w:val="00D57A2B"/>
    <w:rsid w:val="00D630EE"/>
    <w:rsid w:val="00D65130"/>
    <w:rsid w:val="00D65EB7"/>
    <w:rsid w:val="00D72B0E"/>
    <w:rsid w:val="00D73C26"/>
    <w:rsid w:val="00D76DC6"/>
    <w:rsid w:val="00D778C5"/>
    <w:rsid w:val="00D80172"/>
    <w:rsid w:val="00D85E8A"/>
    <w:rsid w:val="00D9080E"/>
    <w:rsid w:val="00D912FC"/>
    <w:rsid w:val="00D92ABD"/>
    <w:rsid w:val="00D94DE2"/>
    <w:rsid w:val="00D96D1C"/>
    <w:rsid w:val="00DA3582"/>
    <w:rsid w:val="00DB3552"/>
    <w:rsid w:val="00DB3EFE"/>
    <w:rsid w:val="00DB5FBF"/>
    <w:rsid w:val="00DC2E83"/>
    <w:rsid w:val="00DC315D"/>
    <w:rsid w:val="00DC5146"/>
    <w:rsid w:val="00DD13CA"/>
    <w:rsid w:val="00DD25E5"/>
    <w:rsid w:val="00DD6082"/>
    <w:rsid w:val="00DE1B4E"/>
    <w:rsid w:val="00DE4755"/>
    <w:rsid w:val="00DE6595"/>
    <w:rsid w:val="00DE7DAC"/>
    <w:rsid w:val="00DF13EB"/>
    <w:rsid w:val="00DF2470"/>
    <w:rsid w:val="00DF2CEF"/>
    <w:rsid w:val="00DF44DA"/>
    <w:rsid w:val="00DF51FB"/>
    <w:rsid w:val="00DF56C0"/>
    <w:rsid w:val="00E00720"/>
    <w:rsid w:val="00E03CAE"/>
    <w:rsid w:val="00E041D5"/>
    <w:rsid w:val="00E11478"/>
    <w:rsid w:val="00E14EED"/>
    <w:rsid w:val="00E20E7C"/>
    <w:rsid w:val="00E213FA"/>
    <w:rsid w:val="00E22CD2"/>
    <w:rsid w:val="00E25266"/>
    <w:rsid w:val="00E253E3"/>
    <w:rsid w:val="00E2596E"/>
    <w:rsid w:val="00E30877"/>
    <w:rsid w:val="00E325B1"/>
    <w:rsid w:val="00E347F4"/>
    <w:rsid w:val="00E36B89"/>
    <w:rsid w:val="00E3756A"/>
    <w:rsid w:val="00E40E28"/>
    <w:rsid w:val="00E46536"/>
    <w:rsid w:val="00E51438"/>
    <w:rsid w:val="00E51C97"/>
    <w:rsid w:val="00E5317E"/>
    <w:rsid w:val="00E546CC"/>
    <w:rsid w:val="00E55847"/>
    <w:rsid w:val="00E566F1"/>
    <w:rsid w:val="00E57046"/>
    <w:rsid w:val="00E57139"/>
    <w:rsid w:val="00E6159C"/>
    <w:rsid w:val="00E669D6"/>
    <w:rsid w:val="00E67FA6"/>
    <w:rsid w:val="00E70251"/>
    <w:rsid w:val="00E738F0"/>
    <w:rsid w:val="00E76AD0"/>
    <w:rsid w:val="00E77D52"/>
    <w:rsid w:val="00E84E11"/>
    <w:rsid w:val="00E861E7"/>
    <w:rsid w:val="00E87B29"/>
    <w:rsid w:val="00E941C9"/>
    <w:rsid w:val="00E9655E"/>
    <w:rsid w:val="00E975D3"/>
    <w:rsid w:val="00EA0AE1"/>
    <w:rsid w:val="00EA11BE"/>
    <w:rsid w:val="00EA3AA9"/>
    <w:rsid w:val="00EA7514"/>
    <w:rsid w:val="00EA7C50"/>
    <w:rsid w:val="00EB3073"/>
    <w:rsid w:val="00EB4145"/>
    <w:rsid w:val="00EB5787"/>
    <w:rsid w:val="00EB6C9E"/>
    <w:rsid w:val="00EB7165"/>
    <w:rsid w:val="00EC0064"/>
    <w:rsid w:val="00EC4117"/>
    <w:rsid w:val="00EC4E6F"/>
    <w:rsid w:val="00EC7239"/>
    <w:rsid w:val="00EC7E9F"/>
    <w:rsid w:val="00EE3597"/>
    <w:rsid w:val="00EE7A9B"/>
    <w:rsid w:val="00EF0C19"/>
    <w:rsid w:val="00EF306A"/>
    <w:rsid w:val="00EF3A9A"/>
    <w:rsid w:val="00EF72F9"/>
    <w:rsid w:val="00F009AF"/>
    <w:rsid w:val="00F00C5B"/>
    <w:rsid w:val="00F04CF5"/>
    <w:rsid w:val="00F124F1"/>
    <w:rsid w:val="00F12C72"/>
    <w:rsid w:val="00F1308C"/>
    <w:rsid w:val="00F1569E"/>
    <w:rsid w:val="00F15831"/>
    <w:rsid w:val="00F161EC"/>
    <w:rsid w:val="00F20847"/>
    <w:rsid w:val="00F233BE"/>
    <w:rsid w:val="00F2626E"/>
    <w:rsid w:val="00F26611"/>
    <w:rsid w:val="00F26D95"/>
    <w:rsid w:val="00F33721"/>
    <w:rsid w:val="00F33B6B"/>
    <w:rsid w:val="00F35D14"/>
    <w:rsid w:val="00F41A06"/>
    <w:rsid w:val="00F42771"/>
    <w:rsid w:val="00F4286C"/>
    <w:rsid w:val="00F43B57"/>
    <w:rsid w:val="00F45AB8"/>
    <w:rsid w:val="00F467C0"/>
    <w:rsid w:val="00F478CC"/>
    <w:rsid w:val="00F50558"/>
    <w:rsid w:val="00F50862"/>
    <w:rsid w:val="00F51A49"/>
    <w:rsid w:val="00F52002"/>
    <w:rsid w:val="00F53A7B"/>
    <w:rsid w:val="00F5594B"/>
    <w:rsid w:val="00F5695A"/>
    <w:rsid w:val="00F6031F"/>
    <w:rsid w:val="00F605BC"/>
    <w:rsid w:val="00F624B1"/>
    <w:rsid w:val="00F67482"/>
    <w:rsid w:val="00F6777F"/>
    <w:rsid w:val="00F7385E"/>
    <w:rsid w:val="00F739A3"/>
    <w:rsid w:val="00F74805"/>
    <w:rsid w:val="00F80958"/>
    <w:rsid w:val="00F84F3B"/>
    <w:rsid w:val="00F854AE"/>
    <w:rsid w:val="00F85C63"/>
    <w:rsid w:val="00F86C3A"/>
    <w:rsid w:val="00F9554D"/>
    <w:rsid w:val="00F95695"/>
    <w:rsid w:val="00F965B6"/>
    <w:rsid w:val="00F976D8"/>
    <w:rsid w:val="00FA075B"/>
    <w:rsid w:val="00FA73AC"/>
    <w:rsid w:val="00FB1398"/>
    <w:rsid w:val="00FB1E21"/>
    <w:rsid w:val="00FB45A0"/>
    <w:rsid w:val="00FB4E21"/>
    <w:rsid w:val="00FB4E86"/>
    <w:rsid w:val="00FB57E6"/>
    <w:rsid w:val="00FB61BD"/>
    <w:rsid w:val="00FC1FB3"/>
    <w:rsid w:val="00FC3E25"/>
    <w:rsid w:val="00FC6300"/>
    <w:rsid w:val="00FC65A4"/>
    <w:rsid w:val="00FD43DB"/>
    <w:rsid w:val="00FD51A4"/>
    <w:rsid w:val="00FD5FE8"/>
    <w:rsid w:val="00FD6D3B"/>
    <w:rsid w:val="00FD7402"/>
    <w:rsid w:val="00FE346D"/>
    <w:rsid w:val="00FE3DE3"/>
    <w:rsid w:val="00FE518C"/>
    <w:rsid w:val="00FE6E9B"/>
    <w:rsid w:val="00FE7173"/>
    <w:rsid w:val="00FF07D4"/>
    <w:rsid w:val="00FF39AC"/>
    <w:rsid w:val="00FF52B7"/>
    <w:rsid w:val="00FF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E6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CA8"/>
    <w:pPr>
      <w:tabs>
        <w:tab w:val="center" w:pos="4252"/>
        <w:tab w:val="right" w:pos="8504"/>
      </w:tabs>
      <w:snapToGrid w:val="0"/>
    </w:pPr>
  </w:style>
  <w:style w:type="character" w:customStyle="1" w:styleId="a4">
    <w:name w:val="ヘッダー (文字)"/>
    <w:basedOn w:val="a0"/>
    <w:link w:val="a3"/>
    <w:uiPriority w:val="99"/>
    <w:rsid w:val="004F1CA8"/>
  </w:style>
  <w:style w:type="paragraph" w:styleId="a5">
    <w:name w:val="footer"/>
    <w:basedOn w:val="a"/>
    <w:link w:val="a6"/>
    <w:uiPriority w:val="99"/>
    <w:unhideWhenUsed/>
    <w:rsid w:val="004F1CA8"/>
    <w:pPr>
      <w:tabs>
        <w:tab w:val="center" w:pos="4252"/>
        <w:tab w:val="right" w:pos="8504"/>
      </w:tabs>
      <w:snapToGrid w:val="0"/>
    </w:pPr>
  </w:style>
  <w:style w:type="character" w:customStyle="1" w:styleId="a6">
    <w:name w:val="フッター (文字)"/>
    <w:basedOn w:val="a0"/>
    <w:link w:val="a5"/>
    <w:uiPriority w:val="99"/>
    <w:rsid w:val="004F1CA8"/>
  </w:style>
  <w:style w:type="paragraph" w:styleId="a7">
    <w:name w:val="List Paragraph"/>
    <w:basedOn w:val="a"/>
    <w:uiPriority w:val="34"/>
    <w:qFormat/>
    <w:rsid w:val="004F1CA8"/>
    <w:pPr>
      <w:ind w:leftChars="400" w:left="840"/>
    </w:pPr>
  </w:style>
  <w:style w:type="paragraph" w:customStyle="1" w:styleId="a8">
    <w:name w:val="標準(太郎文書スタイル)"/>
    <w:uiPriority w:val="99"/>
    <w:rsid w:val="00A7688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9">
    <w:name w:val="Balloon Text"/>
    <w:basedOn w:val="a"/>
    <w:link w:val="aa"/>
    <w:uiPriority w:val="99"/>
    <w:semiHidden/>
    <w:unhideWhenUsed/>
    <w:rsid w:val="007C0B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0B0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7D4A"/>
    <w:rPr>
      <w:sz w:val="18"/>
      <w:szCs w:val="18"/>
    </w:rPr>
  </w:style>
  <w:style w:type="paragraph" w:styleId="ac">
    <w:name w:val="annotation text"/>
    <w:basedOn w:val="a"/>
    <w:link w:val="ad"/>
    <w:uiPriority w:val="99"/>
    <w:unhideWhenUsed/>
    <w:rsid w:val="00367D4A"/>
    <w:pPr>
      <w:jc w:val="left"/>
    </w:pPr>
  </w:style>
  <w:style w:type="character" w:customStyle="1" w:styleId="ad">
    <w:name w:val="コメント文字列 (文字)"/>
    <w:basedOn w:val="a0"/>
    <w:link w:val="ac"/>
    <w:uiPriority w:val="99"/>
    <w:rsid w:val="00367D4A"/>
  </w:style>
  <w:style w:type="paragraph" w:styleId="ae">
    <w:name w:val="annotation subject"/>
    <w:basedOn w:val="ac"/>
    <w:next w:val="ac"/>
    <w:link w:val="af"/>
    <w:uiPriority w:val="99"/>
    <w:semiHidden/>
    <w:unhideWhenUsed/>
    <w:rsid w:val="00666E94"/>
    <w:rPr>
      <w:b/>
      <w:bCs/>
    </w:rPr>
  </w:style>
  <w:style w:type="character" w:customStyle="1" w:styleId="af">
    <w:name w:val="コメント内容 (文字)"/>
    <w:basedOn w:val="ad"/>
    <w:link w:val="ae"/>
    <w:uiPriority w:val="99"/>
    <w:semiHidden/>
    <w:rsid w:val="00666E94"/>
    <w:rPr>
      <w:b/>
      <w:bCs/>
    </w:rPr>
  </w:style>
  <w:style w:type="character" w:styleId="af0">
    <w:name w:val="Strong"/>
    <w:basedOn w:val="a0"/>
    <w:uiPriority w:val="22"/>
    <w:qFormat/>
    <w:rsid w:val="008B5F37"/>
    <w:rPr>
      <w:b/>
      <w:bCs/>
    </w:rPr>
  </w:style>
  <w:style w:type="paragraph" w:styleId="af1">
    <w:name w:val="Plain Text"/>
    <w:basedOn w:val="a"/>
    <w:link w:val="af2"/>
    <w:uiPriority w:val="99"/>
    <w:unhideWhenUsed/>
    <w:rsid w:val="00461AB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461ABB"/>
    <w:rPr>
      <w:rFonts w:ascii="ＭＳ ゴシック" w:eastAsia="ＭＳ ゴシック" w:hAnsi="Courier New" w:cs="Courier New"/>
      <w:sz w:val="20"/>
      <w:szCs w:val="21"/>
    </w:rPr>
  </w:style>
  <w:style w:type="paragraph" w:styleId="af3">
    <w:name w:val="Note Heading"/>
    <w:basedOn w:val="a"/>
    <w:next w:val="a"/>
    <w:link w:val="af4"/>
    <w:uiPriority w:val="99"/>
    <w:unhideWhenUsed/>
    <w:rsid w:val="00BA4E0A"/>
    <w:pPr>
      <w:jc w:val="center"/>
    </w:pPr>
    <w:rPr>
      <w:rFonts w:ascii="ＭＳ ゴシック" w:eastAsia="ＭＳ ゴシック" w:hAnsi="ＭＳ ゴシック" w:cs="ＭＳ 明朝"/>
      <w:color w:val="000000"/>
      <w:kern w:val="0"/>
      <w:sz w:val="24"/>
      <w:szCs w:val="24"/>
    </w:rPr>
  </w:style>
  <w:style w:type="character" w:customStyle="1" w:styleId="af4">
    <w:name w:val="記 (文字)"/>
    <w:basedOn w:val="a0"/>
    <w:link w:val="af3"/>
    <w:uiPriority w:val="99"/>
    <w:rsid w:val="00BA4E0A"/>
    <w:rPr>
      <w:rFonts w:ascii="ＭＳ ゴシック" w:eastAsia="ＭＳ ゴシック" w:hAnsi="ＭＳ ゴシック" w:cs="ＭＳ 明朝"/>
      <w:color w:val="000000"/>
      <w:kern w:val="0"/>
      <w:sz w:val="24"/>
      <w:szCs w:val="24"/>
    </w:rPr>
  </w:style>
  <w:style w:type="paragraph" w:styleId="af5">
    <w:name w:val="Closing"/>
    <w:basedOn w:val="a"/>
    <w:link w:val="af6"/>
    <w:uiPriority w:val="99"/>
    <w:unhideWhenUsed/>
    <w:rsid w:val="00BA4E0A"/>
    <w:pPr>
      <w:jc w:val="right"/>
    </w:pPr>
    <w:rPr>
      <w:rFonts w:ascii="ＭＳ ゴシック" w:eastAsia="ＭＳ ゴシック" w:hAnsi="ＭＳ ゴシック" w:cs="ＭＳ 明朝"/>
      <w:color w:val="000000"/>
      <w:kern w:val="0"/>
      <w:sz w:val="24"/>
      <w:szCs w:val="24"/>
    </w:rPr>
  </w:style>
  <w:style w:type="character" w:customStyle="1" w:styleId="af6">
    <w:name w:val="結語 (文字)"/>
    <w:basedOn w:val="a0"/>
    <w:link w:val="af5"/>
    <w:uiPriority w:val="99"/>
    <w:rsid w:val="00BA4E0A"/>
    <w:rPr>
      <w:rFonts w:ascii="ＭＳ ゴシック" w:eastAsia="ＭＳ ゴシック" w:hAnsi="ＭＳ ゴシック" w:cs="ＭＳ 明朝"/>
      <w:color w:val="000000"/>
      <w:kern w:val="0"/>
      <w:sz w:val="24"/>
      <w:szCs w:val="24"/>
    </w:rPr>
  </w:style>
  <w:style w:type="paragraph" w:styleId="af7">
    <w:name w:val="Date"/>
    <w:basedOn w:val="a"/>
    <w:next w:val="a"/>
    <w:link w:val="af8"/>
    <w:uiPriority w:val="99"/>
    <w:semiHidden/>
    <w:unhideWhenUsed/>
    <w:rsid w:val="00B14BC5"/>
  </w:style>
  <w:style w:type="character" w:customStyle="1" w:styleId="af8">
    <w:name w:val="日付 (文字)"/>
    <w:basedOn w:val="a0"/>
    <w:link w:val="af7"/>
    <w:uiPriority w:val="99"/>
    <w:semiHidden/>
    <w:rsid w:val="00B14BC5"/>
  </w:style>
  <w:style w:type="table" w:styleId="af9">
    <w:name w:val="Table Grid"/>
    <w:basedOn w:val="a1"/>
    <w:uiPriority w:val="59"/>
    <w:rsid w:val="0078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semiHidden/>
    <w:unhideWhenUsed/>
    <w:rsid w:val="000728F4"/>
    <w:pPr>
      <w:snapToGrid w:val="0"/>
      <w:jc w:val="left"/>
    </w:pPr>
  </w:style>
  <w:style w:type="character" w:customStyle="1" w:styleId="afb">
    <w:name w:val="脚注文字列 (文字)"/>
    <w:basedOn w:val="a0"/>
    <w:link w:val="afa"/>
    <w:uiPriority w:val="99"/>
    <w:semiHidden/>
    <w:rsid w:val="000728F4"/>
  </w:style>
  <w:style w:type="character" w:styleId="afc">
    <w:name w:val="footnote reference"/>
    <w:basedOn w:val="a0"/>
    <w:uiPriority w:val="99"/>
    <w:semiHidden/>
    <w:unhideWhenUsed/>
    <w:rsid w:val="000728F4"/>
    <w:rPr>
      <w:vertAlign w:val="superscript"/>
    </w:rPr>
  </w:style>
  <w:style w:type="paragraph" w:styleId="afd">
    <w:name w:val="Revision"/>
    <w:hidden/>
    <w:uiPriority w:val="99"/>
    <w:semiHidden/>
    <w:rsid w:val="004E5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3111">
      <w:bodyDiv w:val="1"/>
      <w:marLeft w:val="0"/>
      <w:marRight w:val="0"/>
      <w:marTop w:val="0"/>
      <w:marBottom w:val="0"/>
      <w:divBdr>
        <w:top w:val="none" w:sz="0" w:space="0" w:color="auto"/>
        <w:left w:val="none" w:sz="0" w:space="0" w:color="auto"/>
        <w:bottom w:val="none" w:sz="0" w:space="0" w:color="auto"/>
        <w:right w:val="none" w:sz="0" w:space="0" w:color="auto"/>
      </w:divBdr>
    </w:div>
    <w:div w:id="430197993">
      <w:bodyDiv w:val="1"/>
      <w:marLeft w:val="0"/>
      <w:marRight w:val="0"/>
      <w:marTop w:val="0"/>
      <w:marBottom w:val="0"/>
      <w:divBdr>
        <w:top w:val="none" w:sz="0" w:space="0" w:color="auto"/>
        <w:left w:val="none" w:sz="0" w:space="0" w:color="auto"/>
        <w:bottom w:val="none" w:sz="0" w:space="0" w:color="auto"/>
        <w:right w:val="none" w:sz="0" w:space="0" w:color="auto"/>
      </w:divBdr>
    </w:div>
    <w:div w:id="834614424">
      <w:bodyDiv w:val="1"/>
      <w:marLeft w:val="0"/>
      <w:marRight w:val="0"/>
      <w:marTop w:val="0"/>
      <w:marBottom w:val="0"/>
      <w:divBdr>
        <w:top w:val="none" w:sz="0" w:space="0" w:color="auto"/>
        <w:left w:val="none" w:sz="0" w:space="0" w:color="auto"/>
        <w:bottom w:val="none" w:sz="0" w:space="0" w:color="auto"/>
        <w:right w:val="none" w:sz="0" w:space="0" w:color="auto"/>
      </w:divBdr>
    </w:div>
    <w:div w:id="945844843">
      <w:bodyDiv w:val="1"/>
      <w:marLeft w:val="0"/>
      <w:marRight w:val="0"/>
      <w:marTop w:val="0"/>
      <w:marBottom w:val="0"/>
      <w:divBdr>
        <w:top w:val="none" w:sz="0" w:space="0" w:color="auto"/>
        <w:left w:val="none" w:sz="0" w:space="0" w:color="auto"/>
        <w:bottom w:val="none" w:sz="0" w:space="0" w:color="auto"/>
        <w:right w:val="none" w:sz="0" w:space="0" w:color="auto"/>
      </w:divBdr>
    </w:div>
    <w:div w:id="1435785284">
      <w:bodyDiv w:val="1"/>
      <w:marLeft w:val="0"/>
      <w:marRight w:val="0"/>
      <w:marTop w:val="0"/>
      <w:marBottom w:val="0"/>
      <w:divBdr>
        <w:top w:val="none" w:sz="0" w:space="0" w:color="auto"/>
        <w:left w:val="none" w:sz="0" w:space="0" w:color="auto"/>
        <w:bottom w:val="none" w:sz="0" w:space="0" w:color="auto"/>
        <w:right w:val="none" w:sz="0" w:space="0" w:color="auto"/>
      </w:divBdr>
    </w:div>
    <w:div w:id="1730835840">
      <w:bodyDiv w:val="1"/>
      <w:marLeft w:val="0"/>
      <w:marRight w:val="0"/>
      <w:marTop w:val="0"/>
      <w:marBottom w:val="0"/>
      <w:divBdr>
        <w:top w:val="none" w:sz="0" w:space="0" w:color="auto"/>
        <w:left w:val="none" w:sz="0" w:space="0" w:color="auto"/>
        <w:bottom w:val="none" w:sz="0" w:space="0" w:color="auto"/>
        <w:right w:val="none" w:sz="0" w:space="0" w:color="auto"/>
      </w:divBdr>
    </w:div>
    <w:div w:id="1768958764">
      <w:bodyDiv w:val="1"/>
      <w:marLeft w:val="0"/>
      <w:marRight w:val="0"/>
      <w:marTop w:val="0"/>
      <w:marBottom w:val="0"/>
      <w:divBdr>
        <w:top w:val="none" w:sz="0" w:space="0" w:color="auto"/>
        <w:left w:val="none" w:sz="0" w:space="0" w:color="auto"/>
        <w:bottom w:val="none" w:sz="0" w:space="0" w:color="auto"/>
        <w:right w:val="none" w:sz="0" w:space="0" w:color="auto"/>
      </w:divBdr>
    </w:div>
    <w:div w:id="1856844441">
      <w:bodyDiv w:val="1"/>
      <w:marLeft w:val="0"/>
      <w:marRight w:val="0"/>
      <w:marTop w:val="0"/>
      <w:marBottom w:val="0"/>
      <w:divBdr>
        <w:top w:val="none" w:sz="0" w:space="0" w:color="auto"/>
        <w:left w:val="none" w:sz="0" w:space="0" w:color="auto"/>
        <w:bottom w:val="none" w:sz="0" w:space="0" w:color="auto"/>
        <w:right w:val="none" w:sz="0" w:space="0" w:color="auto"/>
      </w:divBdr>
    </w:div>
    <w:div w:id="18847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2265</Words>
  <Characters>12917</Characters>
  <Application>Microsoft Office Word</Application>
  <DocSecurity>0</DocSecurity>
  <Lines>107</Lines>
  <Paragraphs>30</Paragraphs>
  <ScaleCrop>false</ScaleCrop>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2021-04-12T00:16:00Z</dcterms:created>
  <dcterms:modified xsi:type="dcterms:W3CDTF">2021-04-12T00:16:00Z</dcterms:modified>
</cp:coreProperties>
</file>