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CD" w:rsidRDefault="00B63F06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平成○○年度　</w:t>
      </w:r>
      <w:r w:rsidRPr="00B63F06">
        <w:rPr>
          <w:rFonts w:ascii="HGP創英角ｺﾞｼｯｸUB" w:eastAsia="HGP創英角ｺﾞｼｯｸUB" w:hAnsi="HGP創英角ｺﾞｼｯｸUB" w:hint="eastAsia"/>
          <w:sz w:val="24"/>
          <w:szCs w:val="24"/>
        </w:rPr>
        <w:t>学校保健年間計画例（小学校）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2"/>
        <w:gridCol w:w="1204"/>
        <w:gridCol w:w="1635"/>
        <w:gridCol w:w="3260"/>
        <w:gridCol w:w="3260"/>
      </w:tblGrid>
      <w:tr w:rsidR="00B63F06" w:rsidTr="00CE2129">
        <w:tc>
          <w:tcPr>
            <w:tcW w:w="422" w:type="dxa"/>
            <w:vMerge w:val="restart"/>
            <w:shd w:val="clear" w:color="auto" w:fill="8DB3E2" w:themeFill="text2" w:themeFillTint="66"/>
          </w:tcPr>
          <w:p w:rsidR="00B63F06" w:rsidRPr="00B63F06" w:rsidRDefault="00B63F06" w:rsidP="00720C20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204" w:type="dxa"/>
            <w:vMerge w:val="restart"/>
            <w:shd w:val="clear" w:color="auto" w:fill="B8CCE4" w:themeFill="accent1" w:themeFillTint="66"/>
          </w:tcPr>
          <w:p w:rsidR="00B63F06" w:rsidRPr="00B63F06" w:rsidRDefault="00B63F06" w:rsidP="00B63F06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保健目標</w:t>
            </w:r>
          </w:p>
        </w:tc>
        <w:tc>
          <w:tcPr>
            <w:tcW w:w="1635" w:type="dxa"/>
            <w:vMerge w:val="restart"/>
            <w:shd w:val="clear" w:color="auto" w:fill="B8CCE4" w:themeFill="accent1" w:themeFillTint="66"/>
          </w:tcPr>
          <w:p w:rsidR="00B63F06" w:rsidRPr="00B63F06" w:rsidRDefault="00B63F06" w:rsidP="00B63F06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学校保健関連行事</w:t>
            </w:r>
          </w:p>
        </w:tc>
        <w:tc>
          <w:tcPr>
            <w:tcW w:w="6520" w:type="dxa"/>
            <w:gridSpan w:val="2"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保健管理</w:t>
            </w:r>
          </w:p>
        </w:tc>
      </w:tr>
      <w:tr w:rsidR="00B63F06" w:rsidTr="00CE2129">
        <w:tc>
          <w:tcPr>
            <w:tcW w:w="422" w:type="dxa"/>
            <w:vMerge/>
            <w:shd w:val="clear" w:color="auto" w:fill="8DB3E2" w:themeFill="text2" w:themeFillTint="66"/>
          </w:tcPr>
          <w:p w:rsidR="00B63F06" w:rsidRPr="00B63F06" w:rsidRDefault="00B63F06" w:rsidP="00720C2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04" w:type="dxa"/>
            <w:vMerge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35" w:type="dxa"/>
            <w:vMerge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心　身・生　活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B63F06" w:rsidRPr="00B63F06" w:rsidRDefault="00B63F06" w:rsidP="00B63F0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環　境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B63F06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1204" w:type="dxa"/>
          </w:tcPr>
          <w:p w:rsidR="00B63F06" w:rsidRPr="00B63F06" w:rsidRDefault="00B63F06" w:rsidP="00B63F0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B63F06">
              <w:rPr>
                <w:rFonts w:asciiTheme="minorEastAsia" w:hAnsiTheme="minorEastAsia" w:hint="eastAsia"/>
                <w:sz w:val="16"/>
                <w:szCs w:val="16"/>
              </w:rPr>
              <w:t>自分の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体の発育状態や健康状態について知ろう</w:t>
            </w:r>
          </w:p>
        </w:tc>
        <w:tc>
          <w:tcPr>
            <w:tcW w:w="1635" w:type="dxa"/>
          </w:tcPr>
          <w:p w:rsidR="00B63F06" w:rsidRDefault="00B63F06" w:rsidP="00B63F0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・定期健康診断</w:t>
            </w:r>
          </w:p>
          <w:p w:rsidR="00B63F06" w:rsidRPr="00B63F06" w:rsidRDefault="00B63F06" w:rsidP="00B63F06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</w:tc>
        <w:tc>
          <w:tcPr>
            <w:tcW w:w="3260" w:type="dxa"/>
          </w:tcPr>
          <w:p w:rsidR="00B63F06" w:rsidRDefault="00B63F06" w:rsidP="00B63F0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・保健調査</w:t>
            </w:r>
          </w:p>
          <w:p w:rsidR="00B63F06" w:rsidRDefault="00B63F06" w:rsidP="00B63F0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・健康観察の確認と実施　・健康相談</w:t>
            </w:r>
          </w:p>
          <w:p w:rsidR="00276035" w:rsidRDefault="00B63F06" w:rsidP="00276035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・健康診断の</w:t>
            </w:r>
            <w:r w:rsidR="00987859">
              <w:rPr>
                <w:rFonts w:asciiTheme="minorEastAsia" w:hAnsiTheme="minorEastAsia" w:hint="eastAsia"/>
                <w:sz w:val="16"/>
                <w:szCs w:val="16"/>
              </w:rPr>
              <w:t>計画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と実施と事後措置（身体</w:t>
            </w:r>
          </w:p>
          <w:p w:rsidR="00276035" w:rsidRDefault="00B63F06" w:rsidP="00B63F0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計測、内科検診、歯科検診、視力検査、</w:t>
            </w:r>
          </w:p>
          <w:p w:rsidR="00B63F06" w:rsidRDefault="00B63F06" w:rsidP="00B63F06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聴力検査等）　・結核</w:t>
            </w:r>
            <w:r w:rsidR="00B07CD0">
              <w:rPr>
                <w:rFonts w:asciiTheme="minorEastAsia" w:hAnsiTheme="minorEastAsia" w:hint="eastAsia"/>
                <w:sz w:val="16"/>
                <w:szCs w:val="16"/>
              </w:rPr>
              <w:t>検診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の問診</w:t>
            </w:r>
          </w:p>
          <w:p w:rsidR="00B63F06" w:rsidRDefault="00B63F06" w:rsidP="00B63F0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・疾病異常者の生活指導</w:t>
            </w:r>
          </w:p>
          <w:p w:rsidR="00B63F06" w:rsidRDefault="00B63F06" w:rsidP="00B63F0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・手洗い・うがいの指導</w:t>
            </w:r>
          </w:p>
          <w:p w:rsidR="00B769AC" w:rsidRPr="00B63F06" w:rsidRDefault="00B769AC" w:rsidP="00B63F06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・職員の健康診断</w:t>
            </w:r>
          </w:p>
        </w:tc>
        <w:tc>
          <w:tcPr>
            <w:tcW w:w="3260" w:type="dxa"/>
          </w:tcPr>
          <w:p w:rsidR="00DB0B72" w:rsidRDefault="00DB0B72" w:rsidP="00DB0B7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・清掃計画</w:t>
            </w:r>
            <w:r w:rsidR="003026BE">
              <w:rPr>
                <w:rFonts w:asciiTheme="minorEastAsia" w:hAnsiTheme="minorEastAsia" w:hint="eastAsia"/>
                <w:sz w:val="16"/>
                <w:szCs w:val="16"/>
              </w:rPr>
              <w:t>配付</w:t>
            </w:r>
          </w:p>
          <w:p w:rsidR="00DB0B72" w:rsidRDefault="00DB0B72" w:rsidP="00DB0B7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  <w:p w:rsidR="00DB0B72" w:rsidRDefault="00DB0B72" w:rsidP="00DB0B7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・机、いすの高さ、黒板面の色彩の検査</w:t>
            </w:r>
          </w:p>
          <w:p w:rsidR="00DB0B72" w:rsidRDefault="00DB0B72" w:rsidP="00DB0B7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・飲料水等の水質及び施設・設備の検査</w:t>
            </w:r>
          </w:p>
          <w:p w:rsidR="00B769AC" w:rsidRPr="00B63F06" w:rsidRDefault="00DB0B72" w:rsidP="00DB0B7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・雑用水の水質及び施設・設備の検査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B769A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1204" w:type="dxa"/>
          </w:tcPr>
          <w:p w:rsidR="00B63F06" w:rsidRPr="00B63F06" w:rsidRDefault="00B769AC" w:rsidP="00B769A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体を清潔にしよう</w:t>
            </w:r>
          </w:p>
        </w:tc>
        <w:tc>
          <w:tcPr>
            <w:tcW w:w="1635" w:type="dxa"/>
          </w:tcPr>
          <w:p w:rsidR="00B63F06" w:rsidRDefault="00B769AC" w:rsidP="00B769A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・定期健康診断</w:t>
            </w:r>
          </w:p>
          <w:p w:rsidR="00B769AC" w:rsidRDefault="00B769AC" w:rsidP="00B769A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・修学旅行</w:t>
            </w:r>
            <w:r w:rsidR="005B495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６年</w:t>
            </w:r>
            <w:r w:rsidR="005B495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B769AC" w:rsidRPr="00B63F06" w:rsidRDefault="00B769AC" w:rsidP="00B769A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・新体力テスト</w:t>
            </w:r>
          </w:p>
        </w:tc>
        <w:tc>
          <w:tcPr>
            <w:tcW w:w="3260" w:type="dxa"/>
          </w:tcPr>
          <w:p w:rsidR="00B63F06" w:rsidRDefault="00B769AC" w:rsidP="00B769A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・健康観察の実施（強化）　・健康相談</w:t>
            </w:r>
          </w:p>
          <w:p w:rsidR="00B769AC" w:rsidRDefault="00987859" w:rsidP="00276035">
            <w:pPr>
              <w:spacing w:line="0" w:lineRule="atLeas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・健康診断の実施と事後措置（</w:t>
            </w:r>
            <w:r w:rsidR="00276035">
              <w:rPr>
                <w:rFonts w:asciiTheme="minorEastAsia" w:hAnsiTheme="minorEastAsia" w:hint="eastAsia"/>
                <w:sz w:val="16"/>
                <w:szCs w:val="16"/>
              </w:rPr>
              <w:t>結核</w:t>
            </w:r>
            <w:r w:rsidR="00B07CD0">
              <w:rPr>
                <w:rFonts w:asciiTheme="minorEastAsia" w:hAnsiTheme="minorEastAsia" w:hint="eastAsia"/>
                <w:sz w:val="16"/>
                <w:szCs w:val="16"/>
              </w:rPr>
              <w:t>検診</w:t>
            </w:r>
            <w:r w:rsidR="0027603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耳鼻科</w:t>
            </w:r>
            <w:r w:rsidR="00B07CD0">
              <w:rPr>
                <w:rFonts w:asciiTheme="minorEastAsia" w:hAnsiTheme="minorEastAsia" w:hint="eastAsia"/>
                <w:sz w:val="16"/>
                <w:szCs w:val="16"/>
              </w:rPr>
              <w:t>検診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、眼科</w:t>
            </w:r>
            <w:r w:rsidR="00B07CD0">
              <w:rPr>
                <w:rFonts w:asciiTheme="minorEastAsia" w:hAnsiTheme="minorEastAsia" w:hint="eastAsia"/>
                <w:sz w:val="16"/>
                <w:szCs w:val="16"/>
              </w:rPr>
              <w:t>検診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、尿検査、寄生虫卵の有無の検査等）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・疾病異常者の生活指導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・１年生の歯みがき指導</w:t>
            </w:r>
          </w:p>
          <w:p w:rsidR="00987859" w:rsidRPr="00B63F06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・修学旅行前の健康調査と健康管理</w:t>
            </w:r>
          </w:p>
        </w:tc>
        <w:tc>
          <w:tcPr>
            <w:tcW w:w="3260" w:type="dxa"/>
          </w:tcPr>
          <w:p w:rsidR="00B63F06" w:rsidRPr="00B63F06" w:rsidRDefault="00987859" w:rsidP="00DE456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・照度</w:t>
            </w:r>
            <w:r w:rsidR="00DE4569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まぶしさ、騒音レベルの検査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98785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1204" w:type="dxa"/>
          </w:tcPr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歯を大切にしよう</w:t>
            </w:r>
          </w:p>
          <w:p w:rsidR="00987859" w:rsidRPr="00B63F06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梅雨時の健康に気をつけよう</w:t>
            </w:r>
          </w:p>
        </w:tc>
        <w:tc>
          <w:tcPr>
            <w:tcW w:w="1635" w:type="dxa"/>
          </w:tcPr>
          <w:p w:rsidR="00B63F06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・歯の衛生週間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・宿泊学習</w:t>
            </w:r>
            <w:r w:rsidR="005B495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５年</w:t>
            </w:r>
            <w:r w:rsidR="005B495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・プール開き</w:t>
            </w:r>
          </w:p>
          <w:p w:rsidR="00534003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・心肺蘇生法</w:t>
            </w:r>
            <w:r w:rsidR="00534003">
              <w:rPr>
                <w:rFonts w:asciiTheme="minorEastAsia" w:hAnsiTheme="minorEastAsia" w:hint="eastAsia"/>
                <w:sz w:val="16"/>
                <w:szCs w:val="16"/>
              </w:rPr>
              <w:t>・ＡＥ</w:t>
            </w:r>
          </w:p>
          <w:p w:rsidR="00987859" w:rsidRPr="00B63F06" w:rsidRDefault="00534003" w:rsidP="00534003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Ｄ講習会</w:t>
            </w:r>
          </w:p>
        </w:tc>
        <w:tc>
          <w:tcPr>
            <w:tcW w:w="3260" w:type="dxa"/>
          </w:tcPr>
          <w:p w:rsidR="00B63F06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・歯みがき指導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・水泳時の救急体制と健康管理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・宿泊前の健康調査と健康管理</w:t>
            </w:r>
          </w:p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・食中毒・感染症予防</w:t>
            </w:r>
          </w:p>
          <w:p w:rsidR="00987859" w:rsidRPr="00B63F06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・熱中症予防</w:t>
            </w:r>
          </w:p>
        </w:tc>
        <w:tc>
          <w:tcPr>
            <w:tcW w:w="3260" w:type="dxa"/>
          </w:tcPr>
          <w:p w:rsidR="00987859" w:rsidRDefault="00987859" w:rsidP="0098785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・水泳プールの水質及び施設・設備の衛</w:t>
            </w:r>
          </w:p>
          <w:p w:rsidR="00B63F06" w:rsidRPr="00B63F06" w:rsidRDefault="00987859" w:rsidP="00987859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生状態の検査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Default="00276035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  <w:p w:rsidR="00276035" w:rsidRPr="00B63F06" w:rsidRDefault="00276035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1204" w:type="dxa"/>
          </w:tcPr>
          <w:p w:rsidR="00B63F06" w:rsidRP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夏を元気に過ごそう</w:t>
            </w:r>
          </w:p>
        </w:tc>
        <w:tc>
          <w:tcPr>
            <w:tcW w:w="1635" w:type="dxa"/>
          </w:tcPr>
          <w:p w:rsid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  <w:p w:rsidR="00276035" w:rsidRP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・学校保健委員会</w:t>
            </w:r>
          </w:p>
        </w:tc>
        <w:tc>
          <w:tcPr>
            <w:tcW w:w="3260" w:type="dxa"/>
          </w:tcPr>
          <w:p w:rsid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・水泳時の救急体制と健康管理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・夏休みの健康生活指導と健康管理</w:t>
            </w:r>
          </w:p>
          <w:p w:rsidR="00276035" w:rsidRP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・歯みがき指導</w:t>
            </w:r>
          </w:p>
        </w:tc>
        <w:tc>
          <w:tcPr>
            <w:tcW w:w="3260" w:type="dxa"/>
          </w:tcPr>
          <w:p w:rsid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・大掃除の実施の検査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・換気、温度、相対湿度、浮遊粉じん、気</w:t>
            </w:r>
          </w:p>
          <w:p w:rsidR="00276035" w:rsidRDefault="00276035" w:rsidP="00276035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流、一酸化炭素及び二酸化炭素の検査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・ネズミ、衛生害虫等の検査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・水泳プールの水質検査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・揮発性有機化合物の検査</w:t>
            </w:r>
          </w:p>
          <w:p w:rsidR="00276035" w:rsidRP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・ダニ又はダニアレルゲンの検査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276035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1204" w:type="dxa"/>
          </w:tcPr>
          <w:p w:rsidR="00B63F06" w:rsidRP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安全を考えて運動しよう</w:t>
            </w:r>
          </w:p>
        </w:tc>
        <w:tc>
          <w:tcPr>
            <w:tcW w:w="1635" w:type="dxa"/>
          </w:tcPr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・身体・体重測定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・プール納め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・避難訓練</w:t>
            </w:r>
          </w:p>
          <w:p w:rsidR="00B63F06" w:rsidRP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・運動会</w:t>
            </w:r>
          </w:p>
        </w:tc>
        <w:tc>
          <w:tcPr>
            <w:tcW w:w="3260" w:type="dxa"/>
          </w:tcPr>
          <w:p w:rsidR="00B63F06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276035" w:rsidRDefault="00276035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・夏休み</w:t>
            </w:r>
            <w:r w:rsidR="00AF1BC0">
              <w:rPr>
                <w:rFonts w:asciiTheme="minorEastAsia" w:hAnsiTheme="minorEastAsia" w:hint="eastAsia"/>
                <w:sz w:val="16"/>
                <w:szCs w:val="16"/>
              </w:rPr>
              <w:t>後の</w:t>
            </w:r>
            <w:r w:rsidR="00924AD4">
              <w:rPr>
                <w:rFonts w:asciiTheme="minorEastAsia" w:hAnsiTheme="minorEastAsia" w:hint="eastAsia"/>
                <w:sz w:val="16"/>
                <w:szCs w:val="16"/>
              </w:rPr>
              <w:t>健康調査</w:t>
            </w:r>
          </w:p>
          <w:p w:rsidR="00924AD4" w:rsidRDefault="00924AD4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・疾病治療状況の把握</w:t>
            </w:r>
          </w:p>
          <w:p w:rsidR="00924AD4" w:rsidRDefault="00924AD4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・手洗い・うがいの励行</w:t>
            </w:r>
          </w:p>
          <w:p w:rsidR="00924AD4" w:rsidRPr="00B63F06" w:rsidRDefault="00924AD4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・運動会前の健康調査と健康管理</w:t>
            </w:r>
          </w:p>
        </w:tc>
        <w:tc>
          <w:tcPr>
            <w:tcW w:w="3260" w:type="dxa"/>
          </w:tcPr>
          <w:p w:rsidR="00B63F06" w:rsidRDefault="00924AD4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・運動場の整備</w:t>
            </w:r>
          </w:p>
          <w:p w:rsidR="00924AD4" w:rsidRPr="00B63F06" w:rsidRDefault="00924AD4" w:rsidP="00276035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・日常点検の励行</w:t>
            </w:r>
          </w:p>
        </w:tc>
      </w:tr>
      <w:tr w:rsidR="00B63F06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63F06" w:rsidRPr="00B63F06" w:rsidRDefault="00924AD4" w:rsidP="001E3DBC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1204" w:type="dxa"/>
          </w:tcPr>
          <w:p w:rsidR="00B63F06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目を大切にしよう</w:t>
            </w:r>
          </w:p>
        </w:tc>
        <w:tc>
          <w:tcPr>
            <w:tcW w:w="1635" w:type="dxa"/>
          </w:tcPr>
          <w:p w:rsid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・目の愛護デー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・視力検査</w:t>
            </w:r>
          </w:p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・就学時の健康診断</w:t>
            </w:r>
          </w:p>
        </w:tc>
        <w:tc>
          <w:tcPr>
            <w:tcW w:w="3260" w:type="dxa"/>
          </w:tcPr>
          <w:p w:rsid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・目の健康について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・正しい姿勢について</w:t>
            </w:r>
          </w:p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・就学時の健康診断の協力</w:t>
            </w:r>
          </w:p>
        </w:tc>
        <w:tc>
          <w:tcPr>
            <w:tcW w:w="3260" w:type="dxa"/>
          </w:tcPr>
          <w:p w:rsid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・照度</w:t>
            </w:r>
            <w:r w:rsidR="00DE4569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まぶしさ、騒音レベルの検査</w:t>
            </w:r>
          </w:p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・雑用水の水質及び施設・設備の検査</w:t>
            </w: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924AD4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1204" w:type="dxa"/>
          </w:tcPr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寒さに負けない体をつくろう</w:t>
            </w:r>
          </w:p>
        </w:tc>
        <w:tc>
          <w:tcPr>
            <w:tcW w:w="1635" w:type="dxa"/>
          </w:tcPr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・個人懇談</w:t>
            </w:r>
          </w:p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・学校保健委員会</w:t>
            </w:r>
          </w:p>
        </w:tc>
        <w:tc>
          <w:tcPr>
            <w:tcW w:w="3260" w:type="dxa"/>
          </w:tcPr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・屋外運動の奨励と運動後の汗の始末</w:t>
            </w:r>
          </w:p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・かぜやインフルエンザの予防</w:t>
            </w:r>
          </w:p>
        </w:tc>
        <w:tc>
          <w:tcPr>
            <w:tcW w:w="3260" w:type="dxa"/>
          </w:tcPr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924AD4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1204" w:type="dxa"/>
          </w:tcPr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室内の換気に注意しよう</w:t>
            </w:r>
          </w:p>
        </w:tc>
        <w:tc>
          <w:tcPr>
            <w:tcW w:w="1635" w:type="dxa"/>
          </w:tcPr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・健康相談</w:t>
            </w:r>
          </w:p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</w:tc>
        <w:tc>
          <w:tcPr>
            <w:tcW w:w="3260" w:type="dxa"/>
          </w:tcPr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・かぜの罹患状況把握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・室内の換気及び手洗</w:t>
            </w:r>
            <w:r w:rsidR="00361109">
              <w:rPr>
                <w:rFonts w:asciiTheme="minorEastAsia" w:hAnsiTheme="minorEastAsia" w:hint="eastAsia"/>
                <w:sz w:val="16"/>
                <w:szCs w:val="16"/>
              </w:rPr>
              <w:t>い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・うがいの励行</w:t>
            </w:r>
          </w:p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・冬休みの健康生活指導と健康管理</w:t>
            </w:r>
          </w:p>
        </w:tc>
        <w:tc>
          <w:tcPr>
            <w:tcW w:w="3260" w:type="dxa"/>
          </w:tcPr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・大掃除の実施の検査</w:t>
            </w: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924AD4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1204" w:type="dxa"/>
          </w:tcPr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外で元気に遊ぼう</w:t>
            </w:r>
          </w:p>
        </w:tc>
        <w:tc>
          <w:tcPr>
            <w:tcW w:w="1635" w:type="dxa"/>
          </w:tcPr>
          <w:p w:rsidR="00924AD4" w:rsidRPr="00B63F06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・身長・体重測定</w:t>
            </w:r>
          </w:p>
        </w:tc>
        <w:tc>
          <w:tcPr>
            <w:tcW w:w="3260" w:type="dxa"/>
          </w:tcPr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</w:t>
            </w:r>
            <w:r w:rsidR="00361109">
              <w:rPr>
                <w:rFonts w:asciiTheme="minorEastAsia" w:hAnsiTheme="minorEastAsia" w:hint="eastAsia"/>
                <w:sz w:val="16"/>
                <w:szCs w:val="16"/>
              </w:rPr>
              <w:t>（強化）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・健康相談</w:t>
            </w:r>
          </w:p>
          <w:p w:rsidR="00924AD4" w:rsidRDefault="00924AD4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・冬休み</w:t>
            </w:r>
            <w:r w:rsidR="00CC5D31"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361109">
              <w:rPr>
                <w:rFonts w:asciiTheme="minorEastAsia" w:hAnsiTheme="minorEastAsia" w:hint="eastAsia"/>
                <w:sz w:val="16"/>
                <w:szCs w:val="16"/>
              </w:rPr>
              <w:t>健康調査</w:t>
            </w:r>
          </w:p>
          <w:p w:rsidR="00361109" w:rsidRDefault="00361109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・屋外運動の奨励と運動後の汗の始末</w:t>
            </w:r>
          </w:p>
          <w:p w:rsidR="00361109" w:rsidRPr="00B63F06" w:rsidRDefault="00361109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・かぜの罹患状況把握</w:t>
            </w:r>
          </w:p>
        </w:tc>
        <w:tc>
          <w:tcPr>
            <w:tcW w:w="3260" w:type="dxa"/>
          </w:tcPr>
          <w:p w:rsidR="00924AD4" w:rsidRDefault="00361109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・日常点検の励行</w:t>
            </w:r>
          </w:p>
          <w:p w:rsidR="00361109" w:rsidRDefault="00361109" w:rsidP="00924AD4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・換気、温度、相対湿度、浮遊粉じん、気</w:t>
            </w:r>
          </w:p>
          <w:p w:rsidR="00361109" w:rsidRDefault="00361109" w:rsidP="00361109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流、一酸化炭素及び二酸化炭素の検査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・雨水の排水溝等、排水の施設・設備の検</w:t>
            </w:r>
          </w:p>
          <w:p w:rsidR="00361109" w:rsidRP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査</w:t>
            </w: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36110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1204" w:type="dxa"/>
          </w:tcPr>
          <w:p w:rsidR="00924AD4" w:rsidRPr="00B63F06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かぜをひかないように健康管理をしよう</w:t>
            </w:r>
          </w:p>
        </w:tc>
        <w:tc>
          <w:tcPr>
            <w:tcW w:w="1635" w:type="dxa"/>
          </w:tcPr>
          <w:p w:rsidR="00924AD4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・避難訓練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・一日入学</w:t>
            </w:r>
          </w:p>
          <w:p w:rsidR="00361109" w:rsidRPr="00B63F06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・学校保健委員会</w:t>
            </w:r>
          </w:p>
        </w:tc>
        <w:tc>
          <w:tcPr>
            <w:tcW w:w="3260" w:type="dxa"/>
          </w:tcPr>
          <w:p w:rsidR="00924AD4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　・健康相談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・屋外運動の奨励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・かぜの罹患状況把握</w:t>
            </w:r>
          </w:p>
          <w:p w:rsidR="00361109" w:rsidRPr="00B63F06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・室内の換気及び手洗い・うがいの励行</w:t>
            </w:r>
          </w:p>
        </w:tc>
        <w:tc>
          <w:tcPr>
            <w:tcW w:w="3260" w:type="dxa"/>
          </w:tcPr>
          <w:p w:rsidR="00924AD4" w:rsidRPr="00B63F06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・ストーブ管理</w:t>
            </w:r>
          </w:p>
        </w:tc>
      </w:tr>
      <w:tr w:rsidR="00924AD4" w:rsidTr="00CE2129">
        <w:tc>
          <w:tcPr>
            <w:tcW w:w="422" w:type="dxa"/>
            <w:shd w:val="clear" w:color="auto" w:fill="8DB3E2" w:themeFill="text2" w:themeFillTint="66"/>
          </w:tcPr>
          <w:p w:rsidR="001E3DBC" w:rsidRDefault="001E3DBC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924AD4" w:rsidRPr="00B63F06" w:rsidRDefault="0036110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1204" w:type="dxa"/>
          </w:tcPr>
          <w:p w:rsidR="00924AD4" w:rsidRPr="00B63F06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健康生活の反省をしよう</w:t>
            </w:r>
          </w:p>
        </w:tc>
        <w:tc>
          <w:tcPr>
            <w:tcW w:w="1635" w:type="dxa"/>
          </w:tcPr>
          <w:p w:rsidR="00924AD4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・耳の日</w:t>
            </w:r>
          </w:p>
          <w:p w:rsidR="00361109" w:rsidRPr="00B63F06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・大掃除</w:t>
            </w:r>
          </w:p>
        </w:tc>
        <w:tc>
          <w:tcPr>
            <w:tcW w:w="3260" w:type="dxa"/>
          </w:tcPr>
          <w:p w:rsidR="00924AD4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・健康観察の実施</w:t>
            </w:r>
            <w:r w:rsidR="00344660">
              <w:rPr>
                <w:rFonts w:asciiTheme="minorEastAsia" w:hAnsiTheme="minorEastAsia" w:hint="eastAsia"/>
                <w:sz w:val="16"/>
                <w:szCs w:val="16"/>
              </w:rPr>
              <w:t xml:space="preserve">　・健康相談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・一年間の健康生活の反省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・春休みの健康生活指導と健康管理</w:t>
            </w:r>
          </w:p>
          <w:p w:rsidR="00361109" w:rsidRPr="00B63F06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・新年度の計画</w:t>
            </w:r>
          </w:p>
        </w:tc>
        <w:tc>
          <w:tcPr>
            <w:tcW w:w="3260" w:type="dxa"/>
          </w:tcPr>
          <w:p w:rsidR="00924AD4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・保健室の整備</w:t>
            </w:r>
          </w:p>
          <w:p w:rsidR="00361109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・学校環境衛生検査結果等のまとめと次年</w:t>
            </w:r>
          </w:p>
          <w:p w:rsidR="00361109" w:rsidRDefault="00361109" w:rsidP="00361109">
            <w:pPr>
              <w:spacing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度への課題整理</w:t>
            </w:r>
          </w:p>
          <w:p w:rsidR="00361109" w:rsidRPr="00B63F06" w:rsidRDefault="00361109" w:rsidP="00361109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8F4B84">
              <w:rPr>
                <w:rFonts w:asciiTheme="minorEastAsia" w:hAnsiTheme="minorEastAsia" w:hint="eastAsia"/>
                <w:sz w:val="16"/>
                <w:szCs w:val="16"/>
              </w:rPr>
              <w:t>大掃除の実施の検査</w:t>
            </w:r>
          </w:p>
        </w:tc>
      </w:tr>
    </w:tbl>
    <w:p w:rsidR="00B63F06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  <w:r w:rsidRPr="008F4B84">
        <w:rPr>
          <w:rFonts w:asciiTheme="minorEastAsia" w:hAnsiTheme="minorEastAsia" w:hint="eastAsia"/>
          <w:sz w:val="16"/>
          <w:szCs w:val="16"/>
        </w:rPr>
        <w:t>※</w:t>
      </w:r>
      <w:r>
        <w:rPr>
          <w:rFonts w:asciiTheme="minorEastAsia" w:hAnsiTheme="minorEastAsia" w:hint="eastAsia"/>
          <w:sz w:val="16"/>
          <w:szCs w:val="16"/>
        </w:rPr>
        <w:t>学校保健の重点、役割分担当の総括的な部分は略す。</w:t>
      </w:r>
    </w:p>
    <w:p w:rsidR="008F4B84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※縦書き又は横書きでもよいし、保健管理、保健教育、組織活動の順番を入れ替えたり、必要な項目を加えたりする場合も考えられる。</w:t>
      </w:r>
    </w:p>
    <w:p w:rsidR="008F4B84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※保健管理については、対人管理、対物管理に分けて示す場合も考えられる。</w:t>
      </w:r>
    </w:p>
    <w:p w:rsidR="008F4B84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※保健教育については、関連教科（体育科、生活科、</w:t>
      </w:r>
      <w:r w:rsidR="009659D2">
        <w:rPr>
          <w:rFonts w:asciiTheme="minorEastAsia" w:hAnsiTheme="minorEastAsia" w:hint="eastAsia"/>
          <w:sz w:val="16"/>
          <w:szCs w:val="16"/>
        </w:rPr>
        <w:t>理科</w:t>
      </w:r>
      <w:r>
        <w:rPr>
          <w:rFonts w:asciiTheme="minorEastAsia" w:hAnsiTheme="minorEastAsia" w:hint="eastAsia"/>
          <w:sz w:val="16"/>
          <w:szCs w:val="16"/>
        </w:rPr>
        <w:t>、家庭科等）、道徳科、総合的な学習の時間に分けて示す場合も考えられる。</w:t>
      </w:r>
    </w:p>
    <w:p w:rsidR="005B495D" w:rsidRDefault="008F4B84" w:rsidP="008F4B84">
      <w:pPr>
        <w:spacing w:line="0" w:lineRule="atLeast"/>
        <w:rPr>
          <w:rFonts w:asciiTheme="minorEastAsia" w:hAnsiTheme="minorEastAsia" w:hint="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なお、保健教育の題材名等は</w:t>
      </w:r>
      <w:r w:rsidR="003026BE">
        <w:rPr>
          <w:rFonts w:asciiTheme="minorEastAsia" w:hAnsiTheme="minorEastAsia" w:hint="eastAsia"/>
          <w:sz w:val="16"/>
          <w:szCs w:val="16"/>
        </w:rPr>
        <w:t>、学習指導要領改訂に</w:t>
      </w:r>
      <w:r w:rsidR="005B495D">
        <w:rPr>
          <w:rFonts w:asciiTheme="minorEastAsia" w:hAnsiTheme="minorEastAsia" w:hint="eastAsia"/>
          <w:sz w:val="16"/>
          <w:szCs w:val="16"/>
        </w:rPr>
        <w:t>伴う</w:t>
      </w:r>
      <w:r w:rsidR="003026BE">
        <w:rPr>
          <w:rFonts w:asciiTheme="minorEastAsia" w:hAnsiTheme="minorEastAsia" w:hint="eastAsia"/>
          <w:sz w:val="16"/>
          <w:szCs w:val="16"/>
        </w:rPr>
        <w:t>各教科等年間指導計画に準じて</w:t>
      </w:r>
      <w:r w:rsidR="005B495D">
        <w:rPr>
          <w:rFonts w:asciiTheme="minorEastAsia" w:hAnsiTheme="minorEastAsia" w:hint="eastAsia"/>
          <w:sz w:val="16"/>
          <w:szCs w:val="16"/>
        </w:rPr>
        <w:t>各学校で記載する</w:t>
      </w:r>
      <w:r>
        <w:rPr>
          <w:rFonts w:asciiTheme="minorEastAsia" w:hAnsiTheme="minorEastAsia" w:hint="eastAsia"/>
          <w:sz w:val="16"/>
          <w:szCs w:val="16"/>
        </w:rPr>
        <w:t>。また、特別活動に学校行事</w:t>
      </w:r>
    </w:p>
    <w:p w:rsidR="008F4B84" w:rsidRDefault="008F4B84" w:rsidP="005B495D">
      <w:pPr>
        <w:spacing w:line="0" w:lineRule="atLeast"/>
        <w:ind w:firstLineChars="100" w:firstLine="16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の欄を示すことも考えられる。</w:t>
      </w:r>
    </w:p>
    <w:p w:rsidR="008F4B84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8F4B84" w:rsidRDefault="008F4B84" w:rsidP="008F4B84">
      <w:pPr>
        <w:spacing w:line="0" w:lineRule="atLeast"/>
        <w:rPr>
          <w:rFonts w:asciiTheme="minorEastAsia" w:hAnsiTheme="minorEastAsia"/>
          <w:sz w:val="16"/>
          <w:szCs w:val="16"/>
        </w:rPr>
      </w:pPr>
    </w:p>
    <w:p w:rsidR="008F4B84" w:rsidRDefault="008F4B84" w:rsidP="008F4B84">
      <w:pPr>
        <w:spacing w:line="0" w:lineRule="atLeast"/>
        <w:jc w:val="right"/>
        <w:rPr>
          <w:rFonts w:ascii="HGP創英角ｺﾞｼｯｸUB" w:eastAsia="HGP創英角ｺﾞｼｯｸUB" w:hAnsi="HGP創英角ｺﾞｼｯｸUB"/>
          <w:sz w:val="24"/>
          <w:szCs w:val="16"/>
        </w:rPr>
      </w:pPr>
      <w:r w:rsidRPr="008F4B84">
        <w:rPr>
          <w:rFonts w:ascii="HGP創英角ｺﾞｼｯｸUB" w:eastAsia="HGP創英角ｺﾞｼｯｸUB" w:hAnsi="HGP創英角ｺﾞｼｯｸUB" w:hint="eastAsia"/>
          <w:sz w:val="24"/>
          <w:szCs w:val="16"/>
        </w:rPr>
        <w:t>○○小学校</w:t>
      </w:r>
    </w:p>
    <w:p w:rsidR="00CE2129" w:rsidRPr="008F4B84" w:rsidRDefault="00CE2129" w:rsidP="008F4B84">
      <w:pPr>
        <w:spacing w:line="0" w:lineRule="atLeast"/>
        <w:jc w:val="right"/>
        <w:rPr>
          <w:rFonts w:ascii="HGP創英角ｺﾞｼｯｸUB" w:eastAsia="HGP創英角ｺﾞｼｯｸUB" w:hAnsi="HGP創英角ｺﾞｼｯｸUB"/>
          <w:sz w:val="24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26"/>
        <w:gridCol w:w="1417"/>
        <w:gridCol w:w="1418"/>
        <w:gridCol w:w="1984"/>
        <w:gridCol w:w="2410"/>
      </w:tblGrid>
      <w:tr w:rsidR="00CE2129" w:rsidTr="00CE2129">
        <w:tc>
          <w:tcPr>
            <w:tcW w:w="426" w:type="dxa"/>
            <w:vMerge w:val="restart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6945" w:type="dxa"/>
            <w:gridSpan w:val="4"/>
            <w:shd w:val="clear" w:color="auto" w:fill="B8CCE4" w:themeFill="accent1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保　健　教　育</w:t>
            </w:r>
          </w:p>
        </w:tc>
        <w:tc>
          <w:tcPr>
            <w:tcW w:w="2410" w:type="dxa"/>
            <w:vMerge w:val="restart"/>
            <w:shd w:val="clear" w:color="auto" w:fill="B8CCE4" w:themeFill="accent1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組　織　活　動</w:t>
            </w:r>
          </w:p>
        </w:tc>
      </w:tr>
      <w:tr w:rsidR="00CE2129" w:rsidTr="00CE2129">
        <w:tc>
          <w:tcPr>
            <w:tcW w:w="426" w:type="dxa"/>
            <w:vMerge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B8CCE4" w:themeFill="accent1" w:themeFillTint="66"/>
          </w:tcPr>
          <w:p w:rsidR="00CE2129" w:rsidRDefault="00CE2129" w:rsidP="00720C20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教科等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特　別　活　動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:rsidR="00CE2129" w:rsidRDefault="00CE2129" w:rsidP="00720C20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個別・日常指導</w:t>
            </w:r>
          </w:p>
        </w:tc>
        <w:tc>
          <w:tcPr>
            <w:tcW w:w="2410" w:type="dxa"/>
            <w:vMerge/>
          </w:tcPr>
          <w:p w:rsidR="00CE2129" w:rsidRDefault="00CE21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20C20" w:rsidTr="00CE2129">
        <w:tc>
          <w:tcPr>
            <w:tcW w:w="426" w:type="dxa"/>
            <w:vMerge/>
            <w:shd w:val="clear" w:color="auto" w:fill="8DB3E2" w:themeFill="text2" w:themeFillTint="66"/>
          </w:tcPr>
          <w:p w:rsidR="00720C20" w:rsidRDefault="00720C20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20C20" w:rsidRDefault="00720C20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8CCE4" w:themeFill="accent1" w:themeFillTint="66"/>
          </w:tcPr>
          <w:p w:rsidR="00720C20" w:rsidRDefault="00720C20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学級活動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720C20" w:rsidRDefault="00720C20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児童会活動等</w:t>
            </w:r>
          </w:p>
        </w:tc>
        <w:tc>
          <w:tcPr>
            <w:tcW w:w="1984" w:type="dxa"/>
            <w:vMerge/>
          </w:tcPr>
          <w:p w:rsidR="00720C20" w:rsidRDefault="00720C20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20C20" w:rsidRDefault="00720C20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F4B84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3E10F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3E10F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3E10F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720C20" w:rsidP="003E10F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2126" w:type="dxa"/>
          </w:tcPr>
          <w:p w:rsidR="008F4B84" w:rsidRPr="00CE2129" w:rsidRDefault="00720C20" w:rsidP="00CE2129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・家庭「日常着の快適な着用」（６年）</w:t>
            </w:r>
          </w:p>
          <w:p w:rsidR="003E10F9" w:rsidRPr="00CE2129" w:rsidRDefault="003E10F9" w:rsidP="00CE2129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・生活「がっこうたんけん」</w:t>
            </w:r>
            <w:r w:rsidR="009D7629" w:rsidRPr="00CE212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（１年）</w:t>
            </w:r>
          </w:p>
          <w:p w:rsidR="00CE2129" w:rsidRDefault="003E10F9" w:rsidP="009D76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・道徳「まさるの花火」</w:t>
            </w:r>
          </w:p>
          <w:p w:rsidR="003E10F9" w:rsidRPr="00CE2129" w:rsidRDefault="003E10F9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（３年）</w:t>
            </w:r>
          </w:p>
          <w:p w:rsidR="003E10F9" w:rsidRPr="00CE2129" w:rsidRDefault="003E10F9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・道徳「ひまわり」（２年）</w:t>
            </w:r>
          </w:p>
        </w:tc>
        <w:tc>
          <w:tcPr>
            <w:tcW w:w="1417" w:type="dxa"/>
          </w:tcPr>
          <w:p w:rsidR="008F4B84" w:rsidRDefault="00720C20" w:rsidP="003E10F9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・健康診断の目的・受け方</w:t>
            </w:r>
          </w:p>
          <w:p w:rsidR="00CE2129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・保健室の利用の</w:t>
            </w:r>
          </w:p>
          <w:p w:rsidR="005A78B5" w:rsidRDefault="00CE2129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5A78B5">
              <w:rPr>
                <w:rFonts w:asciiTheme="minorEastAsia" w:hAnsiTheme="minorEastAsia" w:hint="eastAsia"/>
                <w:sz w:val="16"/>
                <w:szCs w:val="16"/>
              </w:rPr>
              <w:t>仕方</w:t>
            </w:r>
          </w:p>
        </w:tc>
        <w:tc>
          <w:tcPr>
            <w:tcW w:w="1418" w:type="dxa"/>
          </w:tcPr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・組織づくりと年</w:t>
            </w:r>
          </w:p>
          <w:p w:rsidR="008F4B84" w:rsidRDefault="005A78B5" w:rsidP="003E10F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間計画作成</w:t>
            </w:r>
          </w:p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・係分担</w:t>
            </w:r>
          </w:p>
        </w:tc>
        <w:tc>
          <w:tcPr>
            <w:tcW w:w="1984" w:type="dxa"/>
          </w:tcPr>
          <w:p w:rsidR="008F4B84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・健康診断の受け方</w:t>
            </w:r>
          </w:p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・保健室の利用の仕方</w:t>
            </w:r>
          </w:p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・身体・衣服の清潔</w:t>
            </w:r>
          </w:p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・トイレの使い方</w:t>
            </w:r>
          </w:p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・手洗い・うがいの仕方</w:t>
            </w:r>
          </w:p>
        </w:tc>
        <w:tc>
          <w:tcPr>
            <w:tcW w:w="2410" w:type="dxa"/>
          </w:tcPr>
          <w:p w:rsidR="006B080E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・組織づくり（職員保健部、Ｐ</w:t>
            </w:r>
          </w:p>
          <w:p w:rsidR="006B080E" w:rsidRDefault="006B080E" w:rsidP="006B080E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5A78B5">
              <w:rPr>
                <w:rFonts w:asciiTheme="minorEastAsia" w:hAnsiTheme="minorEastAsia" w:hint="eastAsia"/>
                <w:sz w:val="16"/>
                <w:szCs w:val="16"/>
              </w:rPr>
              <w:t>ＴＡ保健部、学校保健委員会</w:t>
            </w:r>
          </w:p>
          <w:p w:rsidR="008F4B84" w:rsidRDefault="005A78B5" w:rsidP="006B080E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等）</w:t>
            </w:r>
          </w:p>
          <w:p w:rsidR="005A78B5" w:rsidRDefault="005A78B5" w:rsidP="003E10F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・保健だより等の発行（毎月）</w:t>
            </w:r>
          </w:p>
        </w:tc>
      </w:tr>
      <w:tr w:rsidR="008F4B84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3E10F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2126" w:type="dxa"/>
          </w:tcPr>
          <w:p w:rsidR="003E10F9" w:rsidRPr="00CE2129" w:rsidRDefault="003E10F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・体育「心の健康」（５年）</w:t>
            </w:r>
          </w:p>
          <w:p w:rsidR="003E10F9" w:rsidRPr="00CE2129" w:rsidRDefault="003E10F9" w:rsidP="00CE2129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3E3688" w:rsidRPr="00CE2129">
              <w:rPr>
                <w:rFonts w:asciiTheme="minorEastAsia" w:hAnsiTheme="minorEastAsia" w:hint="eastAsia"/>
                <w:sz w:val="16"/>
                <w:szCs w:val="16"/>
              </w:rPr>
              <w:t>理科「人の体のつくりと運動」（４年）</w:t>
            </w:r>
          </w:p>
          <w:p w:rsidR="00CE2129" w:rsidRDefault="009D7629" w:rsidP="00CE2129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・道徳「からすとはと」</w:t>
            </w:r>
          </w:p>
          <w:p w:rsidR="009D7629" w:rsidRPr="00CE2129" w:rsidRDefault="009D7629" w:rsidP="00CE2129">
            <w:pPr>
              <w:spacing w:line="0" w:lineRule="atLeast"/>
              <w:ind w:leftChars="100" w:left="2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（１年）</w:t>
            </w:r>
          </w:p>
        </w:tc>
        <w:tc>
          <w:tcPr>
            <w:tcW w:w="1417" w:type="dxa"/>
            <w:shd w:val="clear" w:color="auto" w:fill="auto"/>
          </w:tcPr>
          <w:p w:rsidR="00CE21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・大きくなるわた</w:t>
            </w:r>
          </w:p>
          <w:p w:rsidR="008F4B84" w:rsidRDefault="00CE2129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D7629">
              <w:rPr>
                <w:rFonts w:asciiTheme="minorEastAsia" w:hAnsiTheme="minorEastAsia" w:hint="eastAsia"/>
                <w:sz w:val="16"/>
                <w:szCs w:val="16"/>
              </w:rPr>
              <w:t>したち（３年）</w:t>
            </w:r>
          </w:p>
        </w:tc>
        <w:tc>
          <w:tcPr>
            <w:tcW w:w="1418" w:type="dxa"/>
          </w:tcPr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・歯の衛生週間に</w:t>
            </w:r>
          </w:p>
          <w:p w:rsidR="008F4B84" w:rsidRDefault="009D7629" w:rsidP="009D76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ついて</w:t>
            </w:r>
          </w:p>
        </w:tc>
        <w:tc>
          <w:tcPr>
            <w:tcW w:w="1984" w:type="dxa"/>
          </w:tcPr>
          <w:p w:rsidR="008F4B84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・歯みがきの仕方</w:t>
            </w:r>
          </w:p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・基本的な生活</w:t>
            </w:r>
          </w:p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・遊具の正しい遊び方</w:t>
            </w:r>
          </w:p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・光化学スモッグ</w:t>
            </w:r>
          </w:p>
        </w:tc>
        <w:tc>
          <w:tcPr>
            <w:tcW w:w="2410" w:type="dxa"/>
          </w:tcPr>
          <w:p w:rsidR="008F4B84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</w:tc>
      </w:tr>
      <w:tr w:rsidR="008F4B84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9D76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2126" w:type="dxa"/>
          </w:tcPr>
          <w:p w:rsidR="00CE21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・体育「病気の予防」</w:t>
            </w:r>
          </w:p>
          <w:p w:rsidR="008F4B84" w:rsidRPr="00CE2129" w:rsidRDefault="009D7629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（６年）</w:t>
            </w:r>
          </w:p>
          <w:p w:rsidR="00CE21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・社会「公害から国民の健</w:t>
            </w:r>
          </w:p>
          <w:p w:rsidR="00CE2129" w:rsidRDefault="009D7629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康</w:t>
            </w:r>
            <w:r w:rsidR="00CE2129">
              <w:rPr>
                <w:rFonts w:asciiTheme="minorEastAsia" w:hAnsiTheme="minorEastAsia" w:hint="eastAsia"/>
                <w:sz w:val="16"/>
                <w:szCs w:val="16"/>
              </w:rPr>
              <w:t>や</w:t>
            </w: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生活環境を守る」</w:t>
            </w:r>
          </w:p>
          <w:p w:rsidR="009D7629" w:rsidRPr="00CE2129" w:rsidRDefault="009D7629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（５年）</w:t>
            </w:r>
          </w:p>
        </w:tc>
        <w:tc>
          <w:tcPr>
            <w:tcW w:w="1417" w:type="dxa"/>
          </w:tcPr>
          <w:p w:rsidR="00CE21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・歯ならびにあっ</w:t>
            </w:r>
          </w:p>
          <w:p w:rsidR="008F4B84" w:rsidRDefault="00CE2129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D7629">
              <w:rPr>
                <w:rFonts w:asciiTheme="minorEastAsia" w:hAnsiTheme="minorEastAsia" w:hint="eastAsia"/>
                <w:sz w:val="16"/>
                <w:szCs w:val="16"/>
              </w:rPr>
              <w:t>たみがきかた</w:t>
            </w:r>
          </w:p>
          <w:p w:rsidR="00CE2129" w:rsidRPr="009D7629" w:rsidRDefault="00CE2129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（３年）</w:t>
            </w:r>
          </w:p>
        </w:tc>
        <w:tc>
          <w:tcPr>
            <w:tcW w:w="1418" w:type="dxa"/>
          </w:tcPr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・歯の衛生週間に</w:t>
            </w:r>
          </w:p>
          <w:p w:rsidR="008F4B84" w:rsidRDefault="009D7629" w:rsidP="009D76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ついて</w:t>
            </w:r>
          </w:p>
          <w:p w:rsidR="009D7629" w:rsidRDefault="009D7629" w:rsidP="009D76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・梅雨時の健康</w:t>
            </w:r>
          </w:p>
          <w:p w:rsidR="009D7629" w:rsidRDefault="009D7629" w:rsidP="009D76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・保健集会①</w:t>
            </w:r>
          </w:p>
        </w:tc>
        <w:tc>
          <w:tcPr>
            <w:tcW w:w="1984" w:type="dxa"/>
          </w:tcPr>
          <w:p w:rsidR="008F4B84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・むし歯の予防</w:t>
            </w:r>
          </w:p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・手洗いうがいの仕方</w:t>
            </w:r>
          </w:p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・雨の日の過ごし方</w:t>
            </w:r>
          </w:p>
          <w:p w:rsidR="009D76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534003">
              <w:rPr>
                <w:rFonts w:asciiTheme="minorEastAsia" w:hAnsiTheme="minorEastAsia" w:hint="eastAsia"/>
                <w:sz w:val="16"/>
                <w:szCs w:val="16"/>
              </w:rPr>
              <w:t>食中毒の予防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・体の清潔、プール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・光化学スモッグ</w:t>
            </w:r>
          </w:p>
        </w:tc>
        <w:tc>
          <w:tcPr>
            <w:tcW w:w="2410" w:type="dxa"/>
          </w:tcPr>
          <w:p w:rsidR="008F4B84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・ＰＴＡ保健部会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・心肺蘇生法・ＡＥＤ講習会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・保健統計のまとめ</w:t>
            </w:r>
          </w:p>
        </w:tc>
      </w:tr>
      <w:tr w:rsidR="008F4B84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53400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７</w:t>
            </w:r>
          </w:p>
          <w:p w:rsidR="00534003" w:rsidRDefault="0053400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2126" w:type="dxa"/>
          </w:tcPr>
          <w:p w:rsidR="00534003" w:rsidRPr="00CE2129" w:rsidRDefault="00534003" w:rsidP="00534003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・体育「</w:t>
            </w:r>
            <w:r w:rsidR="005B495D">
              <w:rPr>
                <w:rFonts w:asciiTheme="minorEastAsia" w:hAnsiTheme="minorEastAsia" w:hint="eastAsia"/>
                <w:sz w:val="16"/>
                <w:szCs w:val="16"/>
              </w:rPr>
              <w:t>健康な生活</w:t>
            </w: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」</w:t>
            </w:r>
          </w:p>
          <w:p w:rsidR="008F4B84" w:rsidRPr="00CE2129" w:rsidRDefault="00534003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（３年）</w:t>
            </w:r>
          </w:p>
          <w:p w:rsidR="00CE2129" w:rsidRDefault="00534003" w:rsidP="00534003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・家庭「夏の快適な住まい</w:t>
            </w:r>
          </w:p>
          <w:p w:rsidR="00534003" w:rsidRPr="00CE2129" w:rsidRDefault="00534003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方</w:t>
            </w:r>
            <w:r w:rsidR="00CE2129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工夫しよう」（５年）</w:t>
            </w:r>
          </w:p>
          <w:p w:rsidR="00534003" w:rsidRPr="00CE2129" w:rsidRDefault="00534003" w:rsidP="00CE2129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・総合的な学習の時間「からだの不思議を見つけよう」（３年）</w:t>
            </w:r>
          </w:p>
        </w:tc>
        <w:tc>
          <w:tcPr>
            <w:tcW w:w="1417" w:type="dxa"/>
          </w:tcPr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・薬物乱用絶対ダ</w:t>
            </w:r>
          </w:p>
          <w:p w:rsidR="008F4B84" w:rsidRDefault="00534003" w:rsidP="00534003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メ！（６年）</w:t>
            </w:r>
          </w:p>
        </w:tc>
        <w:tc>
          <w:tcPr>
            <w:tcW w:w="1418" w:type="dxa"/>
          </w:tcPr>
          <w:p w:rsidR="008F4B84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・１学期の反省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・保健集会②</w:t>
            </w:r>
          </w:p>
        </w:tc>
        <w:tc>
          <w:tcPr>
            <w:tcW w:w="1984" w:type="dxa"/>
          </w:tcPr>
          <w:p w:rsidR="008F4B84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・望ましい食生活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・夏に多い病気の予防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・歯みがきについて</w:t>
            </w:r>
          </w:p>
          <w:p w:rsidR="00534003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・夏の健康</w:t>
            </w:r>
          </w:p>
        </w:tc>
        <w:tc>
          <w:tcPr>
            <w:tcW w:w="2410" w:type="dxa"/>
          </w:tcPr>
          <w:p w:rsidR="008F4B84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534003" w:rsidRDefault="00534003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・第１回学校保健委員会</w:t>
            </w:r>
            <w:r w:rsidR="003972F2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開催</w:t>
            </w:r>
          </w:p>
        </w:tc>
      </w:tr>
      <w:tr w:rsidR="00534003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534003" w:rsidRDefault="00534003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2126" w:type="dxa"/>
          </w:tcPr>
          <w:p w:rsidR="00CE2129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・社会「人々の健康な生活</w:t>
            </w:r>
          </w:p>
          <w:p w:rsidR="00CE2129" w:rsidRDefault="00534003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や良好な生活環境」</w:t>
            </w:r>
          </w:p>
          <w:p w:rsidR="00534003" w:rsidRPr="00CE2129" w:rsidRDefault="00534003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（４年）</w:t>
            </w:r>
          </w:p>
          <w:p w:rsidR="00534003" w:rsidRPr="00CE2129" w:rsidRDefault="00534003" w:rsidP="00534003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・生活「じぶんですること」</w:t>
            </w:r>
          </w:p>
          <w:p w:rsidR="00534003" w:rsidRPr="00CE2129" w:rsidRDefault="00534003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（１年）</w:t>
            </w:r>
          </w:p>
        </w:tc>
        <w:tc>
          <w:tcPr>
            <w:tcW w:w="1417" w:type="dxa"/>
          </w:tcPr>
          <w:p w:rsidR="00CE2129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・男女仲良く</w:t>
            </w:r>
          </w:p>
          <w:p w:rsidR="00534003" w:rsidRDefault="00534003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（４年）</w:t>
            </w:r>
          </w:p>
          <w:p w:rsidR="00CE2129" w:rsidRDefault="00534003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・アルコール</w:t>
            </w:r>
            <w:r w:rsidR="00F83ED5">
              <w:rPr>
                <w:rFonts w:asciiTheme="minorEastAsia" w:hAnsiTheme="minorEastAsia" w:hint="eastAsia"/>
                <w:sz w:val="16"/>
                <w:szCs w:val="16"/>
              </w:rPr>
              <w:t>って</w:t>
            </w:r>
          </w:p>
          <w:p w:rsidR="00CE2129" w:rsidRDefault="00CE2129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F83ED5">
              <w:rPr>
                <w:rFonts w:asciiTheme="minorEastAsia" w:hAnsiTheme="minorEastAsia" w:hint="eastAsia"/>
                <w:sz w:val="16"/>
                <w:szCs w:val="16"/>
              </w:rPr>
              <w:t>なあに？</w:t>
            </w:r>
          </w:p>
          <w:p w:rsidR="00534003" w:rsidRPr="00534003" w:rsidRDefault="00F83ED5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（４年）</w:t>
            </w:r>
          </w:p>
        </w:tc>
        <w:tc>
          <w:tcPr>
            <w:tcW w:w="1418" w:type="dxa"/>
          </w:tcPr>
          <w:p w:rsidR="00F83ED5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・２学期の活動計</w:t>
            </w:r>
          </w:p>
          <w:p w:rsidR="00534003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画</w:t>
            </w:r>
          </w:p>
          <w:p w:rsidR="00F83ED5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・目の愛護デーの</w:t>
            </w:r>
          </w:p>
          <w:p w:rsidR="00F83ED5" w:rsidRDefault="00F83ED5" w:rsidP="00F83ED5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計画</w:t>
            </w:r>
          </w:p>
        </w:tc>
        <w:tc>
          <w:tcPr>
            <w:tcW w:w="1984" w:type="dxa"/>
          </w:tcPr>
          <w:p w:rsidR="00534003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・積極的な体力つくり</w:t>
            </w:r>
          </w:p>
          <w:p w:rsidR="00F83ED5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・運動後の汗の始末</w:t>
            </w:r>
          </w:p>
          <w:p w:rsidR="00F83ED5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・歯みがき指導</w:t>
            </w:r>
          </w:p>
        </w:tc>
        <w:tc>
          <w:tcPr>
            <w:tcW w:w="2410" w:type="dxa"/>
          </w:tcPr>
          <w:p w:rsidR="00534003" w:rsidRDefault="00F83ED5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D44702">
              <w:rPr>
                <w:rFonts w:asciiTheme="minorEastAsia" w:hAnsiTheme="minorEastAsia" w:hint="eastAsia"/>
                <w:sz w:val="16"/>
                <w:szCs w:val="16"/>
              </w:rPr>
              <w:t>職員保健部会</w:t>
            </w:r>
          </w:p>
          <w:p w:rsidR="00D44702" w:rsidRDefault="00D44702" w:rsidP="003B79C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・夏休み</w:t>
            </w:r>
            <w:r w:rsidR="005C5084"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の健康</w:t>
            </w:r>
            <w:r w:rsidR="003B79C9"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把握</w:t>
            </w:r>
          </w:p>
        </w:tc>
      </w:tr>
      <w:tr w:rsidR="00534003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534003" w:rsidRDefault="00D4470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CE2129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・理科「動物の誕生」</w:t>
            </w:r>
          </w:p>
          <w:p w:rsidR="00534003" w:rsidRPr="00CE2129" w:rsidRDefault="00D44702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（５年）</w:t>
            </w:r>
          </w:p>
          <w:p w:rsidR="00D44702" w:rsidRPr="00CE2129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・道徳「ぼくの生まれた日」</w:t>
            </w:r>
          </w:p>
          <w:p w:rsidR="00D44702" w:rsidRPr="00CE2129" w:rsidRDefault="00D44702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（４年）</w:t>
            </w:r>
          </w:p>
        </w:tc>
        <w:tc>
          <w:tcPr>
            <w:tcW w:w="1417" w:type="dxa"/>
          </w:tcPr>
          <w:p w:rsidR="00534003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・清けつなからだ</w:t>
            </w:r>
          </w:p>
          <w:p w:rsidR="00D44702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（２年）</w:t>
            </w:r>
          </w:p>
        </w:tc>
        <w:tc>
          <w:tcPr>
            <w:tcW w:w="1418" w:type="dxa"/>
          </w:tcPr>
          <w:p w:rsidR="00D44702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・目の健康につい</w:t>
            </w:r>
          </w:p>
          <w:p w:rsidR="00534003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て</w:t>
            </w:r>
          </w:p>
          <w:p w:rsidR="00D44702" w:rsidRDefault="00D44702" w:rsidP="00D4470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・保健集会③</w:t>
            </w:r>
          </w:p>
        </w:tc>
        <w:tc>
          <w:tcPr>
            <w:tcW w:w="1984" w:type="dxa"/>
          </w:tcPr>
          <w:p w:rsidR="00534003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・目の健康</w:t>
            </w:r>
          </w:p>
          <w:p w:rsidR="00D44702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・正しい姿勢</w:t>
            </w:r>
          </w:p>
          <w:p w:rsidR="00D44702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・けがの防止</w:t>
            </w:r>
          </w:p>
          <w:p w:rsidR="00D44702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・積極的な体力つくり</w:t>
            </w:r>
          </w:p>
        </w:tc>
        <w:tc>
          <w:tcPr>
            <w:tcW w:w="2410" w:type="dxa"/>
          </w:tcPr>
          <w:p w:rsidR="00D44702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D44702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・学校保健に関する校内研修</w:t>
            </w:r>
          </w:p>
        </w:tc>
      </w:tr>
      <w:tr w:rsidR="00D44702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D44702" w:rsidRDefault="00D4470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D44702" w:rsidRPr="00CE2129" w:rsidRDefault="00D44702" w:rsidP="005B495D">
            <w:pPr>
              <w:spacing w:line="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・体育「</w:t>
            </w:r>
            <w:r w:rsidR="005B495D">
              <w:rPr>
                <w:rFonts w:asciiTheme="minorEastAsia" w:hAnsiTheme="minorEastAsia" w:hint="eastAsia"/>
                <w:sz w:val="16"/>
                <w:szCs w:val="16"/>
              </w:rPr>
              <w:t>体の発育・発達</w:t>
            </w: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」</w:t>
            </w:r>
            <w:bookmarkStart w:id="0" w:name="_GoBack"/>
            <w:bookmarkEnd w:id="0"/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（４年）</w:t>
            </w:r>
          </w:p>
          <w:p w:rsidR="00CE2129" w:rsidRDefault="00D4470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・家庭「冬の快適な住まい</w:t>
            </w:r>
          </w:p>
          <w:p w:rsidR="00D44702" w:rsidRPr="00CE2129" w:rsidRDefault="00D44702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方を工夫しよう」（５年）</w:t>
            </w:r>
          </w:p>
        </w:tc>
        <w:tc>
          <w:tcPr>
            <w:tcW w:w="1417" w:type="dxa"/>
          </w:tcPr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・体をきれいに</w:t>
            </w:r>
          </w:p>
          <w:p w:rsidR="00D44702" w:rsidRDefault="00E04492" w:rsidP="00E0449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（１年）</w:t>
            </w:r>
          </w:p>
        </w:tc>
        <w:tc>
          <w:tcPr>
            <w:tcW w:w="1418" w:type="dxa"/>
          </w:tcPr>
          <w:p w:rsidR="00E04492" w:rsidRDefault="00E04492" w:rsidP="00E0449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・かぜ予防ポスタ</w:t>
            </w:r>
          </w:p>
          <w:p w:rsidR="00D44702" w:rsidRDefault="00E04492" w:rsidP="00E04492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ー作成</w:t>
            </w:r>
          </w:p>
        </w:tc>
        <w:tc>
          <w:tcPr>
            <w:tcW w:w="1984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・かぜの予防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・手洗い・うがい</w:t>
            </w:r>
          </w:p>
        </w:tc>
        <w:tc>
          <w:tcPr>
            <w:tcW w:w="2410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・個人懇談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・地域の健康祭りへの参加</w:t>
            </w:r>
          </w:p>
          <w:p w:rsidR="00E04492" w:rsidRDefault="00E04492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・第２回学校保健委員会</w:t>
            </w:r>
            <w:r w:rsidR="003972F2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開催</w:t>
            </w:r>
          </w:p>
        </w:tc>
      </w:tr>
      <w:tr w:rsidR="00D44702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D44702" w:rsidRDefault="00E0449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CE2129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・理科「人の体のつくりと</w:t>
            </w:r>
          </w:p>
          <w:p w:rsidR="00E04492" w:rsidRPr="00CE2129" w:rsidRDefault="00E04492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働き」（６年）</w:t>
            </w:r>
          </w:p>
          <w:p w:rsidR="00CE2129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・道徳「たまご焼き」</w:t>
            </w:r>
          </w:p>
          <w:p w:rsidR="00E04492" w:rsidRPr="00CE2129" w:rsidRDefault="00E04492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（５年）</w:t>
            </w:r>
          </w:p>
        </w:tc>
        <w:tc>
          <w:tcPr>
            <w:tcW w:w="1417" w:type="dxa"/>
          </w:tcPr>
          <w:p w:rsidR="00CE2129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・男女の理解と協</w:t>
            </w:r>
          </w:p>
          <w:p w:rsidR="00E04492" w:rsidRDefault="00CE2129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04492">
              <w:rPr>
                <w:rFonts w:asciiTheme="minorEastAsia" w:hAnsiTheme="minorEastAsia" w:hint="eastAsia"/>
                <w:sz w:val="16"/>
                <w:szCs w:val="16"/>
              </w:rPr>
              <w:t>力（５年）</w:t>
            </w:r>
          </w:p>
        </w:tc>
        <w:tc>
          <w:tcPr>
            <w:tcW w:w="1418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・２学期の反省</w:t>
            </w:r>
          </w:p>
        </w:tc>
        <w:tc>
          <w:tcPr>
            <w:tcW w:w="1984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・かぜの予防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・冬の健康生活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・冬休みの健康生活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・手洗い・うがい</w:t>
            </w:r>
          </w:p>
        </w:tc>
        <w:tc>
          <w:tcPr>
            <w:tcW w:w="2410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・地区懇談会</w:t>
            </w:r>
          </w:p>
        </w:tc>
      </w:tr>
      <w:tr w:rsidR="00D44702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D44702" w:rsidRDefault="00E04492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2126" w:type="dxa"/>
          </w:tcPr>
          <w:p w:rsidR="00CE2129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・道徳「ふくらんだリック</w:t>
            </w:r>
          </w:p>
          <w:p w:rsidR="00D44702" w:rsidRPr="00CE2129" w:rsidRDefault="00E04492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サック」（６年）</w:t>
            </w:r>
          </w:p>
          <w:p w:rsidR="00CE2129" w:rsidRDefault="00E04492" w:rsidP="00E04492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・家庭「食生活を見つめよ</w:t>
            </w:r>
          </w:p>
          <w:p w:rsidR="00E04492" w:rsidRPr="00CE2129" w:rsidRDefault="00E04492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う」（５年）</w:t>
            </w:r>
          </w:p>
        </w:tc>
        <w:tc>
          <w:tcPr>
            <w:tcW w:w="1417" w:type="dxa"/>
          </w:tcPr>
          <w:p w:rsidR="00CE2129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・外で遊ぼう</w:t>
            </w:r>
          </w:p>
          <w:p w:rsidR="00D44702" w:rsidRDefault="00E04492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（１年）</w:t>
            </w:r>
          </w:p>
        </w:tc>
        <w:tc>
          <w:tcPr>
            <w:tcW w:w="1418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・かぜの予防</w:t>
            </w:r>
          </w:p>
        </w:tc>
        <w:tc>
          <w:tcPr>
            <w:tcW w:w="1984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・かぜの予防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・外遊びについて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・歯みがきについて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・手洗い・うがい</w:t>
            </w:r>
          </w:p>
        </w:tc>
        <w:tc>
          <w:tcPr>
            <w:tcW w:w="2410" w:type="dxa"/>
          </w:tcPr>
          <w:p w:rsidR="00D4470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E04492" w:rsidRDefault="00E04492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・冬休み</w:t>
            </w:r>
            <w:r w:rsidR="00A66937">
              <w:rPr>
                <w:rFonts w:asciiTheme="minorEastAsia" w:hAnsiTheme="minorEastAsia" w:hint="eastAsia"/>
                <w:sz w:val="16"/>
                <w:szCs w:val="16"/>
              </w:rPr>
              <w:t>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の健康状況把握</w:t>
            </w:r>
          </w:p>
        </w:tc>
      </w:tr>
      <w:tr w:rsidR="008F4B84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8F4B84" w:rsidRDefault="003B79C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2126" w:type="dxa"/>
          </w:tcPr>
          <w:p w:rsidR="00CE2129" w:rsidRDefault="009D762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 w:rsidR="003B79C9" w:rsidRPr="00CE2129">
              <w:rPr>
                <w:rFonts w:asciiTheme="minorEastAsia" w:hAnsiTheme="minorEastAsia" w:hint="eastAsia"/>
                <w:sz w:val="16"/>
                <w:szCs w:val="16"/>
              </w:rPr>
              <w:t>体育「けがの防止」</w:t>
            </w:r>
          </w:p>
          <w:p w:rsidR="008F4B84" w:rsidRPr="00CE2129" w:rsidRDefault="003B79C9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（５年）</w:t>
            </w:r>
          </w:p>
          <w:p w:rsidR="00CE212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・道徳「二ねんせいになっ</w:t>
            </w:r>
          </w:p>
          <w:p w:rsidR="003B79C9" w:rsidRPr="00CE2129" w:rsidRDefault="003B79C9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ても</w:t>
            </w:r>
            <w:r w:rsidR="00F04D8B">
              <w:rPr>
                <w:rFonts w:asciiTheme="minorEastAsia" w:hAnsiTheme="minorEastAsia" w:hint="eastAsia"/>
                <w:sz w:val="16"/>
                <w:szCs w:val="16"/>
              </w:rPr>
              <w:t>」</w:t>
            </w: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（１年）</w:t>
            </w:r>
          </w:p>
        </w:tc>
        <w:tc>
          <w:tcPr>
            <w:tcW w:w="1417" w:type="dxa"/>
          </w:tcPr>
          <w:p w:rsidR="008F4B84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・きれいな空気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（２年）</w:t>
            </w:r>
          </w:p>
        </w:tc>
        <w:tc>
          <w:tcPr>
            <w:tcW w:w="1418" w:type="dxa"/>
          </w:tcPr>
          <w:p w:rsidR="008F4B84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・耳の日について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・保健集会④</w:t>
            </w:r>
          </w:p>
        </w:tc>
        <w:tc>
          <w:tcPr>
            <w:tcW w:w="1984" w:type="dxa"/>
          </w:tcPr>
          <w:p w:rsidR="008F4B84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・外遊びについて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・歯みがきについて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・手洗い・うがい</w:t>
            </w:r>
          </w:p>
        </w:tc>
        <w:tc>
          <w:tcPr>
            <w:tcW w:w="2410" w:type="dxa"/>
          </w:tcPr>
          <w:p w:rsidR="008F4B84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3B79C9" w:rsidRDefault="003B79C9" w:rsidP="00CE2129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・第３回学校保健委員会</w:t>
            </w:r>
            <w:r w:rsidR="003972F2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開催</w:t>
            </w:r>
          </w:p>
        </w:tc>
      </w:tr>
      <w:tr w:rsidR="003B79C9" w:rsidTr="00CE2129">
        <w:tc>
          <w:tcPr>
            <w:tcW w:w="426" w:type="dxa"/>
            <w:shd w:val="clear" w:color="auto" w:fill="8DB3E2" w:themeFill="text2" w:themeFillTint="66"/>
          </w:tcPr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CE2129" w:rsidRDefault="00CE212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3B79C9" w:rsidRDefault="003B79C9" w:rsidP="00720C2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2126" w:type="dxa"/>
          </w:tcPr>
          <w:p w:rsidR="003B79C9" w:rsidRPr="00CE212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・生活「おおきくなったよ」</w:t>
            </w:r>
          </w:p>
          <w:p w:rsidR="003B79C9" w:rsidRPr="00CE212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 xml:space="preserve">　（２年）</w:t>
            </w:r>
          </w:p>
          <w:p w:rsidR="003B79C9" w:rsidRPr="00CE212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・道徳「水飲み場」（３年）</w:t>
            </w:r>
          </w:p>
          <w:p w:rsidR="00CE212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・総合的な学習の時間「健</w:t>
            </w:r>
          </w:p>
          <w:p w:rsidR="003B79C9" w:rsidRPr="00CE2129" w:rsidRDefault="003B79C9" w:rsidP="00CE2129">
            <w:pPr>
              <w:spacing w:line="0" w:lineRule="atLeas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E2129">
              <w:rPr>
                <w:rFonts w:asciiTheme="minorEastAsia" w:hAnsiTheme="minorEastAsia" w:hint="eastAsia"/>
                <w:sz w:val="16"/>
                <w:szCs w:val="16"/>
              </w:rPr>
              <w:t>康はすばらしい」（４年）</w:t>
            </w:r>
          </w:p>
        </w:tc>
        <w:tc>
          <w:tcPr>
            <w:tcW w:w="1417" w:type="dxa"/>
          </w:tcPr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・何でも食べよう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（１年）</w:t>
            </w:r>
          </w:p>
        </w:tc>
        <w:tc>
          <w:tcPr>
            <w:tcW w:w="1418" w:type="dxa"/>
          </w:tcPr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・耳の健康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・１学期の反省</w:t>
            </w:r>
          </w:p>
        </w:tc>
        <w:tc>
          <w:tcPr>
            <w:tcW w:w="1984" w:type="dxa"/>
          </w:tcPr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・耳の病気と予防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・１年間の健康生活の反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省</w:t>
            </w:r>
          </w:p>
        </w:tc>
        <w:tc>
          <w:tcPr>
            <w:tcW w:w="2410" w:type="dxa"/>
          </w:tcPr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・職員保健部会</w:t>
            </w:r>
          </w:p>
          <w:p w:rsidR="003B79C9" w:rsidRDefault="003B79C9" w:rsidP="008F4B84">
            <w:pPr>
              <w:spacing w:line="0" w:lineRule="atLeas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・１年間のまとめと反省</w:t>
            </w:r>
          </w:p>
        </w:tc>
      </w:tr>
    </w:tbl>
    <w:p w:rsidR="008F4B84" w:rsidRPr="008F4B84" w:rsidRDefault="008F4B84" w:rsidP="008F4B84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sectPr w:rsidR="008F4B84" w:rsidRPr="008F4B84" w:rsidSect="0027603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A3"/>
    <w:rsid w:val="001E3DBC"/>
    <w:rsid w:val="00270661"/>
    <w:rsid w:val="00276035"/>
    <w:rsid w:val="003026BE"/>
    <w:rsid w:val="00344660"/>
    <w:rsid w:val="00361109"/>
    <w:rsid w:val="003972F2"/>
    <w:rsid w:val="003B79C9"/>
    <w:rsid w:val="003E10F9"/>
    <w:rsid w:val="003E3688"/>
    <w:rsid w:val="00534003"/>
    <w:rsid w:val="005A15A3"/>
    <w:rsid w:val="005A78B5"/>
    <w:rsid w:val="005B495D"/>
    <w:rsid w:val="005C5084"/>
    <w:rsid w:val="006B080E"/>
    <w:rsid w:val="00720C20"/>
    <w:rsid w:val="008B50BF"/>
    <w:rsid w:val="008C7588"/>
    <w:rsid w:val="008F4B84"/>
    <w:rsid w:val="00924AD4"/>
    <w:rsid w:val="009659D2"/>
    <w:rsid w:val="00987859"/>
    <w:rsid w:val="009D7629"/>
    <w:rsid w:val="00A66937"/>
    <w:rsid w:val="00AF1BC0"/>
    <w:rsid w:val="00B07CD0"/>
    <w:rsid w:val="00B63F06"/>
    <w:rsid w:val="00B769AC"/>
    <w:rsid w:val="00CC5D31"/>
    <w:rsid w:val="00CE2129"/>
    <w:rsid w:val="00D44702"/>
    <w:rsid w:val="00DB0B72"/>
    <w:rsid w:val="00DE4569"/>
    <w:rsid w:val="00E04492"/>
    <w:rsid w:val="00E226CD"/>
    <w:rsid w:val="00F04D8B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37</cp:revision>
  <cp:lastPrinted>2019-01-28T00:39:00Z</cp:lastPrinted>
  <dcterms:created xsi:type="dcterms:W3CDTF">2018-12-13T00:58:00Z</dcterms:created>
  <dcterms:modified xsi:type="dcterms:W3CDTF">2019-01-28T00:47:00Z</dcterms:modified>
</cp:coreProperties>
</file>